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A2" w:rsidRPr="00124252" w:rsidRDefault="001242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425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3180B" w:rsidRPr="00124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D3180B" w:rsidRPr="001242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Podjęcie uchwały w sprawie</w:t>
      </w:r>
      <w:r w:rsidR="00D3180B" w:rsidRPr="00124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ustalenia dopłaty do taryfy dla zbiorowego zaopatrzenia w wodę i zbiorowego odprowadzania ścieków w</w:t>
      </w:r>
      <w:r w:rsidRPr="00124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Gminie Skarbimierz.</w:t>
      </w:r>
      <w:r w:rsidR="00D3180B" w:rsidRPr="0012425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3180B" w:rsidRPr="0012425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3180B" w:rsidRPr="0012425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3180B" w:rsidRPr="00124252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głosowania</w:t>
      </w:r>
      <w:r w:rsidR="00D3180B" w:rsidRPr="0012425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: 14, PRZECIW: 0, WSTRZYMUJĘ SIĘ: 0, BRAK GŁOSU: 1, NIEOBECNI: 0</w:t>
      </w:r>
      <w:r w:rsidR="00D3180B" w:rsidRPr="0012425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3180B" w:rsidRPr="0012425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3180B" w:rsidRPr="0012425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Wyniki imienne:</w:t>
      </w:r>
      <w:r w:rsidR="00D3180B" w:rsidRPr="0012425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(14)</w:t>
      </w:r>
      <w:r w:rsidR="00D3180B" w:rsidRPr="0012425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Barbara Gutwińska, Joanna Janocha, Zdzisław Kmieć, Marek Kołodziej, Małgorzata Kowalska, Ryszard Kwaśnica, Dariusz Nawrocki, Dawid Niezgoda, Dorota Rybacka, Janusz </w:t>
      </w:r>
      <w:proofErr w:type="spellStart"/>
      <w:r w:rsidR="00D3180B" w:rsidRPr="00124252">
        <w:rPr>
          <w:rFonts w:ascii="Times New Roman" w:hAnsi="Times New Roman" w:cs="Times New Roman"/>
          <w:color w:val="000000" w:themeColor="text1"/>
          <w:sz w:val="24"/>
          <w:szCs w:val="24"/>
        </w:rPr>
        <w:t>Sobyra</w:t>
      </w:r>
      <w:proofErr w:type="spellEnd"/>
      <w:r w:rsidR="00D3180B" w:rsidRPr="00124252">
        <w:rPr>
          <w:rFonts w:ascii="Times New Roman" w:hAnsi="Times New Roman" w:cs="Times New Roman"/>
          <w:color w:val="000000" w:themeColor="text1"/>
          <w:sz w:val="24"/>
          <w:szCs w:val="24"/>
        </w:rPr>
        <w:t>, Piotr Szkoda, Artur Uryga, Zdzisław Uryga, Piotr Wysocki</w:t>
      </w:r>
      <w:r w:rsidR="00D3180B" w:rsidRPr="0012425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BRAK GŁOSU (1)</w:t>
      </w:r>
      <w:r w:rsidR="00D3180B" w:rsidRPr="0012425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Stanisław Magiera</w:t>
      </w:r>
      <w:r w:rsidR="00D3180B" w:rsidRPr="0012425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D3180B" w:rsidRPr="005E4262" w:rsidRDefault="00D3180B" w:rsidP="00D3180B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124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wyniku przeprowadzonego głosowania, Rada Gminy Skarbimierz </w:t>
      </w:r>
      <w:r w:rsidR="00124252" w:rsidRPr="00124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większością głosów </w:t>
      </w:r>
      <w:r w:rsidRPr="00124252">
        <w:rPr>
          <w:rFonts w:ascii="Times New Roman" w:hAnsi="Times New Roman" w:cs="Times New Roman"/>
          <w:color w:val="000000" w:themeColor="text1"/>
          <w:sz w:val="24"/>
          <w:szCs w:val="24"/>
        </w:rPr>
        <w:t>podjęła uchwałę Nr X</w:t>
      </w:r>
      <w:r w:rsidR="00124252" w:rsidRPr="00124252">
        <w:rPr>
          <w:rFonts w:ascii="Times New Roman" w:hAnsi="Times New Roman" w:cs="Times New Roman"/>
          <w:color w:val="000000" w:themeColor="text1"/>
          <w:sz w:val="24"/>
          <w:szCs w:val="24"/>
        </w:rPr>
        <w:t>X147</w:t>
      </w:r>
      <w:r w:rsidRPr="00124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/2020 Rady Gminy Skarbimierz z dnia 16 grudnia 2020r. w sprawie </w:t>
      </w:r>
      <w:r w:rsidR="00124252" w:rsidRPr="00124252">
        <w:rPr>
          <w:rFonts w:ascii="Times New Roman" w:hAnsi="Times New Roman" w:cs="Times New Roman"/>
          <w:color w:val="000000" w:themeColor="text1"/>
          <w:sz w:val="24"/>
          <w:szCs w:val="24"/>
        </w:rPr>
        <w:t>ustalenia dopłaty do taryfy dla zbiorowego zaopatrzenia w wodę i zbiorowego odprowadzania ścieków w Gminie Skarbimierz.</w:t>
      </w:r>
      <w:r w:rsidR="00124252" w:rsidRPr="0012425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24252">
        <w:br/>
      </w:r>
    </w:p>
    <w:p w:rsidR="00D3180B" w:rsidRDefault="00D3180B"/>
    <w:sectPr w:rsidR="00D3180B" w:rsidSect="0090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3180B"/>
    <w:rsid w:val="00124252"/>
    <w:rsid w:val="003D20C4"/>
    <w:rsid w:val="0065362F"/>
    <w:rsid w:val="009025A2"/>
    <w:rsid w:val="00D3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5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318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ady</dc:creator>
  <cp:lastModifiedBy>Biuro ady</cp:lastModifiedBy>
  <cp:revision>1</cp:revision>
  <dcterms:created xsi:type="dcterms:W3CDTF">2021-01-15T09:00:00Z</dcterms:created>
  <dcterms:modified xsi:type="dcterms:W3CDTF">2021-01-15T12:55:00Z</dcterms:modified>
</cp:coreProperties>
</file>