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iatka"/>
        <w:tblpPr w:leftFromText="141" w:rightFromText="141" w:horzAnchor="margin" w:tblpY="435"/>
        <w:tblW w:w="0" w:type="auto"/>
        <w:shd w:val="clear" w:color="auto" w:fill="EEECE1" w:themeFill="background2"/>
        <w:tblLook w:val="04A0" w:firstRow="1" w:lastRow="0" w:firstColumn="1" w:lastColumn="0" w:noHBand="0" w:noVBand="1"/>
      </w:tblPr>
      <w:tblGrid>
        <w:gridCol w:w="9062"/>
      </w:tblGrid>
      <w:tr w:rsidR="001B38E6" w14:paraId="261342D2" w14:textId="77777777" w:rsidTr="001B38E6">
        <w:tc>
          <w:tcPr>
            <w:tcW w:w="937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B5B321C" w14:textId="77777777" w:rsidR="001B38E6" w:rsidRDefault="001B38E6">
            <w:pPr>
              <w:pStyle w:val="Tytu"/>
              <w:rPr>
                <w:sz w:val="22"/>
                <w:szCs w:val="22"/>
              </w:rPr>
            </w:pPr>
            <w:r>
              <w:rPr>
                <w:sz w:val="22"/>
                <w:szCs w:val="22"/>
              </w:rPr>
              <w:t>SPECYFIKACJA ISTOTNYCH WARUNKÓW ZAMÓWIENIA</w:t>
            </w:r>
          </w:p>
          <w:p w14:paraId="349E24B4" w14:textId="77777777" w:rsidR="001B38E6" w:rsidRDefault="001B38E6">
            <w:pPr>
              <w:pStyle w:val="Tytu"/>
              <w:rPr>
                <w:sz w:val="22"/>
                <w:szCs w:val="22"/>
              </w:rPr>
            </w:pPr>
            <w:r>
              <w:rPr>
                <w:sz w:val="22"/>
                <w:szCs w:val="22"/>
              </w:rPr>
              <w:t xml:space="preserve">dla postępowania o zamówienie publiczne o wartości poniżej kwot określonych </w:t>
            </w:r>
          </w:p>
          <w:p w14:paraId="31F2E0A3" w14:textId="77777777" w:rsidR="001B38E6" w:rsidRDefault="001B38E6">
            <w:pPr>
              <w:pStyle w:val="Tytu"/>
              <w:rPr>
                <w:sz w:val="22"/>
                <w:szCs w:val="22"/>
              </w:rPr>
            </w:pPr>
            <w:r>
              <w:rPr>
                <w:sz w:val="22"/>
                <w:szCs w:val="22"/>
              </w:rPr>
              <w:t xml:space="preserve">w przepisach wydanych na podstawie art. 11 ust. 8 ustawy </w:t>
            </w:r>
            <w:proofErr w:type="spellStart"/>
            <w:r>
              <w:rPr>
                <w:sz w:val="22"/>
                <w:szCs w:val="22"/>
              </w:rPr>
              <w:t>Pzp</w:t>
            </w:r>
            <w:proofErr w:type="spellEnd"/>
            <w:r>
              <w:rPr>
                <w:sz w:val="22"/>
                <w:szCs w:val="22"/>
              </w:rPr>
              <w:t>.</w:t>
            </w:r>
          </w:p>
          <w:p w14:paraId="4DA09F7C" w14:textId="77777777" w:rsidR="001B38E6" w:rsidRDefault="001B38E6">
            <w:pPr>
              <w:pStyle w:val="Tytu"/>
              <w:rPr>
                <w:sz w:val="28"/>
                <w:szCs w:val="28"/>
              </w:rPr>
            </w:pPr>
            <w:r>
              <w:rPr>
                <w:sz w:val="22"/>
                <w:szCs w:val="22"/>
              </w:rPr>
              <w:t xml:space="preserve">PRZETARG NIEOGRANICZONY art. 39 ustawy </w:t>
            </w:r>
            <w:proofErr w:type="spellStart"/>
            <w:r>
              <w:rPr>
                <w:sz w:val="22"/>
                <w:szCs w:val="22"/>
              </w:rPr>
              <w:t>Pzp</w:t>
            </w:r>
            <w:proofErr w:type="spellEnd"/>
            <w:r>
              <w:rPr>
                <w:sz w:val="22"/>
                <w:szCs w:val="22"/>
              </w:rPr>
              <w:t>.</w:t>
            </w:r>
          </w:p>
        </w:tc>
      </w:tr>
    </w:tbl>
    <w:p w14:paraId="4BF745E9" w14:textId="77777777" w:rsidR="001B38E6" w:rsidRDefault="001B38E6" w:rsidP="001B38E6">
      <w:pPr>
        <w:pStyle w:val="Tekstpodstawowywcity"/>
        <w:widowControl w:val="0"/>
        <w:rPr>
          <w:rFonts w:ascii="Times New Roman" w:hAnsi="Times New Roman"/>
          <w:i/>
          <w:snapToGrid w:val="0"/>
          <w:sz w:val="24"/>
          <w:szCs w:val="24"/>
          <w:u w:val="none"/>
        </w:rPr>
      </w:pPr>
    </w:p>
    <w:p w14:paraId="6841CA64" w14:textId="77777777" w:rsidR="001B38E6" w:rsidRDefault="001B38E6" w:rsidP="001B38E6">
      <w:pPr>
        <w:jc w:val="both"/>
        <w:rPr>
          <w:i/>
          <w:snapToGrid w:val="0"/>
          <w:sz w:val="22"/>
          <w:szCs w:val="22"/>
        </w:rPr>
      </w:pPr>
    </w:p>
    <w:p w14:paraId="3EFE5ADC" w14:textId="77777777" w:rsidR="001B38E6" w:rsidRDefault="001B38E6" w:rsidP="001B38E6">
      <w:pPr>
        <w:jc w:val="both"/>
        <w:rPr>
          <w:i/>
          <w:snapToGrid w:val="0"/>
          <w:sz w:val="22"/>
          <w:szCs w:val="22"/>
        </w:rPr>
      </w:pPr>
    </w:p>
    <w:p w14:paraId="3EF07F6A" w14:textId="77777777" w:rsidR="001B38E6" w:rsidRDefault="001B38E6" w:rsidP="001B38E6">
      <w:pPr>
        <w:jc w:val="both"/>
        <w:rPr>
          <w:i/>
          <w:snapToGrid w:val="0"/>
          <w:sz w:val="22"/>
          <w:szCs w:val="22"/>
        </w:rPr>
      </w:pPr>
    </w:p>
    <w:p w14:paraId="2B54E904" w14:textId="77777777" w:rsidR="001B38E6" w:rsidRDefault="001B38E6" w:rsidP="001B38E6">
      <w:pPr>
        <w:jc w:val="both"/>
        <w:rPr>
          <w:i/>
          <w:snapToGrid w:val="0"/>
          <w:sz w:val="22"/>
          <w:szCs w:val="22"/>
        </w:rPr>
      </w:pPr>
    </w:p>
    <w:p w14:paraId="737BFA51" w14:textId="77777777" w:rsidR="001B38E6" w:rsidRDefault="001B38E6" w:rsidP="001B38E6">
      <w:pPr>
        <w:jc w:val="both"/>
        <w:rPr>
          <w:i/>
          <w:snapToGrid w:val="0"/>
          <w:sz w:val="22"/>
          <w:szCs w:val="22"/>
        </w:rPr>
      </w:pPr>
    </w:p>
    <w:p w14:paraId="763EFAA5" w14:textId="77777777" w:rsidR="001B38E6" w:rsidRDefault="001B38E6" w:rsidP="001B38E6">
      <w:pPr>
        <w:jc w:val="both"/>
        <w:rPr>
          <w:b/>
          <w:i/>
          <w:snapToGrid w:val="0"/>
          <w:sz w:val="24"/>
          <w:szCs w:val="24"/>
        </w:rPr>
      </w:pPr>
      <w:r>
        <w:rPr>
          <w:snapToGrid w:val="0"/>
          <w:sz w:val="22"/>
          <w:szCs w:val="22"/>
        </w:rPr>
        <w:t>Nazwa zadania:</w:t>
      </w:r>
      <w:r>
        <w:rPr>
          <w:snapToGrid w:val="0"/>
          <w:sz w:val="24"/>
          <w:szCs w:val="24"/>
        </w:rPr>
        <w:t xml:space="preserve"> </w:t>
      </w:r>
      <w:bookmarkStart w:id="0" w:name="_Hlk10798580"/>
      <w:r>
        <w:rPr>
          <w:b/>
          <w:snapToGrid w:val="0"/>
          <w:sz w:val="24"/>
          <w:szCs w:val="24"/>
        </w:rPr>
        <w:t>Dostawa i montaż instalacji fotowoltaicznych dla budynków użyteczności publicznej Gminy Skarbimierz</w:t>
      </w:r>
      <w:bookmarkEnd w:id="0"/>
      <w:r>
        <w:rPr>
          <w:b/>
          <w:snapToGrid w:val="0"/>
          <w:sz w:val="24"/>
          <w:szCs w:val="24"/>
        </w:rPr>
        <w:t xml:space="preserve"> wraz z opracowaniem dokumentacji projektowej</w:t>
      </w:r>
      <w:r>
        <w:rPr>
          <w:b/>
          <w:snapToGrid w:val="0"/>
          <w:sz w:val="24"/>
          <w:szCs w:val="24"/>
        </w:rPr>
        <w:br/>
        <w:t>i przygotowaniem dokumentacji zgłoszenia do Zakładu Energetycznego</w:t>
      </w:r>
    </w:p>
    <w:p w14:paraId="69228AA5" w14:textId="77777777" w:rsidR="001B38E6" w:rsidRDefault="001B38E6" w:rsidP="001B38E6">
      <w:pPr>
        <w:pStyle w:val="Tytu"/>
        <w:rPr>
          <w:b w:val="0"/>
          <w:i/>
          <w:snapToGrid w:val="0"/>
          <w:sz w:val="24"/>
          <w:szCs w:val="24"/>
        </w:rPr>
      </w:pPr>
    </w:p>
    <w:p w14:paraId="6D2DBBC6" w14:textId="77777777" w:rsidR="001B38E6" w:rsidRDefault="001B38E6" w:rsidP="001B38E6">
      <w:pPr>
        <w:pStyle w:val="Tytu"/>
        <w:rPr>
          <w:b w:val="0"/>
          <w:i/>
          <w:snapToGrid w:val="0"/>
          <w:sz w:val="24"/>
          <w:szCs w:val="24"/>
        </w:rPr>
      </w:pPr>
    </w:p>
    <w:p w14:paraId="0E8980FC" w14:textId="77777777" w:rsidR="001B38E6" w:rsidRDefault="001B38E6" w:rsidP="001B38E6">
      <w:pPr>
        <w:pStyle w:val="Tytu"/>
        <w:rPr>
          <w:b w:val="0"/>
          <w:i/>
          <w:snapToGrid w:val="0"/>
          <w:sz w:val="24"/>
          <w:szCs w:val="24"/>
        </w:rPr>
      </w:pPr>
    </w:p>
    <w:p w14:paraId="4C26064F" w14:textId="77777777" w:rsidR="001B38E6" w:rsidRDefault="001B38E6" w:rsidP="001B38E6">
      <w:pPr>
        <w:pStyle w:val="Tytu"/>
        <w:rPr>
          <w:b w:val="0"/>
          <w:i/>
          <w:snapToGrid w:val="0"/>
          <w:sz w:val="24"/>
          <w:szCs w:val="24"/>
        </w:rPr>
      </w:pPr>
    </w:p>
    <w:p w14:paraId="69CCD878" w14:textId="77777777" w:rsidR="001B38E6" w:rsidRDefault="001B38E6" w:rsidP="001B38E6">
      <w:pPr>
        <w:pStyle w:val="Tytu"/>
        <w:rPr>
          <w:b w:val="0"/>
          <w:i/>
          <w:snapToGrid w:val="0"/>
          <w:sz w:val="24"/>
          <w:szCs w:val="24"/>
        </w:rPr>
      </w:pPr>
    </w:p>
    <w:p w14:paraId="72995047" w14:textId="77777777" w:rsidR="001B38E6" w:rsidRDefault="001B38E6" w:rsidP="001B38E6">
      <w:pPr>
        <w:pStyle w:val="Tytu"/>
        <w:rPr>
          <w:b w:val="0"/>
          <w:i/>
          <w:snapToGrid w:val="0"/>
          <w:sz w:val="24"/>
          <w:szCs w:val="24"/>
        </w:rPr>
      </w:pPr>
    </w:p>
    <w:p w14:paraId="7EA9A814" w14:textId="77777777" w:rsidR="001B38E6" w:rsidRDefault="001B38E6" w:rsidP="001B38E6">
      <w:pPr>
        <w:pStyle w:val="Tytu"/>
        <w:rPr>
          <w:b w:val="0"/>
          <w:i/>
          <w:snapToGrid w:val="0"/>
          <w:sz w:val="24"/>
          <w:szCs w:val="24"/>
        </w:rPr>
      </w:pPr>
    </w:p>
    <w:p w14:paraId="4DA203DF" w14:textId="77777777" w:rsidR="001B38E6" w:rsidRDefault="001B38E6" w:rsidP="001B38E6">
      <w:pPr>
        <w:pStyle w:val="Tytu"/>
        <w:rPr>
          <w:b w:val="0"/>
          <w:i/>
          <w:snapToGrid w:val="0"/>
          <w:sz w:val="24"/>
          <w:szCs w:val="24"/>
        </w:rPr>
      </w:pPr>
    </w:p>
    <w:p w14:paraId="5B7B5E8C" w14:textId="77777777" w:rsidR="001B38E6" w:rsidRDefault="001B38E6" w:rsidP="001B38E6">
      <w:pPr>
        <w:pStyle w:val="Tytu"/>
        <w:rPr>
          <w:sz w:val="24"/>
          <w:szCs w:val="24"/>
        </w:rPr>
      </w:pPr>
      <w:r>
        <w:rPr>
          <w:b w:val="0"/>
          <w:i/>
          <w:snapToGrid w:val="0"/>
          <w:sz w:val="24"/>
          <w:szCs w:val="24"/>
        </w:rPr>
        <w:t>Numer sprawy:</w:t>
      </w:r>
      <w:r>
        <w:rPr>
          <w:i/>
          <w:snapToGrid w:val="0"/>
          <w:sz w:val="24"/>
          <w:szCs w:val="24"/>
        </w:rPr>
        <w:t xml:space="preserve"> </w:t>
      </w:r>
      <w:r>
        <w:rPr>
          <w:sz w:val="24"/>
          <w:szCs w:val="24"/>
        </w:rPr>
        <w:t>RI.271.10.2020</w:t>
      </w:r>
    </w:p>
    <w:p w14:paraId="26E70737" w14:textId="77777777" w:rsidR="001B38E6" w:rsidRDefault="001B38E6" w:rsidP="001B38E6">
      <w:pPr>
        <w:pStyle w:val="Tytu"/>
        <w:jc w:val="left"/>
        <w:rPr>
          <w:sz w:val="22"/>
          <w:szCs w:val="22"/>
        </w:rPr>
      </w:pPr>
    </w:p>
    <w:p w14:paraId="080C811B" w14:textId="77777777" w:rsidR="001B38E6" w:rsidRDefault="001B38E6" w:rsidP="001B38E6">
      <w:pPr>
        <w:pStyle w:val="Tytu"/>
        <w:jc w:val="left"/>
        <w:rPr>
          <w:sz w:val="22"/>
          <w:szCs w:val="22"/>
        </w:rPr>
      </w:pPr>
    </w:p>
    <w:p w14:paraId="62C19E28" w14:textId="77777777" w:rsidR="001B38E6" w:rsidRDefault="001B38E6" w:rsidP="001B38E6">
      <w:pPr>
        <w:pStyle w:val="Tytu"/>
        <w:jc w:val="left"/>
        <w:rPr>
          <w:sz w:val="22"/>
          <w:szCs w:val="22"/>
        </w:rPr>
      </w:pPr>
    </w:p>
    <w:p w14:paraId="38DD4AF6" w14:textId="77777777" w:rsidR="001B38E6" w:rsidRDefault="001B38E6" w:rsidP="001B38E6">
      <w:pPr>
        <w:pStyle w:val="Tytu"/>
        <w:jc w:val="left"/>
        <w:rPr>
          <w:sz w:val="22"/>
          <w:szCs w:val="22"/>
        </w:rPr>
      </w:pPr>
    </w:p>
    <w:p w14:paraId="1C917E76" w14:textId="77777777" w:rsidR="001B38E6" w:rsidRDefault="001B38E6" w:rsidP="001B38E6">
      <w:pPr>
        <w:pStyle w:val="Tytu"/>
        <w:jc w:val="left"/>
        <w:rPr>
          <w:sz w:val="22"/>
          <w:szCs w:val="22"/>
        </w:rPr>
      </w:pPr>
    </w:p>
    <w:p w14:paraId="14AD2619" w14:textId="77777777" w:rsidR="001B38E6" w:rsidRDefault="001B38E6" w:rsidP="001B38E6">
      <w:pPr>
        <w:pStyle w:val="Tytu"/>
        <w:jc w:val="left"/>
        <w:rPr>
          <w:sz w:val="22"/>
          <w:szCs w:val="22"/>
        </w:rPr>
      </w:pPr>
    </w:p>
    <w:p w14:paraId="519B4D85" w14:textId="77777777" w:rsidR="001B38E6" w:rsidRDefault="001B38E6" w:rsidP="001B38E6">
      <w:pPr>
        <w:pStyle w:val="Tytu"/>
        <w:jc w:val="left"/>
        <w:rPr>
          <w:sz w:val="22"/>
          <w:szCs w:val="22"/>
        </w:rPr>
      </w:pPr>
    </w:p>
    <w:p w14:paraId="4DF9C93F" w14:textId="77777777" w:rsidR="001B38E6" w:rsidRDefault="001B38E6" w:rsidP="001B38E6">
      <w:pPr>
        <w:pStyle w:val="Tytu"/>
        <w:jc w:val="left"/>
        <w:rPr>
          <w:sz w:val="22"/>
          <w:szCs w:val="22"/>
        </w:rPr>
      </w:pPr>
    </w:p>
    <w:p w14:paraId="02AA5F3D" w14:textId="77777777" w:rsidR="001B38E6" w:rsidRDefault="001B38E6" w:rsidP="001B38E6">
      <w:pPr>
        <w:pStyle w:val="Tytu"/>
        <w:jc w:val="left"/>
        <w:rPr>
          <w:sz w:val="22"/>
          <w:szCs w:val="22"/>
        </w:rPr>
      </w:pPr>
    </w:p>
    <w:p w14:paraId="5D146978" w14:textId="77777777" w:rsidR="001B38E6" w:rsidRDefault="001B38E6" w:rsidP="001B38E6">
      <w:pPr>
        <w:pStyle w:val="Tytu"/>
        <w:jc w:val="left"/>
        <w:rPr>
          <w:sz w:val="22"/>
          <w:szCs w:val="22"/>
        </w:rPr>
      </w:pPr>
    </w:p>
    <w:p w14:paraId="731F1748" w14:textId="77777777" w:rsidR="001B38E6" w:rsidRDefault="001B38E6" w:rsidP="001B38E6">
      <w:pPr>
        <w:pStyle w:val="Tytu"/>
        <w:jc w:val="left"/>
        <w:rPr>
          <w:sz w:val="22"/>
          <w:szCs w:val="22"/>
        </w:rPr>
      </w:pPr>
    </w:p>
    <w:p w14:paraId="0ACD0B36" w14:textId="77777777" w:rsidR="001B38E6" w:rsidRDefault="001B38E6" w:rsidP="001B38E6">
      <w:pPr>
        <w:pStyle w:val="Tytu"/>
        <w:jc w:val="left"/>
        <w:rPr>
          <w:sz w:val="22"/>
          <w:szCs w:val="22"/>
        </w:rPr>
      </w:pPr>
    </w:p>
    <w:p w14:paraId="7733D960" w14:textId="77777777" w:rsidR="001B38E6" w:rsidRDefault="001B38E6" w:rsidP="001B38E6">
      <w:pPr>
        <w:pStyle w:val="Tytu"/>
        <w:jc w:val="left"/>
        <w:rPr>
          <w:sz w:val="22"/>
          <w:szCs w:val="22"/>
        </w:rPr>
      </w:pPr>
    </w:p>
    <w:p w14:paraId="1B273203" w14:textId="77777777" w:rsidR="001B38E6" w:rsidRDefault="001B38E6" w:rsidP="001B38E6">
      <w:pPr>
        <w:pStyle w:val="Tytu"/>
        <w:jc w:val="left"/>
        <w:rPr>
          <w:sz w:val="22"/>
          <w:szCs w:val="22"/>
        </w:rPr>
      </w:pPr>
    </w:p>
    <w:p w14:paraId="49B65390" w14:textId="77777777" w:rsidR="001B38E6" w:rsidRDefault="001B38E6" w:rsidP="001B38E6">
      <w:pPr>
        <w:pStyle w:val="Tytu"/>
        <w:jc w:val="left"/>
        <w:rPr>
          <w:sz w:val="22"/>
          <w:szCs w:val="22"/>
        </w:rPr>
      </w:pPr>
    </w:p>
    <w:p w14:paraId="72B0972C" w14:textId="77777777" w:rsidR="001B38E6" w:rsidRDefault="001B38E6" w:rsidP="001B38E6">
      <w:pPr>
        <w:pStyle w:val="Tytu"/>
        <w:jc w:val="left"/>
        <w:rPr>
          <w:sz w:val="22"/>
          <w:szCs w:val="22"/>
        </w:rPr>
      </w:pPr>
    </w:p>
    <w:p w14:paraId="7BA46758" w14:textId="77777777" w:rsidR="001B38E6" w:rsidRDefault="001B38E6" w:rsidP="001B38E6">
      <w:pPr>
        <w:pStyle w:val="Tytu"/>
        <w:jc w:val="left"/>
        <w:rPr>
          <w:sz w:val="22"/>
          <w:szCs w:val="22"/>
        </w:rPr>
      </w:pPr>
    </w:p>
    <w:p w14:paraId="6D1D9E9E" w14:textId="77777777" w:rsidR="001B38E6" w:rsidRDefault="001B38E6" w:rsidP="001B38E6">
      <w:pPr>
        <w:pStyle w:val="Tytu"/>
        <w:jc w:val="left"/>
        <w:rPr>
          <w:sz w:val="22"/>
          <w:szCs w:val="22"/>
        </w:rPr>
      </w:pPr>
    </w:p>
    <w:p w14:paraId="245AF2C9" w14:textId="77777777" w:rsidR="001B38E6" w:rsidRDefault="001B38E6" w:rsidP="001B38E6">
      <w:pPr>
        <w:pStyle w:val="Tytu"/>
        <w:jc w:val="left"/>
        <w:rPr>
          <w:sz w:val="22"/>
          <w:szCs w:val="22"/>
        </w:rPr>
      </w:pPr>
    </w:p>
    <w:p w14:paraId="5020C556" w14:textId="77777777" w:rsidR="001B38E6" w:rsidRDefault="001B38E6" w:rsidP="001B38E6">
      <w:pPr>
        <w:pStyle w:val="Tytu"/>
        <w:jc w:val="left"/>
        <w:rPr>
          <w:sz w:val="22"/>
          <w:szCs w:val="22"/>
        </w:rPr>
      </w:pPr>
    </w:p>
    <w:p w14:paraId="143F568D" w14:textId="77777777" w:rsidR="001B38E6" w:rsidRDefault="001B38E6" w:rsidP="001B38E6">
      <w:pPr>
        <w:pStyle w:val="Tytu"/>
        <w:jc w:val="left"/>
        <w:rPr>
          <w:sz w:val="22"/>
          <w:szCs w:val="22"/>
        </w:rPr>
      </w:pPr>
    </w:p>
    <w:p w14:paraId="5CE81EAF" w14:textId="77777777" w:rsidR="001B38E6" w:rsidRDefault="001B38E6" w:rsidP="001B38E6">
      <w:pPr>
        <w:pStyle w:val="Tytu"/>
        <w:jc w:val="left"/>
        <w:rPr>
          <w:sz w:val="22"/>
          <w:szCs w:val="22"/>
        </w:rPr>
      </w:pPr>
    </w:p>
    <w:p w14:paraId="4FEE1A02" w14:textId="77777777" w:rsidR="001B38E6" w:rsidRDefault="001B38E6" w:rsidP="001B38E6">
      <w:pPr>
        <w:pStyle w:val="Tytu"/>
        <w:jc w:val="left"/>
        <w:rPr>
          <w:sz w:val="22"/>
          <w:szCs w:val="22"/>
        </w:rPr>
      </w:pPr>
    </w:p>
    <w:p w14:paraId="7C6890EB" w14:textId="77777777" w:rsidR="001B38E6" w:rsidRDefault="001B38E6" w:rsidP="001B38E6">
      <w:pPr>
        <w:widowControl w:val="0"/>
        <w:ind w:left="6381" w:firstLine="709"/>
        <w:rPr>
          <w:sz w:val="22"/>
          <w:szCs w:val="22"/>
        </w:rPr>
      </w:pPr>
      <w:r>
        <w:rPr>
          <w:snapToGrid w:val="0"/>
          <w:sz w:val="22"/>
          <w:szCs w:val="22"/>
        </w:rPr>
        <w:t xml:space="preserve"> Zatwierdził:</w:t>
      </w:r>
    </w:p>
    <w:p w14:paraId="528C918A" w14:textId="77777777" w:rsidR="001B38E6" w:rsidRDefault="001B38E6" w:rsidP="001B38E6">
      <w:pPr>
        <w:pStyle w:val="Tytu"/>
        <w:jc w:val="left"/>
        <w:rPr>
          <w:sz w:val="22"/>
          <w:szCs w:val="22"/>
        </w:rPr>
      </w:pPr>
    </w:p>
    <w:p w14:paraId="75B832DF" w14:textId="77777777" w:rsidR="001B38E6" w:rsidRDefault="001B38E6" w:rsidP="001B38E6">
      <w:pPr>
        <w:widowControl w:val="0"/>
        <w:jc w:val="both"/>
        <w:rPr>
          <w:snapToGrid w:val="0"/>
          <w:sz w:val="24"/>
          <w:szCs w:val="24"/>
        </w:rPr>
      </w:pPr>
    </w:p>
    <w:p w14:paraId="368489C0" w14:textId="77777777" w:rsidR="001B38E6" w:rsidRDefault="001B38E6" w:rsidP="001B38E6">
      <w:pPr>
        <w:widowControl w:val="0"/>
        <w:jc w:val="both"/>
        <w:rPr>
          <w:snapToGrid w:val="0"/>
          <w:sz w:val="22"/>
          <w:szCs w:val="22"/>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t xml:space="preserve">                </w:t>
      </w:r>
      <w:r>
        <w:rPr>
          <w:rFonts w:ascii="Arial" w:hAnsi="Arial" w:cs="Arial"/>
          <w:snapToGrid w:val="0"/>
          <w:sz w:val="18"/>
          <w:szCs w:val="18"/>
        </w:rPr>
        <w:t xml:space="preserve">              …</w:t>
      </w:r>
      <w:r>
        <w:rPr>
          <w:snapToGrid w:val="0"/>
          <w:sz w:val="22"/>
          <w:szCs w:val="22"/>
        </w:rPr>
        <w:t>……………………</w:t>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t xml:space="preserve">       </w:t>
      </w:r>
    </w:p>
    <w:p w14:paraId="15A56498" w14:textId="77777777" w:rsidR="001B38E6" w:rsidRDefault="001B38E6" w:rsidP="001B38E6">
      <w:pPr>
        <w:widowControl w:val="0"/>
        <w:rPr>
          <w:snapToGrid w:val="0"/>
          <w:sz w:val="22"/>
          <w:szCs w:val="22"/>
        </w:rPr>
      </w:pPr>
      <w:r>
        <w:rPr>
          <w:snapToGrid w:val="0"/>
          <w:sz w:val="22"/>
          <w:szCs w:val="22"/>
        </w:rPr>
        <w:t xml:space="preserve">            </w:t>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p>
    <w:p w14:paraId="0510C688" w14:textId="77777777" w:rsidR="001B38E6" w:rsidRDefault="001B38E6" w:rsidP="00C7341F">
      <w:pPr>
        <w:pStyle w:val="Tytu"/>
        <w:jc w:val="left"/>
        <w:rPr>
          <w:b w:val="0"/>
          <w:snapToGrid w:val="0"/>
          <w:sz w:val="22"/>
          <w:szCs w:val="22"/>
        </w:rPr>
      </w:pPr>
    </w:p>
    <w:p w14:paraId="6F9D026E" w14:textId="77777777" w:rsidR="00C7341F" w:rsidRDefault="00C7341F" w:rsidP="00C7341F">
      <w:pPr>
        <w:pStyle w:val="Tytu"/>
        <w:jc w:val="left"/>
        <w:rPr>
          <w:sz w:val="22"/>
          <w:szCs w:val="22"/>
        </w:rPr>
      </w:pPr>
    </w:p>
    <w:p w14:paraId="75732A8C" w14:textId="77777777" w:rsidR="001B38E6" w:rsidRDefault="001B38E6" w:rsidP="001B38E6">
      <w:pPr>
        <w:pStyle w:val="Tytu"/>
        <w:ind w:left="426"/>
        <w:jc w:val="left"/>
        <w:rPr>
          <w:sz w:val="22"/>
          <w:szCs w:val="22"/>
        </w:rPr>
      </w:pPr>
    </w:p>
    <w:p w14:paraId="5E342EF9" w14:textId="77777777" w:rsidR="001B38E6" w:rsidRDefault="001B38E6" w:rsidP="001B38E6">
      <w:pPr>
        <w:pStyle w:val="Tytu"/>
        <w:ind w:left="426"/>
        <w:jc w:val="left"/>
        <w:rPr>
          <w:sz w:val="22"/>
          <w:szCs w:val="22"/>
        </w:rPr>
      </w:pPr>
      <w:r>
        <w:rPr>
          <w:sz w:val="22"/>
          <w:szCs w:val="22"/>
        </w:rPr>
        <w:t>Spis treści:</w:t>
      </w:r>
    </w:p>
    <w:p w14:paraId="12FAF8E0" w14:textId="77777777" w:rsidR="001B38E6" w:rsidRDefault="001B38E6" w:rsidP="001B38E6">
      <w:pPr>
        <w:pStyle w:val="Tytu"/>
        <w:ind w:left="426"/>
        <w:jc w:val="left"/>
        <w:rPr>
          <w:sz w:val="22"/>
          <w:szCs w:val="22"/>
        </w:rPr>
      </w:pPr>
    </w:p>
    <w:p w14:paraId="412A6ADD" w14:textId="77777777" w:rsidR="001B38E6" w:rsidRDefault="001B38E6" w:rsidP="001B38E6">
      <w:pPr>
        <w:pStyle w:val="Tekstpodstawowywcity"/>
        <w:widowControl w:val="0"/>
        <w:numPr>
          <w:ilvl w:val="0"/>
          <w:numId w:val="1"/>
        </w:numPr>
        <w:ind w:left="851" w:hanging="425"/>
        <w:jc w:val="both"/>
        <w:rPr>
          <w:rFonts w:ascii="Times New Roman" w:hAnsi="Times New Roman"/>
          <w:sz w:val="22"/>
          <w:szCs w:val="22"/>
          <w:u w:val="none"/>
        </w:rPr>
      </w:pPr>
      <w:r>
        <w:rPr>
          <w:rFonts w:ascii="Times New Roman" w:hAnsi="Times New Roman"/>
          <w:sz w:val="22"/>
          <w:szCs w:val="22"/>
          <w:u w:val="none"/>
        </w:rPr>
        <w:t xml:space="preserve">Nazwa i adres Zamawiającego oraz adres poczty elektronicznej i strony internetowej. </w:t>
      </w:r>
    </w:p>
    <w:p w14:paraId="135270B0" w14:textId="77777777" w:rsidR="001B38E6" w:rsidRDefault="001B38E6" w:rsidP="001B38E6">
      <w:pPr>
        <w:pStyle w:val="Tekstpodstawowywcity"/>
        <w:widowControl w:val="0"/>
        <w:numPr>
          <w:ilvl w:val="0"/>
          <w:numId w:val="1"/>
        </w:numPr>
        <w:ind w:left="851" w:hanging="425"/>
        <w:jc w:val="both"/>
        <w:rPr>
          <w:rFonts w:ascii="Times New Roman" w:hAnsi="Times New Roman"/>
          <w:sz w:val="22"/>
          <w:szCs w:val="22"/>
          <w:u w:val="none"/>
        </w:rPr>
      </w:pPr>
      <w:r>
        <w:rPr>
          <w:rFonts w:ascii="Times New Roman" w:hAnsi="Times New Roman"/>
          <w:snapToGrid w:val="0"/>
          <w:sz w:val="22"/>
          <w:szCs w:val="22"/>
          <w:u w:val="none"/>
        </w:rPr>
        <w:t>Tryb udzielenia zamówienia.</w:t>
      </w:r>
    </w:p>
    <w:p w14:paraId="5CB9BF97" w14:textId="77777777" w:rsidR="001B38E6" w:rsidRDefault="001B38E6" w:rsidP="001B38E6">
      <w:pPr>
        <w:pStyle w:val="Tekstpodstawowywcity"/>
        <w:widowControl w:val="0"/>
        <w:numPr>
          <w:ilvl w:val="0"/>
          <w:numId w:val="1"/>
        </w:numPr>
        <w:ind w:left="851" w:hanging="425"/>
        <w:jc w:val="both"/>
        <w:rPr>
          <w:rFonts w:ascii="Times New Roman" w:hAnsi="Times New Roman"/>
          <w:sz w:val="22"/>
          <w:szCs w:val="22"/>
          <w:u w:val="none"/>
        </w:rPr>
      </w:pPr>
      <w:r>
        <w:rPr>
          <w:rFonts w:ascii="Times New Roman" w:hAnsi="Times New Roman"/>
          <w:snapToGrid w:val="0"/>
          <w:sz w:val="22"/>
          <w:szCs w:val="22"/>
          <w:u w:val="none"/>
        </w:rPr>
        <w:t xml:space="preserve">Opis przedmiotu zamówienia. </w:t>
      </w:r>
    </w:p>
    <w:p w14:paraId="5CF7F1C6" w14:textId="77777777" w:rsidR="001B38E6" w:rsidRDefault="001B38E6" w:rsidP="001B38E6">
      <w:pPr>
        <w:pStyle w:val="Tekstpodstawowywcity"/>
        <w:widowControl w:val="0"/>
        <w:numPr>
          <w:ilvl w:val="0"/>
          <w:numId w:val="1"/>
        </w:numPr>
        <w:ind w:left="851" w:hanging="425"/>
        <w:jc w:val="both"/>
        <w:rPr>
          <w:rFonts w:ascii="Times New Roman" w:hAnsi="Times New Roman"/>
          <w:sz w:val="22"/>
          <w:szCs w:val="22"/>
          <w:u w:val="none"/>
        </w:rPr>
      </w:pPr>
      <w:r>
        <w:rPr>
          <w:rFonts w:ascii="Times New Roman" w:hAnsi="Times New Roman"/>
          <w:snapToGrid w:val="0"/>
          <w:sz w:val="22"/>
          <w:szCs w:val="22"/>
          <w:u w:val="none"/>
        </w:rPr>
        <w:t>Termin wykonania zamówienia.</w:t>
      </w:r>
    </w:p>
    <w:p w14:paraId="2F0324AE" w14:textId="77777777" w:rsidR="001B38E6" w:rsidRDefault="001B38E6" w:rsidP="001B38E6">
      <w:pPr>
        <w:pStyle w:val="Tekstpodstawowywcity"/>
        <w:widowControl w:val="0"/>
        <w:numPr>
          <w:ilvl w:val="0"/>
          <w:numId w:val="1"/>
        </w:numPr>
        <w:tabs>
          <w:tab w:val="left" w:pos="426"/>
        </w:tabs>
        <w:ind w:left="851" w:hanging="425"/>
        <w:jc w:val="both"/>
        <w:rPr>
          <w:rFonts w:ascii="Times New Roman" w:hAnsi="Times New Roman"/>
          <w:sz w:val="22"/>
          <w:szCs w:val="22"/>
          <w:u w:val="none"/>
        </w:rPr>
      </w:pPr>
      <w:r>
        <w:rPr>
          <w:rFonts w:ascii="Times New Roman" w:hAnsi="Times New Roman"/>
          <w:sz w:val="22"/>
          <w:szCs w:val="22"/>
          <w:u w:val="none"/>
        </w:rPr>
        <w:t>Warunki udziału w postępowaniu.</w:t>
      </w:r>
    </w:p>
    <w:p w14:paraId="26A2E255" w14:textId="77777777" w:rsidR="001B38E6" w:rsidRDefault="001B38E6" w:rsidP="001B38E6">
      <w:pPr>
        <w:pStyle w:val="Tekstpodstawowywcity"/>
        <w:widowControl w:val="0"/>
        <w:numPr>
          <w:ilvl w:val="0"/>
          <w:numId w:val="1"/>
        </w:numPr>
        <w:tabs>
          <w:tab w:val="left" w:pos="426"/>
        </w:tabs>
        <w:ind w:left="851" w:hanging="425"/>
        <w:jc w:val="both"/>
        <w:rPr>
          <w:rFonts w:ascii="Times New Roman" w:hAnsi="Times New Roman"/>
          <w:sz w:val="22"/>
          <w:szCs w:val="22"/>
          <w:u w:val="none"/>
        </w:rPr>
      </w:pPr>
      <w:r>
        <w:rPr>
          <w:rFonts w:ascii="Times New Roman" w:hAnsi="Times New Roman"/>
          <w:sz w:val="22"/>
          <w:szCs w:val="22"/>
          <w:u w:val="none"/>
        </w:rPr>
        <w:t xml:space="preserve">Podstawy wykluczenia, o których mowa w art. 24 ust.5 ustawy </w:t>
      </w:r>
      <w:proofErr w:type="spellStart"/>
      <w:r>
        <w:rPr>
          <w:rFonts w:ascii="Times New Roman" w:hAnsi="Times New Roman"/>
          <w:sz w:val="22"/>
          <w:szCs w:val="22"/>
          <w:u w:val="none"/>
        </w:rPr>
        <w:t>Pzp</w:t>
      </w:r>
      <w:proofErr w:type="spellEnd"/>
      <w:r>
        <w:rPr>
          <w:rFonts w:ascii="Times New Roman" w:hAnsi="Times New Roman"/>
          <w:sz w:val="22"/>
          <w:szCs w:val="22"/>
          <w:u w:val="none"/>
        </w:rPr>
        <w:t>.</w:t>
      </w:r>
    </w:p>
    <w:p w14:paraId="51D1966B" w14:textId="77777777" w:rsidR="001B38E6" w:rsidRDefault="001B38E6" w:rsidP="001B38E6">
      <w:pPr>
        <w:pStyle w:val="Tekstpodstawowywcity"/>
        <w:widowControl w:val="0"/>
        <w:numPr>
          <w:ilvl w:val="0"/>
          <w:numId w:val="1"/>
        </w:numPr>
        <w:tabs>
          <w:tab w:val="left" w:pos="426"/>
        </w:tabs>
        <w:ind w:left="851" w:hanging="425"/>
        <w:jc w:val="both"/>
        <w:rPr>
          <w:rFonts w:ascii="Times New Roman" w:hAnsi="Times New Roman"/>
          <w:sz w:val="22"/>
          <w:szCs w:val="22"/>
          <w:u w:val="none"/>
        </w:rPr>
      </w:pPr>
      <w:r>
        <w:rPr>
          <w:rFonts w:ascii="Times New Roman" w:hAnsi="Times New Roman"/>
          <w:sz w:val="22"/>
          <w:szCs w:val="22"/>
          <w:u w:val="none"/>
        </w:rPr>
        <w:t xml:space="preserve">Wykaz oświadczeń lub dokumentów, potwierdzających spełnianie warunków udziału </w:t>
      </w:r>
      <w:r>
        <w:rPr>
          <w:rFonts w:ascii="Times New Roman" w:hAnsi="Times New Roman"/>
          <w:sz w:val="22"/>
          <w:szCs w:val="22"/>
          <w:u w:val="none"/>
        </w:rPr>
        <w:br/>
        <w:t>w postępowaniu oraz brak podstaw wykluczenia.</w:t>
      </w:r>
    </w:p>
    <w:p w14:paraId="708461E8" w14:textId="77777777" w:rsidR="001B38E6" w:rsidRDefault="001B38E6" w:rsidP="001B38E6">
      <w:pPr>
        <w:pStyle w:val="Tekstpodstawowywcity"/>
        <w:widowControl w:val="0"/>
        <w:numPr>
          <w:ilvl w:val="0"/>
          <w:numId w:val="1"/>
        </w:numPr>
        <w:tabs>
          <w:tab w:val="left" w:pos="851"/>
          <w:tab w:val="left" w:pos="2977"/>
          <w:tab w:val="left" w:pos="3119"/>
        </w:tabs>
        <w:ind w:left="851" w:hanging="425"/>
        <w:jc w:val="both"/>
        <w:rPr>
          <w:rFonts w:ascii="Times New Roman" w:hAnsi="Times New Roman"/>
          <w:sz w:val="22"/>
          <w:szCs w:val="22"/>
          <w:u w:val="none"/>
        </w:rPr>
      </w:pPr>
      <w:r>
        <w:rPr>
          <w:rFonts w:ascii="Times New Roman" w:hAnsi="Times New Roman"/>
          <w:sz w:val="22"/>
          <w:szCs w:val="22"/>
          <w:u w:val="none"/>
        </w:rPr>
        <w:t xml:space="preserve">Informacje o sposobie porozumiewania się Zamawiającego z Wykonawcami oraz przekazywania oświadczeń lub dokumentów, jeżeli Zamawiający, w sytuacjach określonych w art. 10c-10e ustawy </w:t>
      </w:r>
      <w:proofErr w:type="spellStart"/>
      <w:r>
        <w:rPr>
          <w:rFonts w:ascii="Times New Roman" w:hAnsi="Times New Roman"/>
          <w:sz w:val="22"/>
          <w:szCs w:val="22"/>
          <w:u w:val="none"/>
        </w:rPr>
        <w:t>Pzp</w:t>
      </w:r>
      <w:proofErr w:type="spellEnd"/>
      <w:r>
        <w:rPr>
          <w:rFonts w:ascii="Times New Roman" w:hAnsi="Times New Roman"/>
          <w:sz w:val="22"/>
          <w:szCs w:val="22"/>
          <w:u w:val="none"/>
        </w:rPr>
        <w:t>, przewiduje inny sposób porozumiewania się niż przy użyciu środków komunikacji elektronicznej, a także wskazanie osób uprawnionych do porozumiewania się z Wykonawcami.</w:t>
      </w:r>
    </w:p>
    <w:p w14:paraId="21ACF5B9" w14:textId="77777777" w:rsidR="001B38E6" w:rsidRDefault="001B38E6" w:rsidP="001B38E6">
      <w:pPr>
        <w:pStyle w:val="Tekstpodstawowywcity"/>
        <w:widowControl w:val="0"/>
        <w:numPr>
          <w:ilvl w:val="0"/>
          <w:numId w:val="1"/>
        </w:numPr>
        <w:tabs>
          <w:tab w:val="left" w:pos="851"/>
          <w:tab w:val="left" w:pos="2977"/>
          <w:tab w:val="left" w:pos="3119"/>
        </w:tabs>
        <w:ind w:left="851" w:hanging="425"/>
        <w:jc w:val="both"/>
        <w:rPr>
          <w:rFonts w:ascii="Times New Roman" w:hAnsi="Times New Roman"/>
          <w:sz w:val="22"/>
          <w:szCs w:val="22"/>
          <w:u w:val="none"/>
        </w:rPr>
      </w:pPr>
      <w:r>
        <w:rPr>
          <w:rFonts w:ascii="Times New Roman" w:hAnsi="Times New Roman"/>
          <w:sz w:val="22"/>
          <w:szCs w:val="22"/>
          <w:u w:val="none"/>
        </w:rPr>
        <w:t>Wymagania dotyczące wadium.</w:t>
      </w:r>
    </w:p>
    <w:p w14:paraId="035B782D" w14:textId="77777777" w:rsidR="001B38E6" w:rsidRDefault="001B38E6" w:rsidP="001B38E6">
      <w:pPr>
        <w:pStyle w:val="Tekstpodstawowywcity"/>
        <w:widowControl w:val="0"/>
        <w:numPr>
          <w:ilvl w:val="0"/>
          <w:numId w:val="1"/>
        </w:numPr>
        <w:tabs>
          <w:tab w:val="left" w:pos="851"/>
          <w:tab w:val="left" w:pos="2977"/>
          <w:tab w:val="left" w:pos="3119"/>
        </w:tabs>
        <w:ind w:left="851" w:hanging="425"/>
        <w:jc w:val="both"/>
        <w:rPr>
          <w:rFonts w:ascii="Times New Roman" w:hAnsi="Times New Roman"/>
          <w:sz w:val="22"/>
          <w:szCs w:val="22"/>
          <w:u w:val="none"/>
        </w:rPr>
      </w:pPr>
      <w:r>
        <w:rPr>
          <w:rFonts w:ascii="Times New Roman" w:hAnsi="Times New Roman"/>
          <w:sz w:val="22"/>
          <w:szCs w:val="22"/>
          <w:u w:val="none"/>
        </w:rPr>
        <w:t>Termin związania ofertą.</w:t>
      </w:r>
    </w:p>
    <w:p w14:paraId="671E1223" w14:textId="77777777" w:rsidR="001B38E6" w:rsidRDefault="001B38E6" w:rsidP="001B38E6">
      <w:pPr>
        <w:pStyle w:val="Tekstpodstawowywcity"/>
        <w:widowControl w:val="0"/>
        <w:numPr>
          <w:ilvl w:val="0"/>
          <w:numId w:val="1"/>
        </w:numPr>
        <w:tabs>
          <w:tab w:val="left" w:pos="851"/>
          <w:tab w:val="left" w:pos="2977"/>
          <w:tab w:val="left" w:pos="3119"/>
        </w:tabs>
        <w:ind w:left="851" w:hanging="425"/>
        <w:jc w:val="both"/>
        <w:rPr>
          <w:rFonts w:ascii="Times New Roman" w:hAnsi="Times New Roman"/>
          <w:sz w:val="22"/>
          <w:szCs w:val="22"/>
          <w:u w:val="none"/>
        </w:rPr>
      </w:pPr>
      <w:r>
        <w:rPr>
          <w:rFonts w:ascii="Times New Roman" w:hAnsi="Times New Roman"/>
          <w:sz w:val="22"/>
          <w:szCs w:val="22"/>
          <w:u w:val="none"/>
        </w:rPr>
        <w:t>Opis sposobu przygotowywania ofert.</w:t>
      </w:r>
    </w:p>
    <w:p w14:paraId="07AAC6F9" w14:textId="77777777" w:rsidR="001B38E6" w:rsidRDefault="001B38E6" w:rsidP="001B38E6">
      <w:pPr>
        <w:pStyle w:val="Tekstpodstawowywcity"/>
        <w:widowControl w:val="0"/>
        <w:numPr>
          <w:ilvl w:val="0"/>
          <w:numId w:val="1"/>
        </w:numPr>
        <w:tabs>
          <w:tab w:val="left" w:pos="851"/>
          <w:tab w:val="left" w:pos="2977"/>
          <w:tab w:val="left" w:pos="3119"/>
        </w:tabs>
        <w:ind w:left="851" w:hanging="425"/>
        <w:jc w:val="both"/>
        <w:rPr>
          <w:rFonts w:ascii="Times New Roman" w:hAnsi="Times New Roman"/>
          <w:sz w:val="22"/>
          <w:szCs w:val="22"/>
          <w:u w:val="none"/>
        </w:rPr>
      </w:pPr>
      <w:r>
        <w:rPr>
          <w:rFonts w:ascii="Times New Roman" w:hAnsi="Times New Roman"/>
          <w:sz w:val="22"/>
          <w:szCs w:val="22"/>
          <w:u w:val="none"/>
        </w:rPr>
        <w:t>Miejsce oraz termin składania i otwarcia ofert.</w:t>
      </w:r>
    </w:p>
    <w:p w14:paraId="3D9FF468" w14:textId="77777777" w:rsidR="001B38E6" w:rsidRDefault="001B38E6" w:rsidP="001B38E6">
      <w:pPr>
        <w:pStyle w:val="Tekstpodstawowywcity"/>
        <w:widowControl w:val="0"/>
        <w:numPr>
          <w:ilvl w:val="0"/>
          <w:numId w:val="1"/>
        </w:numPr>
        <w:tabs>
          <w:tab w:val="left" w:pos="851"/>
          <w:tab w:val="left" w:pos="2977"/>
          <w:tab w:val="left" w:pos="3119"/>
        </w:tabs>
        <w:ind w:left="851" w:hanging="425"/>
        <w:jc w:val="both"/>
        <w:rPr>
          <w:rFonts w:ascii="Times New Roman" w:hAnsi="Times New Roman"/>
          <w:sz w:val="22"/>
          <w:szCs w:val="22"/>
          <w:u w:val="none"/>
        </w:rPr>
      </w:pPr>
      <w:r>
        <w:rPr>
          <w:rFonts w:ascii="Times New Roman" w:hAnsi="Times New Roman"/>
          <w:sz w:val="22"/>
          <w:szCs w:val="22"/>
          <w:u w:val="none"/>
        </w:rPr>
        <w:t>Opis sposobu obliczenia ceny.</w:t>
      </w:r>
    </w:p>
    <w:p w14:paraId="3C700B3B" w14:textId="77777777" w:rsidR="001B38E6" w:rsidRDefault="001B38E6" w:rsidP="001B38E6">
      <w:pPr>
        <w:pStyle w:val="Tekstpodstawowywcity"/>
        <w:widowControl w:val="0"/>
        <w:numPr>
          <w:ilvl w:val="0"/>
          <w:numId w:val="1"/>
        </w:numPr>
        <w:tabs>
          <w:tab w:val="left" w:pos="851"/>
          <w:tab w:val="left" w:pos="2977"/>
          <w:tab w:val="left" w:pos="3119"/>
        </w:tabs>
        <w:ind w:left="851" w:hanging="425"/>
        <w:jc w:val="both"/>
        <w:rPr>
          <w:rFonts w:ascii="Times New Roman" w:hAnsi="Times New Roman"/>
          <w:sz w:val="22"/>
          <w:szCs w:val="22"/>
          <w:u w:val="none"/>
        </w:rPr>
      </w:pPr>
      <w:r>
        <w:rPr>
          <w:rFonts w:ascii="Times New Roman" w:hAnsi="Times New Roman"/>
          <w:sz w:val="22"/>
          <w:szCs w:val="22"/>
          <w:u w:val="none"/>
        </w:rPr>
        <w:t xml:space="preserve">Opis kryteriów, którymi Zamawiający będzie się kierował przy wyborze oferty, wraz  </w:t>
      </w:r>
      <w:r>
        <w:rPr>
          <w:rFonts w:ascii="Times New Roman" w:hAnsi="Times New Roman"/>
          <w:sz w:val="22"/>
          <w:szCs w:val="22"/>
          <w:u w:val="none"/>
        </w:rPr>
        <w:br/>
        <w:t xml:space="preserve">z podaniem wag tych kryteriów i sposobu oceny ofert, a jeżeli przypisanie wagi nie jest możliwe z obiektywnych przyczyn, Zamawiający wskazuje kryteria oceny ofert w kolejności od najważniejszego do najmniej ważnego. </w:t>
      </w:r>
    </w:p>
    <w:p w14:paraId="316B9AEB" w14:textId="77777777" w:rsidR="001B38E6" w:rsidRDefault="001B38E6" w:rsidP="001B38E6">
      <w:pPr>
        <w:pStyle w:val="Tekstpodstawowywcity"/>
        <w:widowControl w:val="0"/>
        <w:numPr>
          <w:ilvl w:val="0"/>
          <w:numId w:val="1"/>
        </w:numPr>
        <w:tabs>
          <w:tab w:val="left" w:pos="851"/>
          <w:tab w:val="left" w:pos="2977"/>
          <w:tab w:val="left" w:pos="3119"/>
        </w:tabs>
        <w:ind w:left="851" w:hanging="425"/>
        <w:jc w:val="both"/>
        <w:rPr>
          <w:rFonts w:ascii="Times New Roman" w:hAnsi="Times New Roman"/>
          <w:sz w:val="22"/>
          <w:szCs w:val="22"/>
          <w:u w:val="none"/>
        </w:rPr>
      </w:pPr>
      <w:r>
        <w:rPr>
          <w:rFonts w:ascii="Times New Roman" w:hAnsi="Times New Roman"/>
          <w:sz w:val="22"/>
          <w:szCs w:val="22"/>
          <w:u w:val="none"/>
        </w:rPr>
        <w:t>Informacje o formalnościach, jakie powinny być dopełnione po wyborze oferty w celu zawarcia umowy w sprawie zamówienia publicznego.</w:t>
      </w:r>
    </w:p>
    <w:p w14:paraId="082303F7" w14:textId="77777777" w:rsidR="001B38E6" w:rsidRDefault="001B38E6" w:rsidP="001B38E6">
      <w:pPr>
        <w:pStyle w:val="Tekstpodstawowywcity"/>
        <w:widowControl w:val="0"/>
        <w:numPr>
          <w:ilvl w:val="0"/>
          <w:numId w:val="1"/>
        </w:numPr>
        <w:tabs>
          <w:tab w:val="left" w:pos="851"/>
          <w:tab w:val="left" w:pos="2977"/>
          <w:tab w:val="left" w:pos="3119"/>
        </w:tabs>
        <w:ind w:left="851" w:hanging="425"/>
        <w:jc w:val="both"/>
        <w:rPr>
          <w:rFonts w:ascii="Times New Roman" w:hAnsi="Times New Roman"/>
          <w:sz w:val="22"/>
          <w:szCs w:val="22"/>
          <w:u w:val="none"/>
        </w:rPr>
      </w:pPr>
      <w:r>
        <w:rPr>
          <w:rFonts w:ascii="Times New Roman" w:hAnsi="Times New Roman"/>
          <w:sz w:val="22"/>
          <w:szCs w:val="22"/>
          <w:u w:val="none"/>
        </w:rPr>
        <w:t>Wymagania dotyczące zabezpieczenia należytego wykonania umowy.</w:t>
      </w:r>
    </w:p>
    <w:p w14:paraId="425BBEFF" w14:textId="77777777" w:rsidR="001B38E6" w:rsidRDefault="001B38E6" w:rsidP="001B38E6">
      <w:pPr>
        <w:pStyle w:val="Tekstpodstawowywcity"/>
        <w:widowControl w:val="0"/>
        <w:numPr>
          <w:ilvl w:val="0"/>
          <w:numId w:val="1"/>
        </w:numPr>
        <w:tabs>
          <w:tab w:val="left" w:pos="851"/>
          <w:tab w:val="left" w:pos="2977"/>
          <w:tab w:val="left" w:pos="3119"/>
        </w:tabs>
        <w:ind w:left="851" w:hanging="425"/>
        <w:jc w:val="both"/>
        <w:rPr>
          <w:rFonts w:ascii="Times New Roman" w:hAnsi="Times New Roman"/>
          <w:sz w:val="22"/>
          <w:szCs w:val="22"/>
          <w:u w:val="none"/>
        </w:rPr>
      </w:pPr>
      <w:r>
        <w:rPr>
          <w:rFonts w:ascii="Times New Roman" w:hAnsi="Times New Roman"/>
          <w:sz w:val="22"/>
          <w:szCs w:val="22"/>
          <w:u w:val="none"/>
        </w:rPr>
        <w:t xml:space="preserve">Istotne dla stron postanowienia, które zostaną wprowadzone do treści zawieranej umowy </w:t>
      </w:r>
      <w:r>
        <w:rPr>
          <w:rFonts w:ascii="Times New Roman" w:hAnsi="Times New Roman"/>
          <w:sz w:val="22"/>
          <w:szCs w:val="22"/>
          <w:u w:val="none"/>
        </w:rPr>
        <w:br/>
        <w:t>w sprawie zamówienia publicznego, ogólne warunki umowy albo wzór umowy, jeżeli Zamawiający wymaga od Wykonawcy, aby zawarł z nim umowę w sprawie zamówienia publicznego na takich warunkach.</w:t>
      </w:r>
    </w:p>
    <w:p w14:paraId="54BB132E" w14:textId="77777777" w:rsidR="001B38E6" w:rsidRDefault="001B38E6" w:rsidP="001B38E6">
      <w:pPr>
        <w:pStyle w:val="Tekstpodstawowywcity"/>
        <w:widowControl w:val="0"/>
        <w:numPr>
          <w:ilvl w:val="0"/>
          <w:numId w:val="1"/>
        </w:numPr>
        <w:tabs>
          <w:tab w:val="left" w:pos="851"/>
          <w:tab w:val="left" w:pos="2977"/>
          <w:tab w:val="left" w:pos="3119"/>
        </w:tabs>
        <w:ind w:left="851" w:hanging="425"/>
        <w:jc w:val="both"/>
        <w:rPr>
          <w:rFonts w:ascii="Times New Roman" w:hAnsi="Times New Roman"/>
          <w:sz w:val="22"/>
          <w:szCs w:val="22"/>
          <w:u w:val="none"/>
        </w:rPr>
      </w:pPr>
      <w:r>
        <w:rPr>
          <w:rFonts w:ascii="Times New Roman" w:hAnsi="Times New Roman"/>
          <w:sz w:val="22"/>
          <w:szCs w:val="22"/>
          <w:u w:val="none"/>
        </w:rPr>
        <w:t xml:space="preserve">Pouczenie o środkach ochrony prawnej przysługujących Wykonawcy w toku postępowania </w:t>
      </w:r>
      <w:r>
        <w:rPr>
          <w:rFonts w:ascii="Times New Roman" w:hAnsi="Times New Roman"/>
          <w:sz w:val="22"/>
          <w:szCs w:val="22"/>
          <w:u w:val="none"/>
        </w:rPr>
        <w:br/>
        <w:t xml:space="preserve">o udzielnie zamówienia. </w:t>
      </w:r>
    </w:p>
    <w:p w14:paraId="27DB9DAF" w14:textId="77777777" w:rsidR="001B38E6" w:rsidRDefault="001B38E6" w:rsidP="001B38E6">
      <w:pPr>
        <w:pStyle w:val="Tekstpodstawowywcity"/>
        <w:widowControl w:val="0"/>
        <w:numPr>
          <w:ilvl w:val="0"/>
          <w:numId w:val="1"/>
        </w:numPr>
        <w:tabs>
          <w:tab w:val="left" w:pos="851"/>
          <w:tab w:val="left" w:pos="2977"/>
          <w:tab w:val="left" w:pos="3119"/>
        </w:tabs>
        <w:ind w:left="851" w:hanging="425"/>
        <w:jc w:val="both"/>
        <w:rPr>
          <w:rFonts w:ascii="Times New Roman" w:hAnsi="Times New Roman"/>
          <w:sz w:val="22"/>
          <w:szCs w:val="22"/>
          <w:u w:val="none"/>
        </w:rPr>
      </w:pPr>
      <w:r>
        <w:rPr>
          <w:rFonts w:ascii="Times New Roman" w:hAnsi="Times New Roman"/>
          <w:sz w:val="22"/>
          <w:szCs w:val="22"/>
          <w:u w:val="none"/>
        </w:rPr>
        <w:t>Informacja o przewidywanych zamówieniach, o których mowa w art. 67 ust.1 pkt 6 lub 7, jeżeli Zamawiający przewiduje udzielanie takich zamówień.</w:t>
      </w:r>
    </w:p>
    <w:p w14:paraId="2F3D117A" w14:textId="77777777" w:rsidR="001B38E6" w:rsidRDefault="001B38E6" w:rsidP="001B38E6">
      <w:pPr>
        <w:pStyle w:val="Tekstpodstawowywcity"/>
        <w:widowControl w:val="0"/>
        <w:numPr>
          <w:ilvl w:val="0"/>
          <w:numId w:val="1"/>
        </w:numPr>
        <w:tabs>
          <w:tab w:val="left" w:pos="851"/>
          <w:tab w:val="left" w:pos="2977"/>
          <w:tab w:val="left" w:pos="3119"/>
        </w:tabs>
        <w:ind w:left="851" w:hanging="425"/>
        <w:jc w:val="both"/>
        <w:rPr>
          <w:rFonts w:ascii="Times New Roman" w:hAnsi="Times New Roman"/>
          <w:sz w:val="22"/>
          <w:szCs w:val="22"/>
          <w:u w:val="none"/>
        </w:rPr>
      </w:pPr>
      <w:r>
        <w:rPr>
          <w:rFonts w:ascii="Times New Roman" w:hAnsi="Times New Roman"/>
          <w:sz w:val="22"/>
          <w:szCs w:val="22"/>
          <w:u w:val="none"/>
        </w:rPr>
        <w:t xml:space="preserve">Informacja dotycząca wymagań Zamawiającego, o których mowa w art. 29 ust. 3a ustawy </w:t>
      </w:r>
      <w:proofErr w:type="spellStart"/>
      <w:r>
        <w:rPr>
          <w:rFonts w:ascii="Times New Roman" w:hAnsi="Times New Roman"/>
          <w:sz w:val="22"/>
          <w:szCs w:val="22"/>
          <w:u w:val="none"/>
        </w:rPr>
        <w:t>Pzp</w:t>
      </w:r>
      <w:proofErr w:type="spellEnd"/>
      <w:r>
        <w:rPr>
          <w:rFonts w:ascii="Times New Roman" w:hAnsi="Times New Roman"/>
          <w:sz w:val="22"/>
          <w:szCs w:val="22"/>
          <w:u w:val="none"/>
        </w:rPr>
        <w:t>.</w:t>
      </w:r>
    </w:p>
    <w:p w14:paraId="54D4330F" w14:textId="77777777" w:rsidR="001B38E6" w:rsidRDefault="001B38E6" w:rsidP="001B38E6">
      <w:pPr>
        <w:pStyle w:val="Tekstpodstawowywcity"/>
        <w:widowControl w:val="0"/>
        <w:numPr>
          <w:ilvl w:val="0"/>
          <w:numId w:val="1"/>
        </w:numPr>
        <w:tabs>
          <w:tab w:val="left" w:pos="851"/>
          <w:tab w:val="left" w:pos="2977"/>
          <w:tab w:val="left" w:pos="3119"/>
        </w:tabs>
        <w:ind w:left="851" w:hanging="425"/>
        <w:jc w:val="both"/>
        <w:rPr>
          <w:rFonts w:ascii="Times New Roman" w:hAnsi="Times New Roman"/>
          <w:sz w:val="22"/>
          <w:szCs w:val="22"/>
          <w:u w:val="none"/>
        </w:rPr>
      </w:pPr>
      <w:r>
        <w:rPr>
          <w:rFonts w:ascii="Times New Roman" w:hAnsi="Times New Roman"/>
          <w:sz w:val="22"/>
          <w:szCs w:val="22"/>
          <w:u w:val="none"/>
        </w:rPr>
        <w:t xml:space="preserve">Informacja dotycząca wymagań Zamawiającego, o których mowa w art. 29 ust. 4 ustawy </w:t>
      </w:r>
      <w:proofErr w:type="spellStart"/>
      <w:r>
        <w:rPr>
          <w:rFonts w:ascii="Times New Roman" w:hAnsi="Times New Roman"/>
          <w:sz w:val="22"/>
          <w:szCs w:val="22"/>
          <w:u w:val="none"/>
        </w:rPr>
        <w:t>Pzp</w:t>
      </w:r>
      <w:proofErr w:type="spellEnd"/>
      <w:r>
        <w:rPr>
          <w:rFonts w:ascii="Times New Roman" w:hAnsi="Times New Roman"/>
          <w:sz w:val="22"/>
          <w:szCs w:val="22"/>
          <w:u w:val="none"/>
        </w:rPr>
        <w:t>.</w:t>
      </w:r>
    </w:p>
    <w:p w14:paraId="6BB7BA10" w14:textId="77777777" w:rsidR="001B38E6" w:rsidRDefault="001B38E6" w:rsidP="001B38E6">
      <w:pPr>
        <w:pStyle w:val="Tekstpodstawowywcity"/>
        <w:widowControl w:val="0"/>
        <w:numPr>
          <w:ilvl w:val="0"/>
          <w:numId w:val="1"/>
        </w:numPr>
        <w:tabs>
          <w:tab w:val="left" w:pos="851"/>
          <w:tab w:val="left" w:pos="2977"/>
          <w:tab w:val="left" w:pos="3119"/>
        </w:tabs>
        <w:ind w:left="851" w:hanging="425"/>
        <w:jc w:val="both"/>
        <w:rPr>
          <w:rFonts w:ascii="Times New Roman" w:hAnsi="Times New Roman"/>
          <w:sz w:val="22"/>
          <w:szCs w:val="22"/>
          <w:u w:val="none"/>
        </w:rPr>
      </w:pPr>
      <w:r>
        <w:rPr>
          <w:rFonts w:ascii="Times New Roman" w:hAnsi="Times New Roman"/>
          <w:sz w:val="22"/>
          <w:szCs w:val="22"/>
          <w:u w:val="none"/>
        </w:rPr>
        <w:t xml:space="preserve">Informacja o obowiązku osobistego wykonania przez Wykonawcę kluczowych części zamówienia, jeżeli Zamawiający dokonuje takiego zastrzeżenia zgodnie z art. 36a ust. 2 ustawy </w:t>
      </w:r>
      <w:proofErr w:type="spellStart"/>
      <w:r>
        <w:rPr>
          <w:rFonts w:ascii="Times New Roman" w:hAnsi="Times New Roman"/>
          <w:sz w:val="22"/>
          <w:szCs w:val="22"/>
          <w:u w:val="none"/>
        </w:rPr>
        <w:t>Pzp</w:t>
      </w:r>
      <w:proofErr w:type="spellEnd"/>
      <w:r>
        <w:rPr>
          <w:rFonts w:ascii="Times New Roman" w:hAnsi="Times New Roman"/>
          <w:sz w:val="22"/>
          <w:szCs w:val="22"/>
          <w:u w:val="none"/>
        </w:rPr>
        <w:t>.</w:t>
      </w:r>
    </w:p>
    <w:p w14:paraId="0269DC12" w14:textId="77777777" w:rsidR="001B38E6" w:rsidRDefault="001B38E6" w:rsidP="001B38E6">
      <w:pPr>
        <w:pStyle w:val="Tekstpodstawowywcity"/>
        <w:widowControl w:val="0"/>
        <w:numPr>
          <w:ilvl w:val="0"/>
          <w:numId w:val="1"/>
        </w:numPr>
        <w:tabs>
          <w:tab w:val="left" w:pos="851"/>
          <w:tab w:val="left" w:pos="2977"/>
          <w:tab w:val="left" w:pos="3119"/>
        </w:tabs>
        <w:ind w:left="851" w:hanging="425"/>
        <w:jc w:val="both"/>
        <w:rPr>
          <w:rFonts w:ascii="Times New Roman" w:hAnsi="Times New Roman"/>
          <w:sz w:val="22"/>
          <w:szCs w:val="22"/>
          <w:u w:val="none"/>
        </w:rPr>
      </w:pPr>
      <w:r>
        <w:rPr>
          <w:rFonts w:ascii="Times New Roman" w:hAnsi="Times New Roman"/>
          <w:sz w:val="22"/>
          <w:szCs w:val="22"/>
          <w:u w:val="none"/>
        </w:rPr>
        <w:t>Podwykonawcy. Informacje o umowach o podwykonawstwo.</w:t>
      </w:r>
    </w:p>
    <w:p w14:paraId="322C5384" w14:textId="77777777" w:rsidR="001B38E6" w:rsidRDefault="001B38E6" w:rsidP="001B38E6">
      <w:pPr>
        <w:pStyle w:val="Tekstpodstawowywcity"/>
        <w:widowControl w:val="0"/>
        <w:numPr>
          <w:ilvl w:val="0"/>
          <w:numId w:val="1"/>
        </w:numPr>
        <w:tabs>
          <w:tab w:val="left" w:pos="851"/>
          <w:tab w:val="left" w:pos="2977"/>
          <w:tab w:val="left" w:pos="3119"/>
        </w:tabs>
        <w:ind w:left="851" w:hanging="425"/>
        <w:jc w:val="both"/>
        <w:rPr>
          <w:rFonts w:ascii="Times New Roman" w:hAnsi="Times New Roman"/>
          <w:sz w:val="22"/>
          <w:szCs w:val="22"/>
          <w:u w:val="none"/>
        </w:rPr>
      </w:pPr>
      <w:r>
        <w:rPr>
          <w:rFonts w:ascii="Times New Roman" w:hAnsi="Times New Roman"/>
          <w:sz w:val="22"/>
          <w:szCs w:val="22"/>
          <w:u w:val="none"/>
        </w:rPr>
        <w:t>Informacja o zaliczkach na poczet wykonania zamówienia, o których mowa w art. 151a, jeżeli  Zamawiający przewiduje możliwość ich udzielenia.</w:t>
      </w:r>
    </w:p>
    <w:p w14:paraId="698CB28A" w14:textId="77777777" w:rsidR="001B38E6" w:rsidRDefault="001B38E6" w:rsidP="001B38E6">
      <w:pPr>
        <w:pStyle w:val="Tekstpodstawowywcity"/>
        <w:widowControl w:val="0"/>
        <w:numPr>
          <w:ilvl w:val="0"/>
          <w:numId w:val="1"/>
        </w:numPr>
        <w:tabs>
          <w:tab w:val="left" w:pos="851"/>
          <w:tab w:val="left" w:pos="2977"/>
          <w:tab w:val="left" w:pos="3119"/>
        </w:tabs>
        <w:ind w:left="851" w:hanging="425"/>
        <w:jc w:val="both"/>
        <w:rPr>
          <w:rFonts w:ascii="Times New Roman" w:hAnsi="Times New Roman"/>
          <w:sz w:val="22"/>
          <w:szCs w:val="22"/>
          <w:u w:val="none"/>
        </w:rPr>
      </w:pPr>
      <w:r>
        <w:rPr>
          <w:rFonts w:ascii="Times New Roman" w:hAnsi="Times New Roman"/>
          <w:sz w:val="22"/>
          <w:szCs w:val="22"/>
          <w:u w:val="none"/>
        </w:rPr>
        <w:t>Postanowienia końcowe.</w:t>
      </w:r>
    </w:p>
    <w:p w14:paraId="55AA42D4" w14:textId="77777777" w:rsidR="001B38E6" w:rsidRDefault="001B38E6" w:rsidP="001B38E6">
      <w:pPr>
        <w:pStyle w:val="Tekstpodstawowywcity"/>
        <w:widowControl w:val="0"/>
        <w:numPr>
          <w:ilvl w:val="0"/>
          <w:numId w:val="1"/>
        </w:numPr>
        <w:tabs>
          <w:tab w:val="left" w:pos="851"/>
          <w:tab w:val="left" w:pos="2977"/>
          <w:tab w:val="left" w:pos="3119"/>
        </w:tabs>
        <w:ind w:left="851" w:hanging="425"/>
        <w:jc w:val="both"/>
        <w:rPr>
          <w:rFonts w:ascii="Times New Roman" w:hAnsi="Times New Roman"/>
          <w:sz w:val="22"/>
          <w:szCs w:val="22"/>
          <w:u w:val="none"/>
        </w:rPr>
      </w:pPr>
      <w:r>
        <w:rPr>
          <w:rFonts w:ascii="Times New Roman" w:hAnsi="Times New Roman"/>
          <w:sz w:val="22"/>
          <w:szCs w:val="22"/>
          <w:u w:val="none"/>
        </w:rPr>
        <w:t>Załączniki.</w:t>
      </w:r>
    </w:p>
    <w:p w14:paraId="7FD2B207" w14:textId="77777777" w:rsidR="001B38E6" w:rsidRDefault="001B38E6" w:rsidP="001B38E6">
      <w:pPr>
        <w:pStyle w:val="Tekstpodstawowywcity"/>
        <w:widowControl w:val="0"/>
        <w:tabs>
          <w:tab w:val="left" w:pos="851"/>
          <w:tab w:val="left" w:pos="2977"/>
          <w:tab w:val="left" w:pos="3119"/>
        </w:tabs>
        <w:ind w:left="851"/>
        <w:jc w:val="both"/>
        <w:rPr>
          <w:rFonts w:ascii="Times New Roman" w:hAnsi="Times New Roman"/>
          <w:sz w:val="22"/>
          <w:szCs w:val="22"/>
          <w:u w:val="none"/>
        </w:rPr>
      </w:pPr>
    </w:p>
    <w:p w14:paraId="5104AFC7" w14:textId="77777777" w:rsidR="001B38E6" w:rsidRDefault="001B38E6" w:rsidP="001B38E6">
      <w:pPr>
        <w:pStyle w:val="Tekstpodstawowywcity"/>
        <w:widowControl w:val="0"/>
        <w:tabs>
          <w:tab w:val="left" w:pos="851"/>
          <w:tab w:val="left" w:pos="2977"/>
          <w:tab w:val="left" w:pos="3119"/>
        </w:tabs>
        <w:ind w:left="851"/>
        <w:jc w:val="both"/>
        <w:rPr>
          <w:rFonts w:ascii="Times New Roman" w:hAnsi="Times New Roman"/>
          <w:sz w:val="22"/>
          <w:szCs w:val="22"/>
          <w:u w:val="none"/>
        </w:rPr>
      </w:pPr>
    </w:p>
    <w:p w14:paraId="3BD83B3C" w14:textId="77777777" w:rsidR="001B38E6" w:rsidRDefault="001B38E6" w:rsidP="001B38E6">
      <w:pPr>
        <w:pStyle w:val="Tekstpodstawowywcity"/>
        <w:widowControl w:val="0"/>
        <w:tabs>
          <w:tab w:val="left" w:pos="851"/>
          <w:tab w:val="left" w:pos="2977"/>
          <w:tab w:val="left" w:pos="3119"/>
        </w:tabs>
        <w:ind w:left="851"/>
        <w:jc w:val="both"/>
        <w:rPr>
          <w:rFonts w:ascii="Times New Roman" w:hAnsi="Times New Roman"/>
          <w:sz w:val="22"/>
          <w:szCs w:val="22"/>
          <w:u w:val="none"/>
        </w:rPr>
      </w:pPr>
    </w:p>
    <w:p w14:paraId="716553BF" w14:textId="77777777" w:rsidR="001B38E6" w:rsidRDefault="001B38E6" w:rsidP="001B38E6">
      <w:pPr>
        <w:pStyle w:val="Tekstpodstawowywcity"/>
        <w:widowControl w:val="0"/>
        <w:tabs>
          <w:tab w:val="left" w:pos="851"/>
          <w:tab w:val="left" w:pos="2977"/>
          <w:tab w:val="left" w:pos="3119"/>
        </w:tabs>
        <w:ind w:left="851"/>
        <w:jc w:val="both"/>
        <w:rPr>
          <w:rFonts w:ascii="Times New Roman" w:hAnsi="Times New Roman"/>
          <w:sz w:val="22"/>
          <w:szCs w:val="22"/>
          <w:u w:val="none"/>
        </w:rPr>
      </w:pPr>
    </w:p>
    <w:p w14:paraId="574AB641" w14:textId="77777777" w:rsidR="001B38E6" w:rsidRDefault="001B38E6" w:rsidP="001B38E6">
      <w:pPr>
        <w:pStyle w:val="Tekstpodstawowywcity"/>
        <w:widowControl w:val="0"/>
        <w:tabs>
          <w:tab w:val="left" w:pos="851"/>
          <w:tab w:val="left" w:pos="2977"/>
          <w:tab w:val="left" w:pos="3119"/>
        </w:tabs>
        <w:ind w:left="851"/>
        <w:jc w:val="both"/>
        <w:rPr>
          <w:rFonts w:ascii="Times New Roman" w:hAnsi="Times New Roman"/>
          <w:sz w:val="22"/>
          <w:szCs w:val="22"/>
          <w:u w:val="none"/>
        </w:rPr>
      </w:pPr>
    </w:p>
    <w:p w14:paraId="683EBCCB" w14:textId="77777777" w:rsidR="001B38E6" w:rsidRDefault="001B38E6" w:rsidP="001B38E6">
      <w:pPr>
        <w:pStyle w:val="Tekstpodstawowywcity"/>
        <w:widowControl w:val="0"/>
        <w:tabs>
          <w:tab w:val="left" w:pos="851"/>
          <w:tab w:val="left" w:pos="2977"/>
          <w:tab w:val="left" w:pos="3119"/>
        </w:tabs>
        <w:ind w:left="851"/>
        <w:jc w:val="both"/>
        <w:rPr>
          <w:rFonts w:ascii="Times New Roman" w:hAnsi="Times New Roman"/>
          <w:sz w:val="22"/>
          <w:szCs w:val="22"/>
          <w:u w:val="none"/>
        </w:rPr>
      </w:pPr>
    </w:p>
    <w:p w14:paraId="49DDA823" w14:textId="77777777" w:rsidR="001B38E6" w:rsidRDefault="001B38E6" w:rsidP="001B38E6">
      <w:pPr>
        <w:pStyle w:val="Tekstpodstawowywcity"/>
        <w:widowControl w:val="0"/>
        <w:tabs>
          <w:tab w:val="left" w:pos="851"/>
          <w:tab w:val="left" w:pos="2977"/>
          <w:tab w:val="left" w:pos="3119"/>
        </w:tabs>
        <w:ind w:left="851"/>
        <w:jc w:val="both"/>
        <w:rPr>
          <w:rFonts w:ascii="Times New Roman" w:hAnsi="Times New Roman"/>
          <w:sz w:val="22"/>
          <w:szCs w:val="22"/>
          <w:u w:val="none"/>
        </w:rPr>
      </w:pPr>
    </w:p>
    <w:p w14:paraId="5788323C" w14:textId="77777777" w:rsidR="001B38E6" w:rsidRDefault="001B38E6" w:rsidP="001B38E6">
      <w:pPr>
        <w:pStyle w:val="Tekstpodstawowywcity"/>
        <w:widowControl w:val="0"/>
        <w:tabs>
          <w:tab w:val="left" w:pos="851"/>
          <w:tab w:val="left" w:pos="2977"/>
          <w:tab w:val="left" w:pos="3119"/>
        </w:tabs>
        <w:ind w:left="851"/>
        <w:jc w:val="both"/>
        <w:rPr>
          <w:rFonts w:ascii="Times New Roman" w:hAnsi="Times New Roman"/>
          <w:sz w:val="22"/>
          <w:szCs w:val="22"/>
          <w:u w:val="none"/>
        </w:rPr>
      </w:pPr>
    </w:p>
    <w:tbl>
      <w:tblPr>
        <w:tblStyle w:val="Tabela-Siatka"/>
        <w:tblW w:w="0" w:type="auto"/>
        <w:tblLook w:val="04A0" w:firstRow="1" w:lastRow="0" w:firstColumn="1" w:lastColumn="0" w:noHBand="0" w:noVBand="1"/>
      </w:tblPr>
      <w:tblGrid>
        <w:gridCol w:w="9062"/>
      </w:tblGrid>
      <w:tr w:rsidR="001B38E6" w14:paraId="489A9090" w14:textId="77777777" w:rsidTr="001B38E6">
        <w:tc>
          <w:tcPr>
            <w:tcW w:w="937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EFC1ABD" w14:textId="77777777" w:rsidR="001B38E6" w:rsidRDefault="001B38E6">
            <w:pPr>
              <w:pStyle w:val="Tekstpodstawowywcity"/>
              <w:widowControl w:val="0"/>
              <w:numPr>
                <w:ilvl w:val="0"/>
                <w:numId w:val="2"/>
              </w:numPr>
              <w:jc w:val="left"/>
              <w:rPr>
                <w:rFonts w:ascii="Times New Roman" w:hAnsi="Times New Roman"/>
                <w:b/>
                <w:sz w:val="22"/>
                <w:szCs w:val="22"/>
                <w:u w:val="none"/>
              </w:rPr>
            </w:pPr>
            <w:r>
              <w:rPr>
                <w:rFonts w:ascii="Times New Roman" w:hAnsi="Times New Roman"/>
                <w:b/>
                <w:sz w:val="22"/>
                <w:szCs w:val="22"/>
                <w:u w:val="none"/>
              </w:rPr>
              <w:t xml:space="preserve">Nazwa i adres Zamawiającego oraz adres poczty elektronicznej i strony internetowej: </w:t>
            </w:r>
          </w:p>
        </w:tc>
      </w:tr>
    </w:tbl>
    <w:p w14:paraId="6CA8BE39" w14:textId="77777777" w:rsidR="001B38E6" w:rsidRDefault="001B38E6" w:rsidP="001B38E6">
      <w:pPr>
        <w:widowControl w:val="0"/>
        <w:jc w:val="both"/>
        <w:rPr>
          <w:sz w:val="24"/>
        </w:rPr>
      </w:pPr>
    </w:p>
    <w:p w14:paraId="20968FB6" w14:textId="77777777" w:rsidR="001B38E6" w:rsidRDefault="001B38E6" w:rsidP="001B38E6">
      <w:pPr>
        <w:widowControl w:val="0"/>
        <w:jc w:val="both"/>
        <w:rPr>
          <w:snapToGrid w:val="0"/>
          <w:color w:val="000000"/>
          <w:sz w:val="22"/>
          <w:szCs w:val="22"/>
        </w:rPr>
      </w:pPr>
      <w:r>
        <w:rPr>
          <w:sz w:val="22"/>
          <w:szCs w:val="22"/>
        </w:rPr>
        <w:t xml:space="preserve">Zamawiającym jest </w:t>
      </w:r>
      <w:r>
        <w:rPr>
          <w:b/>
          <w:sz w:val="22"/>
          <w:szCs w:val="22"/>
        </w:rPr>
        <w:t>Gmina Skarbimierz</w:t>
      </w:r>
      <w:r>
        <w:rPr>
          <w:sz w:val="22"/>
          <w:szCs w:val="22"/>
        </w:rPr>
        <w:t xml:space="preserve"> reprezentowana przez </w:t>
      </w:r>
      <w:r>
        <w:rPr>
          <w:b/>
          <w:sz w:val="22"/>
          <w:szCs w:val="22"/>
        </w:rPr>
        <w:t>Wójta Gminy</w:t>
      </w:r>
      <w:r>
        <w:rPr>
          <w:sz w:val="22"/>
          <w:szCs w:val="22"/>
        </w:rPr>
        <w:t>.</w:t>
      </w:r>
    </w:p>
    <w:p w14:paraId="4B140E76" w14:textId="77777777" w:rsidR="001B38E6" w:rsidRDefault="001B38E6" w:rsidP="001B38E6">
      <w:pPr>
        <w:pStyle w:val="Tekstpodstawowy"/>
        <w:jc w:val="both"/>
        <w:rPr>
          <w:b w:val="0"/>
          <w:sz w:val="22"/>
          <w:szCs w:val="22"/>
        </w:rPr>
      </w:pPr>
      <w:r>
        <w:rPr>
          <w:b w:val="0"/>
          <w:sz w:val="22"/>
          <w:szCs w:val="22"/>
        </w:rPr>
        <w:t xml:space="preserve">Adres Zamawiającego: </w:t>
      </w:r>
      <w:r>
        <w:rPr>
          <w:sz w:val="22"/>
          <w:szCs w:val="22"/>
        </w:rPr>
        <w:t>Urząd Gminy Skarbimierz, 49-318 Skarbimierz-Osiedle, ul. Parkowa 12</w:t>
      </w:r>
      <w:r>
        <w:rPr>
          <w:b w:val="0"/>
          <w:sz w:val="22"/>
          <w:szCs w:val="22"/>
        </w:rPr>
        <w:t xml:space="preserve">. </w:t>
      </w:r>
    </w:p>
    <w:p w14:paraId="5B7B9A6F" w14:textId="77777777" w:rsidR="001B38E6" w:rsidRDefault="001B38E6" w:rsidP="001B38E6">
      <w:pPr>
        <w:pStyle w:val="Tekstpodstawowy"/>
        <w:jc w:val="both"/>
        <w:rPr>
          <w:b w:val="0"/>
          <w:sz w:val="22"/>
          <w:szCs w:val="22"/>
        </w:rPr>
      </w:pPr>
      <w:r>
        <w:rPr>
          <w:b w:val="0"/>
          <w:sz w:val="22"/>
          <w:szCs w:val="22"/>
        </w:rPr>
        <w:t xml:space="preserve">Godziny pracy Urzędu: </w:t>
      </w:r>
    </w:p>
    <w:p w14:paraId="2FE07ECC" w14:textId="77777777" w:rsidR="001B38E6" w:rsidRDefault="001B38E6" w:rsidP="001B38E6">
      <w:pPr>
        <w:pStyle w:val="Tekstpodstawowy"/>
        <w:jc w:val="both"/>
        <w:rPr>
          <w:b w:val="0"/>
          <w:sz w:val="22"/>
          <w:szCs w:val="22"/>
        </w:rPr>
      </w:pPr>
      <w:r>
        <w:rPr>
          <w:b w:val="0"/>
          <w:sz w:val="22"/>
          <w:szCs w:val="22"/>
        </w:rPr>
        <w:t>w poniedziałki w godzinach od 7</w:t>
      </w:r>
      <w:r>
        <w:rPr>
          <w:b w:val="0"/>
          <w:sz w:val="22"/>
          <w:szCs w:val="22"/>
          <w:vertAlign w:val="superscript"/>
        </w:rPr>
        <w:t>15</w:t>
      </w:r>
      <w:r>
        <w:rPr>
          <w:b w:val="0"/>
          <w:sz w:val="22"/>
          <w:szCs w:val="22"/>
        </w:rPr>
        <w:t xml:space="preserve"> do 16</w:t>
      </w:r>
      <w:r>
        <w:rPr>
          <w:b w:val="0"/>
          <w:sz w:val="22"/>
          <w:szCs w:val="22"/>
          <w:vertAlign w:val="superscript"/>
        </w:rPr>
        <w:t>15</w:t>
      </w:r>
      <w:r>
        <w:rPr>
          <w:b w:val="0"/>
          <w:sz w:val="22"/>
          <w:szCs w:val="22"/>
        </w:rPr>
        <w:t>, od wtorku do czwartku w godzinach od 7</w:t>
      </w:r>
      <w:r>
        <w:rPr>
          <w:b w:val="0"/>
          <w:sz w:val="22"/>
          <w:szCs w:val="22"/>
          <w:vertAlign w:val="superscript"/>
        </w:rPr>
        <w:t>15</w:t>
      </w:r>
      <w:r>
        <w:rPr>
          <w:b w:val="0"/>
          <w:sz w:val="22"/>
          <w:szCs w:val="22"/>
        </w:rPr>
        <w:t xml:space="preserve"> do 15</w:t>
      </w:r>
      <w:r>
        <w:rPr>
          <w:b w:val="0"/>
          <w:sz w:val="22"/>
          <w:szCs w:val="22"/>
          <w:vertAlign w:val="superscript"/>
        </w:rPr>
        <w:t>15</w:t>
      </w:r>
      <w:r>
        <w:rPr>
          <w:b w:val="0"/>
          <w:sz w:val="22"/>
          <w:szCs w:val="22"/>
        </w:rPr>
        <w:t>, w piątki w godzinach od 7</w:t>
      </w:r>
      <w:r>
        <w:rPr>
          <w:b w:val="0"/>
          <w:sz w:val="22"/>
          <w:szCs w:val="22"/>
          <w:vertAlign w:val="superscript"/>
        </w:rPr>
        <w:t>15</w:t>
      </w:r>
      <w:r>
        <w:rPr>
          <w:b w:val="0"/>
          <w:sz w:val="22"/>
          <w:szCs w:val="22"/>
        </w:rPr>
        <w:t xml:space="preserve"> do 14</w:t>
      </w:r>
      <w:r>
        <w:rPr>
          <w:b w:val="0"/>
          <w:sz w:val="22"/>
          <w:szCs w:val="22"/>
          <w:vertAlign w:val="superscript"/>
        </w:rPr>
        <w:t>15</w:t>
      </w:r>
    </w:p>
    <w:p w14:paraId="526D3638" w14:textId="77777777" w:rsidR="001B38E6" w:rsidRDefault="001B38E6" w:rsidP="001B38E6">
      <w:pPr>
        <w:pStyle w:val="Tekstpodstawowy"/>
        <w:jc w:val="both"/>
        <w:rPr>
          <w:sz w:val="22"/>
          <w:szCs w:val="22"/>
        </w:rPr>
      </w:pPr>
      <w:r>
        <w:rPr>
          <w:b w:val="0"/>
          <w:sz w:val="22"/>
          <w:szCs w:val="22"/>
        </w:rPr>
        <w:t>tel.:</w:t>
      </w:r>
      <w:r>
        <w:rPr>
          <w:sz w:val="22"/>
          <w:szCs w:val="22"/>
        </w:rPr>
        <w:t>77/40 46 600</w:t>
      </w:r>
      <w:r>
        <w:rPr>
          <w:b w:val="0"/>
          <w:sz w:val="22"/>
          <w:szCs w:val="22"/>
        </w:rPr>
        <w:t>, fax:</w:t>
      </w:r>
      <w:r>
        <w:rPr>
          <w:sz w:val="22"/>
          <w:szCs w:val="22"/>
        </w:rPr>
        <w:t>77/40 46 600</w:t>
      </w:r>
      <w:r>
        <w:rPr>
          <w:b w:val="0"/>
          <w:sz w:val="22"/>
          <w:szCs w:val="22"/>
        </w:rPr>
        <w:t xml:space="preserve">, e-mail: </w:t>
      </w:r>
      <w:hyperlink r:id="rId5" w:history="1">
        <w:r>
          <w:rPr>
            <w:rStyle w:val="Hipercze"/>
            <w:sz w:val="22"/>
            <w:szCs w:val="22"/>
          </w:rPr>
          <w:t>ug@skarbimierz.pl</w:t>
        </w:r>
      </w:hyperlink>
      <w:r>
        <w:rPr>
          <w:sz w:val="22"/>
          <w:szCs w:val="22"/>
        </w:rPr>
        <w:t xml:space="preserve">, </w:t>
      </w:r>
      <w:r>
        <w:rPr>
          <w:b w:val="0"/>
          <w:sz w:val="22"/>
          <w:szCs w:val="22"/>
        </w:rPr>
        <w:t>adres strony internetowej:</w:t>
      </w:r>
      <w:r>
        <w:rPr>
          <w:sz w:val="22"/>
          <w:szCs w:val="22"/>
        </w:rPr>
        <w:t xml:space="preserve"> </w:t>
      </w:r>
      <w:hyperlink r:id="rId6" w:history="1">
        <w:r>
          <w:rPr>
            <w:rStyle w:val="Hipercze"/>
            <w:bCs/>
            <w:snapToGrid w:val="0"/>
            <w:sz w:val="22"/>
            <w:szCs w:val="22"/>
          </w:rPr>
          <w:t>www.skarbimierz.pl</w:t>
        </w:r>
      </w:hyperlink>
      <w:r>
        <w:rPr>
          <w:rStyle w:val="Hipercze"/>
          <w:bCs/>
          <w:snapToGrid w:val="0"/>
          <w:color w:val="000000"/>
          <w:sz w:val="22"/>
          <w:szCs w:val="22"/>
        </w:rPr>
        <w:t>.</w:t>
      </w:r>
    </w:p>
    <w:p w14:paraId="42C5E194" w14:textId="77777777" w:rsidR="001B38E6" w:rsidRDefault="001B38E6" w:rsidP="001B38E6">
      <w:pPr>
        <w:pStyle w:val="Tekstpodstawowy"/>
        <w:jc w:val="both"/>
      </w:pPr>
    </w:p>
    <w:tbl>
      <w:tblPr>
        <w:tblStyle w:val="Tabela-Siatka"/>
        <w:tblW w:w="0" w:type="auto"/>
        <w:tblLook w:val="04A0" w:firstRow="1" w:lastRow="0" w:firstColumn="1" w:lastColumn="0" w:noHBand="0" w:noVBand="1"/>
      </w:tblPr>
      <w:tblGrid>
        <w:gridCol w:w="9062"/>
      </w:tblGrid>
      <w:tr w:rsidR="001B38E6" w14:paraId="0C9BE8E8" w14:textId="77777777" w:rsidTr="001B38E6">
        <w:tc>
          <w:tcPr>
            <w:tcW w:w="937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C6BBF6F" w14:textId="77777777" w:rsidR="001B38E6" w:rsidRDefault="001B38E6">
            <w:pPr>
              <w:pStyle w:val="Tekstpodstawowy"/>
              <w:numPr>
                <w:ilvl w:val="0"/>
                <w:numId w:val="2"/>
              </w:numPr>
              <w:jc w:val="both"/>
              <w:rPr>
                <w:sz w:val="22"/>
                <w:szCs w:val="22"/>
              </w:rPr>
            </w:pPr>
            <w:r>
              <w:rPr>
                <w:sz w:val="22"/>
                <w:szCs w:val="22"/>
              </w:rPr>
              <w:t>Tryb udzielenia zamówienia:</w:t>
            </w:r>
          </w:p>
        </w:tc>
      </w:tr>
    </w:tbl>
    <w:p w14:paraId="5442CF1E" w14:textId="77777777" w:rsidR="001B38E6" w:rsidRDefault="001B38E6" w:rsidP="001B38E6">
      <w:pPr>
        <w:widowControl w:val="0"/>
        <w:jc w:val="both"/>
        <w:rPr>
          <w:snapToGrid w:val="0"/>
          <w:sz w:val="22"/>
          <w:szCs w:val="22"/>
        </w:rPr>
      </w:pPr>
    </w:p>
    <w:p w14:paraId="22108CA4" w14:textId="77777777" w:rsidR="001B38E6" w:rsidRDefault="001B38E6" w:rsidP="001B38E6">
      <w:pPr>
        <w:widowControl w:val="0"/>
        <w:jc w:val="both"/>
        <w:rPr>
          <w:snapToGrid w:val="0"/>
          <w:color w:val="000000"/>
          <w:sz w:val="22"/>
          <w:szCs w:val="22"/>
        </w:rPr>
      </w:pPr>
      <w:r>
        <w:rPr>
          <w:snapToGrid w:val="0"/>
          <w:sz w:val="22"/>
          <w:szCs w:val="22"/>
        </w:rPr>
        <w:t xml:space="preserve">Postępowanie o udzielenie zamówienia prowadzone jest w trybie przetargu nieograniczonego o wartości powyżej 30.000,00 euro na podstawie art. 10 ust. 1 w związku z art. 39 </w:t>
      </w:r>
      <w:r>
        <w:rPr>
          <w:snapToGrid w:val="0"/>
          <w:color w:val="000000"/>
          <w:sz w:val="22"/>
          <w:szCs w:val="22"/>
        </w:rPr>
        <w:t xml:space="preserve">ustawy z dnia 29 stycznia 2004 roku Prawo zamówień publicznych </w:t>
      </w:r>
      <w:r>
        <w:rPr>
          <w:sz w:val="22"/>
          <w:szCs w:val="22"/>
        </w:rPr>
        <w:t>(</w:t>
      </w:r>
      <w:proofErr w:type="spellStart"/>
      <w:r>
        <w:rPr>
          <w:sz w:val="22"/>
          <w:szCs w:val="22"/>
        </w:rPr>
        <w:t>tj</w:t>
      </w:r>
      <w:proofErr w:type="spellEnd"/>
      <w:r>
        <w:rPr>
          <w:sz w:val="22"/>
          <w:szCs w:val="22"/>
        </w:rPr>
        <w:t>: Dz. U. z 2019r. poz. 1843, ze zm.)</w:t>
      </w:r>
      <w:r>
        <w:rPr>
          <w:snapToGrid w:val="0"/>
          <w:color w:val="000000"/>
          <w:sz w:val="22"/>
          <w:szCs w:val="22"/>
        </w:rPr>
        <w:t>.</w:t>
      </w:r>
    </w:p>
    <w:p w14:paraId="6FF021C7" w14:textId="77777777" w:rsidR="001B38E6" w:rsidRDefault="001B38E6" w:rsidP="001B38E6">
      <w:pPr>
        <w:widowControl w:val="0"/>
        <w:jc w:val="both"/>
      </w:pPr>
    </w:p>
    <w:tbl>
      <w:tblPr>
        <w:tblStyle w:val="Tabela-Siatka"/>
        <w:tblW w:w="0" w:type="auto"/>
        <w:tblLook w:val="04A0" w:firstRow="1" w:lastRow="0" w:firstColumn="1" w:lastColumn="0" w:noHBand="0" w:noVBand="1"/>
      </w:tblPr>
      <w:tblGrid>
        <w:gridCol w:w="9062"/>
      </w:tblGrid>
      <w:tr w:rsidR="001B38E6" w14:paraId="1E0660CD" w14:textId="77777777" w:rsidTr="001B38E6">
        <w:tc>
          <w:tcPr>
            <w:tcW w:w="937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A4CC3F4" w14:textId="77777777" w:rsidR="001B38E6" w:rsidRDefault="001B38E6">
            <w:pPr>
              <w:pStyle w:val="Tekstpodstawowy"/>
              <w:numPr>
                <w:ilvl w:val="0"/>
                <w:numId w:val="2"/>
              </w:numPr>
              <w:jc w:val="both"/>
              <w:rPr>
                <w:sz w:val="22"/>
                <w:szCs w:val="22"/>
              </w:rPr>
            </w:pPr>
            <w:r>
              <w:rPr>
                <w:sz w:val="22"/>
                <w:szCs w:val="22"/>
              </w:rPr>
              <w:t>Opis przedmiotu zamówienia:</w:t>
            </w:r>
          </w:p>
        </w:tc>
      </w:tr>
    </w:tbl>
    <w:p w14:paraId="75BC674B" w14:textId="77777777" w:rsidR="001B38E6" w:rsidRDefault="001B38E6" w:rsidP="001B38E6">
      <w:pPr>
        <w:jc w:val="both"/>
        <w:rPr>
          <w:b/>
          <w:snapToGrid w:val="0"/>
          <w:sz w:val="22"/>
          <w:szCs w:val="22"/>
        </w:rPr>
      </w:pPr>
    </w:p>
    <w:p w14:paraId="57D3ABBE" w14:textId="77777777" w:rsidR="001B38E6" w:rsidRDefault="001B38E6" w:rsidP="001B38E6">
      <w:pPr>
        <w:jc w:val="both"/>
        <w:rPr>
          <w:b/>
          <w:snapToGrid w:val="0"/>
          <w:sz w:val="24"/>
          <w:szCs w:val="24"/>
        </w:rPr>
      </w:pPr>
      <w:r>
        <w:rPr>
          <w:b/>
          <w:snapToGrid w:val="0"/>
          <w:sz w:val="22"/>
          <w:szCs w:val="22"/>
        </w:rPr>
        <w:t xml:space="preserve">1) Nazwa zadania: </w:t>
      </w:r>
      <w:r>
        <w:rPr>
          <w:b/>
          <w:snapToGrid w:val="0"/>
          <w:sz w:val="24"/>
          <w:szCs w:val="24"/>
        </w:rPr>
        <w:t>Dostawa i montaż instalacji fotowoltaicznych dla budynków użyteczności publicznej Gminy Skarbimierz wraz z opracow</w:t>
      </w:r>
      <w:r w:rsidR="0082318E">
        <w:rPr>
          <w:b/>
          <w:snapToGrid w:val="0"/>
          <w:sz w:val="24"/>
          <w:szCs w:val="24"/>
        </w:rPr>
        <w:t>aniem dokumentacji projektowej i przygotowaniem dokumentacji zgłoszenia do Zakładu Energetycznego.</w:t>
      </w:r>
    </w:p>
    <w:p w14:paraId="6E708FD5" w14:textId="77777777" w:rsidR="001B38E6" w:rsidRDefault="001B38E6" w:rsidP="001B38E6">
      <w:pPr>
        <w:jc w:val="both"/>
        <w:rPr>
          <w:b/>
          <w:snapToGrid w:val="0"/>
          <w:sz w:val="24"/>
          <w:szCs w:val="24"/>
        </w:rPr>
      </w:pPr>
    </w:p>
    <w:p w14:paraId="6F4AC939" w14:textId="77777777" w:rsidR="001B38E6" w:rsidRDefault="001B38E6" w:rsidP="001B38E6">
      <w:pPr>
        <w:jc w:val="both"/>
        <w:rPr>
          <w:bCs/>
          <w:snapToGrid w:val="0"/>
          <w:sz w:val="22"/>
          <w:szCs w:val="22"/>
        </w:rPr>
      </w:pPr>
      <w:r>
        <w:rPr>
          <w:bCs/>
          <w:snapToGrid w:val="0"/>
          <w:sz w:val="24"/>
          <w:szCs w:val="24"/>
        </w:rPr>
        <w:t xml:space="preserve">Przedmiotem zamówienia jest dostawa oraz montaż instalacji fotowoltaicznych na budynkach użyteczności publicznej w Gminie Skarbimierz w liczbie 3 sztuk o łącznej mocy zainstalowanych modułów – 33 </w:t>
      </w:r>
      <w:proofErr w:type="spellStart"/>
      <w:r>
        <w:rPr>
          <w:bCs/>
          <w:snapToGrid w:val="0"/>
          <w:sz w:val="24"/>
          <w:szCs w:val="24"/>
        </w:rPr>
        <w:t>kWp</w:t>
      </w:r>
      <w:proofErr w:type="spellEnd"/>
      <w:r>
        <w:rPr>
          <w:bCs/>
          <w:snapToGrid w:val="0"/>
          <w:sz w:val="24"/>
          <w:szCs w:val="24"/>
        </w:rPr>
        <w:t>.</w:t>
      </w:r>
    </w:p>
    <w:p w14:paraId="231690D0" w14:textId="77777777" w:rsidR="001B38E6" w:rsidRDefault="001B38E6" w:rsidP="001B38E6">
      <w:pPr>
        <w:jc w:val="both"/>
        <w:rPr>
          <w:b/>
          <w:snapToGrid w:val="0"/>
          <w:sz w:val="22"/>
          <w:szCs w:val="22"/>
        </w:rPr>
      </w:pPr>
      <w:r>
        <w:rPr>
          <w:b/>
          <w:snapToGrid w:val="0"/>
          <w:sz w:val="22"/>
          <w:szCs w:val="22"/>
        </w:rPr>
        <w:t xml:space="preserve"> </w:t>
      </w:r>
    </w:p>
    <w:p w14:paraId="33BE2DD7" w14:textId="77777777" w:rsidR="001B38E6" w:rsidRDefault="001B38E6" w:rsidP="001B38E6">
      <w:pPr>
        <w:autoSpaceDE w:val="0"/>
        <w:jc w:val="both"/>
        <w:rPr>
          <w:sz w:val="22"/>
          <w:szCs w:val="22"/>
        </w:rPr>
      </w:pPr>
      <w:r>
        <w:rPr>
          <w:sz w:val="22"/>
          <w:szCs w:val="22"/>
        </w:rPr>
        <w:t>Szczegółowy zakres rzeczowy zadania określa Szczegółowy Opis Przedmiotu Zamówienia oraz wykaz obiektów budowlanych przeznaczonych do instalacji.</w:t>
      </w:r>
    </w:p>
    <w:p w14:paraId="21F16660" w14:textId="77777777" w:rsidR="001B38E6" w:rsidRDefault="001B38E6" w:rsidP="001B38E6">
      <w:pPr>
        <w:autoSpaceDE w:val="0"/>
        <w:rPr>
          <w:b/>
          <w:sz w:val="22"/>
          <w:szCs w:val="22"/>
        </w:rPr>
      </w:pPr>
    </w:p>
    <w:p w14:paraId="44F13F7A" w14:textId="77777777" w:rsidR="001B38E6" w:rsidRDefault="001B38E6" w:rsidP="001B38E6">
      <w:pPr>
        <w:autoSpaceDE w:val="0"/>
        <w:rPr>
          <w:b/>
          <w:sz w:val="22"/>
          <w:szCs w:val="22"/>
        </w:rPr>
      </w:pPr>
      <w:r>
        <w:rPr>
          <w:b/>
          <w:sz w:val="22"/>
          <w:szCs w:val="22"/>
        </w:rPr>
        <w:t>2) Ponadto w ramach zadania wykonawca zobowiązany jest do:</w:t>
      </w:r>
    </w:p>
    <w:p w14:paraId="761CF38C" w14:textId="77777777" w:rsidR="001B38E6" w:rsidRDefault="001B38E6" w:rsidP="001B38E6">
      <w:pPr>
        <w:autoSpaceDE w:val="0"/>
        <w:autoSpaceDN w:val="0"/>
        <w:adjustRightInd w:val="0"/>
        <w:spacing w:line="360" w:lineRule="auto"/>
        <w:jc w:val="both"/>
        <w:rPr>
          <w:rFonts w:eastAsia="Calibri"/>
          <w:bCs/>
          <w:color w:val="000000"/>
          <w:sz w:val="24"/>
          <w:szCs w:val="24"/>
          <w:lang w:eastAsia="en-US"/>
        </w:rPr>
      </w:pPr>
      <w:r>
        <w:rPr>
          <w:rFonts w:eastAsia="Calibri"/>
          <w:color w:val="000000"/>
          <w:sz w:val="24"/>
          <w:szCs w:val="24"/>
          <w:lang w:eastAsia="en-US"/>
        </w:rPr>
        <w:t xml:space="preserve">Zakres pracy obejmuje wykonanie projektów, dostawy i montażu wraz z uruchomieniem instalacji fotowoltaicznych dla budynków użyteczności publicznej w Gminie Skarbimierz wraz z opracowaniem zgłoszenia do Zakładu Energetycznego oraz kompleksowej dokumentacji powykonawczej instalacji i przekazanie jej Użytkownikowi. </w:t>
      </w:r>
      <w:r>
        <w:rPr>
          <w:rFonts w:eastAsia="Calibri"/>
          <w:bCs/>
          <w:color w:val="000000"/>
          <w:sz w:val="24"/>
          <w:szCs w:val="24"/>
          <w:lang w:eastAsia="en-US"/>
        </w:rPr>
        <w:t>Zalecane jest by Wykonawca przed złożeniem oferty w niniejszym postępowaniu</w:t>
      </w:r>
      <w:r>
        <w:rPr>
          <w:rFonts w:eastAsia="Calibri"/>
          <w:color w:val="000000"/>
          <w:sz w:val="24"/>
          <w:szCs w:val="24"/>
          <w:lang w:eastAsia="en-US"/>
        </w:rPr>
        <w:t xml:space="preserve"> </w:t>
      </w:r>
      <w:r>
        <w:rPr>
          <w:rFonts w:eastAsia="Calibri"/>
          <w:bCs/>
          <w:color w:val="000000"/>
          <w:sz w:val="24"/>
          <w:szCs w:val="24"/>
          <w:lang w:eastAsia="en-US"/>
        </w:rPr>
        <w:t>dokonał wizji lokalnej w miejscu w którym wykonywane będą prace</w:t>
      </w:r>
      <w:r>
        <w:rPr>
          <w:rFonts w:eastAsia="Calibri"/>
          <w:color w:val="000000"/>
          <w:sz w:val="24"/>
          <w:szCs w:val="24"/>
          <w:lang w:eastAsia="en-US"/>
        </w:rPr>
        <w:t xml:space="preserve"> </w:t>
      </w:r>
      <w:r>
        <w:rPr>
          <w:rFonts w:eastAsia="Calibri"/>
          <w:bCs/>
          <w:color w:val="000000"/>
          <w:sz w:val="24"/>
          <w:szCs w:val="24"/>
          <w:lang w:eastAsia="en-US"/>
        </w:rPr>
        <w:t>stanowiące przedmiot zamówienia.</w:t>
      </w:r>
    </w:p>
    <w:p w14:paraId="4FB845F5" w14:textId="77777777" w:rsidR="001B38E6" w:rsidRDefault="001B38E6" w:rsidP="001B38E6">
      <w:pPr>
        <w:spacing w:line="360" w:lineRule="auto"/>
        <w:jc w:val="both"/>
        <w:rPr>
          <w:rFonts w:eastAsia="Calibri"/>
          <w:sz w:val="24"/>
          <w:szCs w:val="24"/>
          <w:lang w:eastAsia="en-US"/>
        </w:rPr>
      </w:pPr>
      <w:r>
        <w:rPr>
          <w:rFonts w:eastAsia="Calibri"/>
          <w:sz w:val="24"/>
          <w:szCs w:val="24"/>
          <w:lang w:eastAsia="en-US"/>
        </w:rPr>
        <w:t>Zamówienie obejmuje:</w:t>
      </w:r>
    </w:p>
    <w:p w14:paraId="6B60AAD5" w14:textId="77777777" w:rsidR="001B38E6" w:rsidRDefault="001B38E6" w:rsidP="001B38E6">
      <w:pPr>
        <w:numPr>
          <w:ilvl w:val="1"/>
          <w:numId w:val="3"/>
        </w:numPr>
        <w:spacing w:after="200" w:line="360" w:lineRule="auto"/>
        <w:contextualSpacing/>
        <w:jc w:val="both"/>
        <w:rPr>
          <w:rFonts w:eastAsia="Calibri"/>
          <w:sz w:val="24"/>
          <w:szCs w:val="24"/>
          <w:lang w:eastAsia="en-US"/>
        </w:rPr>
      </w:pPr>
      <w:r>
        <w:rPr>
          <w:rFonts w:eastAsia="Calibri"/>
          <w:sz w:val="24"/>
          <w:szCs w:val="24"/>
          <w:lang w:eastAsia="en-US"/>
        </w:rPr>
        <w:t>prace projektowe,</w:t>
      </w:r>
    </w:p>
    <w:p w14:paraId="76869D9E" w14:textId="77777777" w:rsidR="001B38E6" w:rsidRDefault="001B38E6" w:rsidP="001B38E6">
      <w:pPr>
        <w:numPr>
          <w:ilvl w:val="1"/>
          <w:numId w:val="3"/>
        </w:numPr>
        <w:spacing w:after="200" w:line="360" w:lineRule="auto"/>
        <w:contextualSpacing/>
        <w:jc w:val="both"/>
        <w:rPr>
          <w:rFonts w:eastAsia="Calibri"/>
          <w:sz w:val="24"/>
          <w:szCs w:val="24"/>
          <w:lang w:eastAsia="en-US"/>
        </w:rPr>
      </w:pPr>
      <w:r>
        <w:rPr>
          <w:rFonts w:eastAsia="Calibri"/>
          <w:sz w:val="24"/>
          <w:szCs w:val="24"/>
          <w:lang w:eastAsia="en-US"/>
        </w:rPr>
        <w:t>roboty przygotowawcze i ziemne,</w:t>
      </w:r>
    </w:p>
    <w:p w14:paraId="2559BA80" w14:textId="77777777" w:rsidR="001B38E6" w:rsidRDefault="001B38E6" w:rsidP="001B38E6">
      <w:pPr>
        <w:numPr>
          <w:ilvl w:val="1"/>
          <w:numId w:val="3"/>
        </w:numPr>
        <w:spacing w:after="200" w:line="360" w:lineRule="auto"/>
        <w:contextualSpacing/>
        <w:jc w:val="both"/>
        <w:rPr>
          <w:rFonts w:eastAsia="Calibri"/>
          <w:sz w:val="24"/>
          <w:szCs w:val="24"/>
          <w:lang w:eastAsia="en-US"/>
        </w:rPr>
      </w:pPr>
      <w:r>
        <w:rPr>
          <w:rFonts w:eastAsia="Calibri"/>
          <w:sz w:val="24"/>
          <w:szCs w:val="24"/>
          <w:lang w:eastAsia="en-US"/>
        </w:rPr>
        <w:t xml:space="preserve">montaż konstrukcji wsporczej,  </w:t>
      </w:r>
    </w:p>
    <w:p w14:paraId="7E547CF7" w14:textId="77777777" w:rsidR="001B38E6" w:rsidRDefault="001B38E6" w:rsidP="001B38E6">
      <w:pPr>
        <w:numPr>
          <w:ilvl w:val="1"/>
          <w:numId w:val="3"/>
        </w:numPr>
        <w:spacing w:after="200" w:line="360" w:lineRule="auto"/>
        <w:contextualSpacing/>
        <w:jc w:val="both"/>
        <w:rPr>
          <w:rFonts w:eastAsia="Calibri"/>
          <w:sz w:val="24"/>
          <w:szCs w:val="24"/>
          <w:lang w:eastAsia="en-US"/>
        </w:rPr>
      </w:pPr>
      <w:r>
        <w:rPr>
          <w:rFonts w:eastAsia="Calibri"/>
          <w:sz w:val="24"/>
          <w:szCs w:val="24"/>
          <w:lang w:eastAsia="en-US"/>
        </w:rPr>
        <w:t xml:space="preserve">montaż modułów fotowoltaicznych i falowników,  </w:t>
      </w:r>
    </w:p>
    <w:p w14:paraId="0A4AFFFA" w14:textId="77777777" w:rsidR="001B38E6" w:rsidRDefault="001B38E6" w:rsidP="001B38E6">
      <w:pPr>
        <w:numPr>
          <w:ilvl w:val="1"/>
          <w:numId w:val="3"/>
        </w:numPr>
        <w:spacing w:after="200" w:line="360" w:lineRule="auto"/>
        <w:contextualSpacing/>
        <w:jc w:val="both"/>
        <w:rPr>
          <w:rFonts w:eastAsia="Calibri"/>
          <w:sz w:val="24"/>
          <w:szCs w:val="24"/>
          <w:lang w:eastAsia="en-US"/>
        </w:rPr>
      </w:pPr>
      <w:r>
        <w:rPr>
          <w:rFonts w:eastAsia="Calibri"/>
          <w:sz w:val="24"/>
          <w:szCs w:val="24"/>
          <w:lang w:eastAsia="en-US"/>
        </w:rPr>
        <w:t xml:space="preserve">rozdzielnice systemu i układ pomiarowy po stronie </w:t>
      </w:r>
      <w:proofErr w:type="spellStart"/>
      <w:r>
        <w:rPr>
          <w:rFonts w:eastAsia="Calibri"/>
          <w:sz w:val="24"/>
          <w:szCs w:val="24"/>
          <w:lang w:eastAsia="en-US"/>
        </w:rPr>
        <w:t>nN</w:t>
      </w:r>
      <w:proofErr w:type="spellEnd"/>
      <w:r>
        <w:rPr>
          <w:rFonts w:eastAsia="Calibri"/>
          <w:sz w:val="24"/>
          <w:szCs w:val="24"/>
          <w:lang w:eastAsia="en-US"/>
        </w:rPr>
        <w:t xml:space="preserve">,  </w:t>
      </w:r>
    </w:p>
    <w:p w14:paraId="7A4AD130" w14:textId="77777777" w:rsidR="001B38E6" w:rsidRDefault="001B38E6" w:rsidP="001B38E6">
      <w:pPr>
        <w:numPr>
          <w:ilvl w:val="1"/>
          <w:numId w:val="3"/>
        </w:numPr>
        <w:spacing w:after="200" w:line="360" w:lineRule="auto"/>
        <w:contextualSpacing/>
        <w:jc w:val="both"/>
        <w:rPr>
          <w:rFonts w:eastAsia="Calibri"/>
          <w:sz w:val="24"/>
          <w:szCs w:val="24"/>
          <w:lang w:eastAsia="en-US"/>
        </w:rPr>
      </w:pPr>
      <w:r>
        <w:rPr>
          <w:rFonts w:eastAsia="Calibri"/>
          <w:sz w:val="24"/>
          <w:szCs w:val="24"/>
          <w:lang w:eastAsia="en-US"/>
        </w:rPr>
        <w:t>połączenia kablowe elementów instalacji,</w:t>
      </w:r>
    </w:p>
    <w:p w14:paraId="2348278F" w14:textId="77777777" w:rsidR="001B38E6" w:rsidRDefault="001B38E6" w:rsidP="001B38E6">
      <w:pPr>
        <w:numPr>
          <w:ilvl w:val="1"/>
          <w:numId w:val="3"/>
        </w:numPr>
        <w:spacing w:after="200" w:line="360" w:lineRule="auto"/>
        <w:contextualSpacing/>
        <w:jc w:val="both"/>
        <w:rPr>
          <w:rFonts w:eastAsia="Calibri"/>
          <w:sz w:val="24"/>
          <w:szCs w:val="24"/>
          <w:lang w:eastAsia="en-US"/>
        </w:rPr>
      </w:pPr>
      <w:r>
        <w:rPr>
          <w:rFonts w:eastAsia="Calibri"/>
          <w:sz w:val="24"/>
          <w:szCs w:val="24"/>
          <w:lang w:eastAsia="en-US"/>
        </w:rPr>
        <w:t>uruchomienie instalacji fotowoltaicznej</w:t>
      </w:r>
    </w:p>
    <w:p w14:paraId="22225C03" w14:textId="77777777" w:rsidR="001B38E6" w:rsidRDefault="001B38E6" w:rsidP="001B38E6">
      <w:pPr>
        <w:numPr>
          <w:ilvl w:val="1"/>
          <w:numId w:val="3"/>
        </w:numPr>
        <w:spacing w:after="200" w:line="360" w:lineRule="auto"/>
        <w:contextualSpacing/>
        <w:jc w:val="both"/>
        <w:rPr>
          <w:rFonts w:eastAsia="Calibri"/>
          <w:sz w:val="24"/>
          <w:szCs w:val="24"/>
          <w:lang w:eastAsia="en-US"/>
        </w:rPr>
      </w:pPr>
      <w:r>
        <w:rPr>
          <w:rFonts w:eastAsia="Calibri"/>
          <w:sz w:val="24"/>
          <w:szCs w:val="24"/>
          <w:lang w:eastAsia="en-US"/>
        </w:rPr>
        <w:t xml:space="preserve">montaż monitoringu instalacji fotowoltaicznej, </w:t>
      </w:r>
    </w:p>
    <w:p w14:paraId="1B30A85F" w14:textId="77777777" w:rsidR="001B38E6" w:rsidRDefault="001B38E6" w:rsidP="001B38E6">
      <w:pPr>
        <w:numPr>
          <w:ilvl w:val="1"/>
          <w:numId w:val="3"/>
        </w:numPr>
        <w:spacing w:after="200" w:line="360" w:lineRule="auto"/>
        <w:contextualSpacing/>
        <w:jc w:val="both"/>
        <w:rPr>
          <w:rFonts w:eastAsia="Calibri"/>
          <w:sz w:val="24"/>
          <w:szCs w:val="24"/>
          <w:lang w:eastAsia="en-US"/>
        </w:rPr>
      </w:pPr>
      <w:r>
        <w:rPr>
          <w:rFonts w:eastAsia="Calibri"/>
          <w:sz w:val="24"/>
          <w:szCs w:val="24"/>
          <w:lang w:eastAsia="en-US"/>
        </w:rPr>
        <w:lastRenderedPageBreak/>
        <w:t>montaż i uruchomienie systemu wizualizacji,</w:t>
      </w:r>
    </w:p>
    <w:p w14:paraId="34B810B7" w14:textId="77777777" w:rsidR="001B38E6" w:rsidRDefault="001B38E6" w:rsidP="001B38E6">
      <w:pPr>
        <w:numPr>
          <w:ilvl w:val="1"/>
          <w:numId w:val="3"/>
        </w:numPr>
        <w:spacing w:after="200" w:line="360" w:lineRule="auto"/>
        <w:contextualSpacing/>
        <w:jc w:val="both"/>
        <w:rPr>
          <w:rFonts w:eastAsia="Calibri"/>
          <w:sz w:val="24"/>
          <w:szCs w:val="24"/>
          <w:lang w:eastAsia="en-US"/>
        </w:rPr>
      </w:pPr>
      <w:r>
        <w:rPr>
          <w:rFonts w:eastAsia="Calibri"/>
          <w:sz w:val="24"/>
          <w:szCs w:val="24"/>
          <w:lang w:eastAsia="en-US"/>
        </w:rPr>
        <w:t>wykonanie dokumentacji powykonawczej</w:t>
      </w:r>
    </w:p>
    <w:p w14:paraId="14660BE8" w14:textId="77777777" w:rsidR="001B38E6" w:rsidRDefault="001B38E6" w:rsidP="001B38E6">
      <w:pPr>
        <w:numPr>
          <w:ilvl w:val="1"/>
          <w:numId w:val="3"/>
        </w:numPr>
        <w:spacing w:after="200" w:line="360" w:lineRule="auto"/>
        <w:contextualSpacing/>
        <w:jc w:val="both"/>
        <w:rPr>
          <w:rFonts w:eastAsia="Calibri"/>
          <w:sz w:val="24"/>
          <w:szCs w:val="24"/>
          <w:lang w:eastAsia="en-US"/>
        </w:rPr>
      </w:pPr>
      <w:r>
        <w:rPr>
          <w:rFonts w:eastAsia="Calibri"/>
          <w:sz w:val="24"/>
          <w:szCs w:val="24"/>
          <w:lang w:eastAsia="en-US"/>
        </w:rPr>
        <w:t xml:space="preserve">zgłoszenie </w:t>
      </w:r>
      <w:proofErr w:type="spellStart"/>
      <w:r>
        <w:rPr>
          <w:rFonts w:eastAsia="Calibri"/>
          <w:sz w:val="24"/>
          <w:szCs w:val="24"/>
          <w:lang w:eastAsia="en-US"/>
        </w:rPr>
        <w:t>mikroinstalacji</w:t>
      </w:r>
      <w:proofErr w:type="spellEnd"/>
      <w:r>
        <w:rPr>
          <w:rFonts w:eastAsia="Calibri"/>
          <w:sz w:val="24"/>
          <w:szCs w:val="24"/>
          <w:lang w:eastAsia="en-US"/>
        </w:rPr>
        <w:t xml:space="preserve"> do operatora energetycznego</w:t>
      </w:r>
    </w:p>
    <w:p w14:paraId="29E38B70" w14:textId="77777777" w:rsidR="001B38E6" w:rsidRDefault="001B38E6" w:rsidP="001B38E6">
      <w:pPr>
        <w:overflowPunct w:val="0"/>
        <w:autoSpaceDE w:val="0"/>
        <w:autoSpaceDN w:val="0"/>
        <w:adjustRightInd w:val="0"/>
        <w:jc w:val="both"/>
        <w:textAlignment w:val="baseline"/>
        <w:rPr>
          <w:b/>
          <w:color w:val="FF0000"/>
          <w:sz w:val="22"/>
          <w:szCs w:val="22"/>
        </w:rPr>
      </w:pPr>
    </w:p>
    <w:p w14:paraId="19691E75" w14:textId="77777777" w:rsidR="001B38E6" w:rsidRDefault="001B38E6" w:rsidP="001B38E6">
      <w:pPr>
        <w:spacing w:line="360" w:lineRule="auto"/>
        <w:jc w:val="both"/>
        <w:rPr>
          <w:rFonts w:eastAsia="Calibri"/>
          <w:sz w:val="24"/>
          <w:szCs w:val="24"/>
          <w:lang w:eastAsia="en-US"/>
        </w:rPr>
      </w:pPr>
      <w:r>
        <w:rPr>
          <w:rFonts w:eastAsia="Calibri"/>
          <w:sz w:val="24"/>
          <w:szCs w:val="24"/>
          <w:lang w:eastAsia="en-US"/>
        </w:rPr>
        <w:t>Oferta przygotowywana prze oferentów powinna obejmować komplet dostaw i usług koniecznych do przeprowadzenia przedsięwzięcia, aż do przekazania jej Zamawiającemu. Wykonawca w swoim zakresie ujmie także te prace dodatkowe i elementy instalacji, które nie zostały wyszczególnione, lecz są ważne bądź niezbędne dla poprawnego funkcjonowania i stabilności działania oraz wymaganych prac konserwacyjnych jak również dla uzyskania gwarancji sprawnego i bezawaryjnego działania i monitoringu wszystkich instalacji.</w:t>
      </w:r>
    </w:p>
    <w:p w14:paraId="70C22F04" w14:textId="77777777" w:rsidR="001B38E6" w:rsidRDefault="001B38E6" w:rsidP="001B38E6">
      <w:pPr>
        <w:overflowPunct w:val="0"/>
        <w:autoSpaceDE w:val="0"/>
        <w:autoSpaceDN w:val="0"/>
        <w:adjustRightInd w:val="0"/>
        <w:jc w:val="both"/>
        <w:textAlignment w:val="baseline"/>
        <w:rPr>
          <w:bCs/>
          <w:sz w:val="24"/>
          <w:szCs w:val="24"/>
        </w:rPr>
      </w:pPr>
      <w:r>
        <w:rPr>
          <w:bCs/>
          <w:sz w:val="24"/>
          <w:szCs w:val="24"/>
        </w:rPr>
        <w:t>Zestawienie tabelaryczne obiektów przeznaczonych do założenia instalacji fotowoltaicznych:</w:t>
      </w:r>
    </w:p>
    <w:p w14:paraId="6492955A" w14:textId="77777777" w:rsidR="001B38E6" w:rsidRDefault="001B38E6" w:rsidP="001B38E6">
      <w:pPr>
        <w:overflowPunct w:val="0"/>
        <w:autoSpaceDE w:val="0"/>
        <w:autoSpaceDN w:val="0"/>
        <w:adjustRightInd w:val="0"/>
        <w:jc w:val="both"/>
        <w:textAlignment w:val="baseline"/>
        <w:rPr>
          <w:bCs/>
          <w:sz w:val="22"/>
          <w:szCs w:val="22"/>
        </w:rPr>
      </w:pPr>
    </w:p>
    <w:tbl>
      <w:tblPr>
        <w:tblStyle w:val="Tabela-Siatka"/>
        <w:tblW w:w="0" w:type="auto"/>
        <w:jc w:val="center"/>
        <w:tblLook w:val="04A0" w:firstRow="1" w:lastRow="0" w:firstColumn="1" w:lastColumn="0" w:noHBand="0" w:noVBand="1"/>
      </w:tblPr>
      <w:tblGrid>
        <w:gridCol w:w="583"/>
        <w:gridCol w:w="4916"/>
        <w:gridCol w:w="2526"/>
      </w:tblGrid>
      <w:tr w:rsidR="001B38E6" w14:paraId="5B253818" w14:textId="77777777" w:rsidTr="001B38E6">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14:paraId="667882EC" w14:textId="77777777" w:rsidR="001B38E6" w:rsidRDefault="001B38E6">
            <w:pPr>
              <w:spacing w:line="360" w:lineRule="auto"/>
              <w:jc w:val="center"/>
              <w:rPr>
                <w:b/>
                <w:sz w:val="24"/>
              </w:rPr>
            </w:pPr>
            <w:r>
              <w:rPr>
                <w:b/>
                <w:sz w:val="24"/>
              </w:rPr>
              <w:t>LP.</w:t>
            </w:r>
          </w:p>
        </w:tc>
        <w:tc>
          <w:tcPr>
            <w:tcW w:w="4916" w:type="dxa"/>
            <w:tcBorders>
              <w:top w:val="single" w:sz="4" w:space="0" w:color="auto"/>
              <w:left w:val="single" w:sz="4" w:space="0" w:color="auto"/>
              <w:bottom w:val="single" w:sz="4" w:space="0" w:color="auto"/>
              <w:right w:val="single" w:sz="4" w:space="0" w:color="auto"/>
            </w:tcBorders>
            <w:vAlign w:val="center"/>
            <w:hideMark/>
          </w:tcPr>
          <w:p w14:paraId="384380C9" w14:textId="77777777" w:rsidR="001B38E6" w:rsidRDefault="001B38E6">
            <w:pPr>
              <w:spacing w:line="360" w:lineRule="auto"/>
              <w:jc w:val="center"/>
              <w:rPr>
                <w:b/>
                <w:sz w:val="24"/>
              </w:rPr>
            </w:pPr>
            <w:r>
              <w:rPr>
                <w:b/>
                <w:sz w:val="24"/>
              </w:rPr>
              <w:t>NAZWA OBIEKTU, ADRES</w:t>
            </w:r>
          </w:p>
        </w:tc>
        <w:tc>
          <w:tcPr>
            <w:tcW w:w="2526" w:type="dxa"/>
            <w:tcBorders>
              <w:top w:val="single" w:sz="4" w:space="0" w:color="auto"/>
              <w:left w:val="single" w:sz="4" w:space="0" w:color="auto"/>
              <w:bottom w:val="single" w:sz="4" w:space="0" w:color="auto"/>
              <w:right w:val="single" w:sz="4" w:space="0" w:color="auto"/>
            </w:tcBorders>
            <w:vAlign w:val="center"/>
            <w:hideMark/>
          </w:tcPr>
          <w:p w14:paraId="10B06BD3" w14:textId="77777777" w:rsidR="001B38E6" w:rsidRDefault="001B38E6">
            <w:pPr>
              <w:spacing w:line="360" w:lineRule="auto"/>
              <w:jc w:val="center"/>
              <w:rPr>
                <w:b/>
                <w:sz w:val="24"/>
              </w:rPr>
            </w:pPr>
            <w:r>
              <w:rPr>
                <w:b/>
                <w:sz w:val="24"/>
              </w:rPr>
              <w:t>MOC INSTALACJI</w:t>
            </w:r>
          </w:p>
        </w:tc>
      </w:tr>
      <w:tr w:rsidR="001B38E6" w14:paraId="3583EEF5" w14:textId="77777777" w:rsidTr="001B38E6">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14:paraId="3DE5E4A2" w14:textId="77777777" w:rsidR="001B38E6" w:rsidRDefault="001B38E6">
            <w:pPr>
              <w:spacing w:line="360" w:lineRule="auto"/>
              <w:jc w:val="center"/>
              <w:rPr>
                <w:sz w:val="24"/>
              </w:rPr>
            </w:pPr>
            <w:r>
              <w:rPr>
                <w:sz w:val="24"/>
              </w:rPr>
              <w:t>1.</w:t>
            </w:r>
          </w:p>
        </w:tc>
        <w:tc>
          <w:tcPr>
            <w:tcW w:w="4916" w:type="dxa"/>
            <w:tcBorders>
              <w:top w:val="single" w:sz="4" w:space="0" w:color="auto"/>
              <w:left w:val="single" w:sz="4" w:space="0" w:color="auto"/>
              <w:bottom w:val="single" w:sz="4" w:space="0" w:color="auto"/>
              <w:right w:val="single" w:sz="4" w:space="0" w:color="auto"/>
            </w:tcBorders>
            <w:vAlign w:val="center"/>
            <w:hideMark/>
          </w:tcPr>
          <w:p w14:paraId="3780F49E" w14:textId="77777777" w:rsidR="001B38E6" w:rsidRDefault="001B38E6">
            <w:pPr>
              <w:spacing w:line="360" w:lineRule="auto"/>
              <w:jc w:val="center"/>
              <w:rPr>
                <w:sz w:val="24"/>
              </w:rPr>
            </w:pPr>
            <w:r>
              <w:rPr>
                <w:sz w:val="24"/>
              </w:rPr>
              <w:t>Oczyszczalnia ścieków- remiza OSP Skarbimierz</w:t>
            </w:r>
            <w:r w:rsidR="0082318E">
              <w:rPr>
                <w:sz w:val="24"/>
              </w:rPr>
              <w:t xml:space="preserve"> nr bud. 100</w:t>
            </w:r>
          </w:p>
        </w:tc>
        <w:tc>
          <w:tcPr>
            <w:tcW w:w="2526" w:type="dxa"/>
            <w:tcBorders>
              <w:top w:val="single" w:sz="4" w:space="0" w:color="auto"/>
              <w:left w:val="single" w:sz="4" w:space="0" w:color="auto"/>
              <w:bottom w:val="single" w:sz="4" w:space="0" w:color="auto"/>
              <w:right w:val="single" w:sz="4" w:space="0" w:color="auto"/>
            </w:tcBorders>
            <w:vAlign w:val="center"/>
            <w:hideMark/>
          </w:tcPr>
          <w:p w14:paraId="69351C1A" w14:textId="77777777" w:rsidR="001B38E6" w:rsidRDefault="001B38E6">
            <w:pPr>
              <w:spacing w:line="360" w:lineRule="auto"/>
              <w:jc w:val="center"/>
              <w:rPr>
                <w:sz w:val="24"/>
              </w:rPr>
            </w:pPr>
            <w:r>
              <w:rPr>
                <w:sz w:val="24"/>
              </w:rPr>
              <w:t xml:space="preserve">20,00 </w:t>
            </w:r>
            <w:proofErr w:type="spellStart"/>
            <w:r>
              <w:rPr>
                <w:sz w:val="24"/>
              </w:rPr>
              <w:t>kWp</w:t>
            </w:r>
            <w:proofErr w:type="spellEnd"/>
          </w:p>
        </w:tc>
      </w:tr>
      <w:tr w:rsidR="001B38E6" w14:paraId="0F1AFD61" w14:textId="77777777" w:rsidTr="001B38E6">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14:paraId="2172FADB" w14:textId="77777777" w:rsidR="001B38E6" w:rsidRDefault="001B38E6">
            <w:pPr>
              <w:spacing w:line="360" w:lineRule="auto"/>
              <w:jc w:val="center"/>
              <w:rPr>
                <w:sz w:val="24"/>
              </w:rPr>
            </w:pPr>
            <w:r>
              <w:rPr>
                <w:sz w:val="24"/>
              </w:rPr>
              <w:t>2.</w:t>
            </w:r>
          </w:p>
        </w:tc>
        <w:tc>
          <w:tcPr>
            <w:tcW w:w="4916" w:type="dxa"/>
            <w:tcBorders>
              <w:top w:val="single" w:sz="4" w:space="0" w:color="auto"/>
              <w:left w:val="single" w:sz="4" w:space="0" w:color="auto"/>
              <w:bottom w:val="single" w:sz="4" w:space="0" w:color="auto"/>
              <w:right w:val="single" w:sz="4" w:space="0" w:color="auto"/>
            </w:tcBorders>
            <w:vAlign w:val="center"/>
            <w:hideMark/>
          </w:tcPr>
          <w:p w14:paraId="530E72D5" w14:textId="77777777" w:rsidR="001B38E6" w:rsidRDefault="001B38E6">
            <w:pPr>
              <w:spacing w:line="360" w:lineRule="auto"/>
              <w:jc w:val="center"/>
              <w:rPr>
                <w:sz w:val="24"/>
              </w:rPr>
            </w:pPr>
            <w:r>
              <w:rPr>
                <w:sz w:val="24"/>
              </w:rPr>
              <w:t>Dom Ludowy w Prędocinie</w:t>
            </w:r>
            <w:r w:rsidR="0082318E">
              <w:rPr>
                <w:sz w:val="24"/>
              </w:rPr>
              <w:t xml:space="preserve"> nr bud. 17</w:t>
            </w:r>
          </w:p>
        </w:tc>
        <w:tc>
          <w:tcPr>
            <w:tcW w:w="2526" w:type="dxa"/>
            <w:tcBorders>
              <w:top w:val="single" w:sz="4" w:space="0" w:color="auto"/>
              <w:left w:val="single" w:sz="4" w:space="0" w:color="auto"/>
              <w:bottom w:val="single" w:sz="4" w:space="0" w:color="auto"/>
              <w:right w:val="single" w:sz="4" w:space="0" w:color="auto"/>
            </w:tcBorders>
            <w:vAlign w:val="center"/>
            <w:hideMark/>
          </w:tcPr>
          <w:p w14:paraId="6C5835F6" w14:textId="77777777" w:rsidR="001B38E6" w:rsidRDefault="001B38E6">
            <w:pPr>
              <w:spacing w:line="360" w:lineRule="auto"/>
              <w:jc w:val="center"/>
              <w:rPr>
                <w:sz w:val="24"/>
              </w:rPr>
            </w:pPr>
            <w:r>
              <w:rPr>
                <w:sz w:val="24"/>
              </w:rPr>
              <w:t xml:space="preserve">10,00 </w:t>
            </w:r>
            <w:proofErr w:type="spellStart"/>
            <w:r>
              <w:rPr>
                <w:sz w:val="24"/>
              </w:rPr>
              <w:t>kWp</w:t>
            </w:r>
            <w:proofErr w:type="spellEnd"/>
          </w:p>
        </w:tc>
      </w:tr>
      <w:tr w:rsidR="001B38E6" w14:paraId="31B0516E" w14:textId="77777777" w:rsidTr="001B38E6">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14:paraId="19773201" w14:textId="77777777" w:rsidR="001B38E6" w:rsidRDefault="001B38E6">
            <w:pPr>
              <w:spacing w:line="360" w:lineRule="auto"/>
              <w:jc w:val="center"/>
              <w:rPr>
                <w:sz w:val="24"/>
              </w:rPr>
            </w:pPr>
            <w:r>
              <w:rPr>
                <w:sz w:val="24"/>
              </w:rPr>
              <w:t>3.</w:t>
            </w:r>
          </w:p>
        </w:tc>
        <w:tc>
          <w:tcPr>
            <w:tcW w:w="4916" w:type="dxa"/>
            <w:tcBorders>
              <w:top w:val="single" w:sz="4" w:space="0" w:color="auto"/>
              <w:left w:val="single" w:sz="4" w:space="0" w:color="auto"/>
              <w:bottom w:val="single" w:sz="4" w:space="0" w:color="auto"/>
              <w:right w:val="single" w:sz="4" w:space="0" w:color="auto"/>
            </w:tcBorders>
            <w:vAlign w:val="center"/>
            <w:hideMark/>
          </w:tcPr>
          <w:p w14:paraId="0CC619F2" w14:textId="77777777" w:rsidR="001B38E6" w:rsidRDefault="001B38E6">
            <w:pPr>
              <w:spacing w:line="360" w:lineRule="auto"/>
              <w:jc w:val="center"/>
              <w:rPr>
                <w:sz w:val="24"/>
              </w:rPr>
            </w:pPr>
            <w:r>
              <w:rPr>
                <w:sz w:val="24"/>
              </w:rPr>
              <w:t>Stary budynek Domu Ludowego w Kopaniu</w:t>
            </w:r>
            <w:r w:rsidR="0082318E">
              <w:rPr>
                <w:sz w:val="24"/>
              </w:rPr>
              <w:t xml:space="preserve"> nr bud. 14</w:t>
            </w:r>
          </w:p>
        </w:tc>
        <w:tc>
          <w:tcPr>
            <w:tcW w:w="2526" w:type="dxa"/>
            <w:tcBorders>
              <w:top w:val="single" w:sz="4" w:space="0" w:color="auto"/>
              <w:left w:val="single" w:sz="4" w:space="0" w:color="auto"/>
              <w:bottom w:val="single" w:sz="4" w:space="0" w:color="auto"/>
              <w:right w:val="single" w:sz="4" w:space="0" w:color="auto"/>
            </w:tcBorders>
            <w:vAlign w:val="center"/>
            <w:hideMark/>
          </w:tcPr>
          <w:p w14:paraId="26DE1AA1" w14:textId="77777777" w:rsidR="001B38E6" w:rsidRDefault="001B38E6">
            <w:pPr>
              <w:spacing w:line="360" w:lineRule="auto"/>
              <w:jc w:val="center"/>
              <w:rPr>
                <w:sz w:val="24"/>
              </w:rPr>
            </w:pPr>
            <w:r>
              <w:rPr>
                <w:sz w:val="24"/>
              </w:rPr>
              <w:t xml:space="preserve">3 </w:t>
            </w:r>
            <w:proofErr w:type="spellStart"/>
            <w:r>
              <w:rPr>
                <w:sz w:val="24"/>
              </w:rPr>
              <w:t>kWp</w:t>
            </w:r>
            <w:proofErr w:type="spellEnd"/>
          </w:p>
        </w:tc>
      </w:tr>
      <w:tr w:rsidR="001B38E6" w14:paraId="75E485E1" w14:textId="77777777" w:rsidTr="001B38E6">
        <w:trPr>
          <w:trHeight w:val="281"/>
          <w:jc w:val="center"/>
        </w:trPr>
        <w:tc>
          <w:tcPr>
            <w:tcW w:w="583" w:type="dxa"/>
            <w:tcBorders>
              <w:top w:val="single" w:sz="4" w:space="0" w:color="auto"/>
              <w:left w:val="single" w:sz="4" w:space="0" w:color="auto"/>
              <w:bottom w:val="single" w:sz="4" w:space="0" w:color="auto"/>
              <w:right w:val="single" w:sz="4" w:space="0" w:color="auto"/>
            </w:tcBorders>
            <w:vAlign w:val="center"/>
            <w:hideMark/>
          </w:tcPr>
          <w:p w14:paraId="5430B29D" w14:textId="77777777" w:rsidR="001B38E6" w:rsidRDefault="001B38E6">
            <w:pPr>
              <w:spacing w:line="360" w:lineRule="auto"/>
              <w:jc w:val="center"/>
              <w:rPr>
                <w:sz w:val="24"/>
              </w:rPr>
            </w:pPr>
            <w:r>
              <w:rPr>
                <w:sz w:val="24"/>
              </w:rPr>
              <w:t>-</w:t>
            </w:r>
          </w:p>
        </w:tc>
        <w:tc>
          <w:tcPr>
            <w:tcW w:w="4916" w:type="dxa"/>
            <w:tcBorders>
              <w:top w:val="single" w:sz="4" w:space="0" w:color="auto"/>
              <w:left w:val="single" w:sz="4" w:space="0" w:color="auto"/>
              <w:bottom w:val="single" w:sz="4" w:space="0" w:color="auto"/>
              <w:right w:val="single" w:sz="4" w:space="0" w:color="auto"/>
            </w:tcBorders>
            <w:vAlign w:val="center"/>
            <w:hideMark/>
          </w:tcPr>
          <w:p w14:paraId="6B412014" w14:textId="77777777" w:rsidR="001B38E6" w:rsidRDefault="001B38E6">
            <w:pPr>
              <w:spacing w:line="360" w:lineRule="auto"/>
              <w:jc w:val="center"/>
              <w:rPr>
                <w:b/>
                <w:sz w:val="24"/>
              </w:rPr>
            </w:pPr>
            <w:r>
              <w:rPr>
                <w:b/>
                <w:sz w:val="24"/>
              </w:rPr>
              <w:t>Suma mocy wszystkich instalacji</w:t>
            </w:r>
          </w:p>
        </w:tc>
        <w:tc>
          <w:tcPr>
            <w:tcW w:w="2526" w:type="dxa"/>
            <w:tcBorders>
              <w:top w:val="single" w:sz="4" w:space="0" w:color="auto"/>
              <w:left w:val="single" w:sz="4" w:space="0" w:color="auto"/>
              <w:bottom w:val="single" w:sz="4" w:space="0" w:color="auto"/>
              <w:right w:val="single" w:sz="4" w:space="0" w:color="auto"/>
            </w:tcBorders>
            <w:vAlign w:val="center"/>
            <w:hideMark/>
          </w:tcPr>
          <w:p w14:paraId="3C788073" w14:textId="77777777" w:rsidR="001B38E6" w:rsidRDefault="001B38E6">
            <w:pPr>
              <w:spacing w:line="360" w:lineRule="auto"/>
              <w:jc w:val="center"/>
              <w:rPr>
                <w:b/>
                <w:sz w:val="24"/>
              </w:rPr>
            </w:pPr>
            <w:r>
              <w:rPr>
                <w:b/>
                <w:sz w:val="24"/>
              </w:rPr>
              <w:t xml:space="preserve">33 </w:t>
            </w:r>
            <w:proofErr w:type="spellStart"/>
            <w:r>
              <w:rPr>
                <w:b/>
                <w:sz w:val="24"/>
              </w:rPr>
              <w:t>kWp</w:t>
            </w:r>
            <w:proofErr w:type="spellEnd"/>
          </w:p>
        </w:tc>
      </w:tr>
    </w:tbl>
    <w:p w14:paraId="5AF0FB3A" w14:textId="77777777" w:rsidR="001B38E6" w:rsidRDefault="001B38E6" w:rsidP="001B38E6">
      <w:pPr>
        <w:overflowPunct w:val="0"/>
        <w:autoSpaceDE w:val="0"/>
        <w:autoSpaceDN w:val="0"/>
        <w:adjustRightInd w:val="0"/>
        <w:jc w:val="both"/>
        <w:textAlignment w:val="baseline"/>
        <w:rPr>
          <w:bCs/>
          <w:sz w:val="22"/>
          <w:szCs w:val="22"/>
        </w:rPr>
      </w:pPr>
    </w:p>
    <w:p w14:paraId="69E2CEE3" w14:textId="77777777" w:rsidR="001B38E6" w:rsidRDefault="001B38E6" w:rsidP="001B38E6">
      <w:pPr>
        <w:autoSpaceDE w:val="0"/>
        <w:autoSpaceDN w:val="0"/>
        <w:adjustRightInd w:val="0"/>
        <w:spacing w:line="360" w:lineRule="auto"/>
        <w:jc w:val="both"/>
        <w:rPr>
          <w:rFonts w:eastAsia="Calibri"/>
          <w:bCs/>
          <w:color w:val="000000"/>
          <w:sz w:val="24"/>
          <w:szCs w:val="24"/>
          <w:lang w:eastAsia="en-US"/>
        </w:rPr>
      </w:pPr>
    </w:p>
    <w:p w14:paraId="3D27CD1B" w14:textId="77777777" w:rsidR="001B38E6" w:rsidRDefault="001B38E6" w:rsidP="001B38E6">
      <w:pPr>
        <w:autoSpaceDE w:val="0"/>
        <w:autoSpaceDN w:val="0"/>
        <w:adjustRightInd w:val="0"/>
        <w:spacing w:line="360" w:lineRule="auto"/>
        <w:jc w:val="both"/>
        <w:rPr>
          <w:rFonts w:eastAsia="Calibri"/>
          <w:bCs/>
          <w:color w:val="000000"/>
          <w:sz w:val="24"/>
          <w:szCs w:val="24"/>
          <w:lang w:eastAsia="en-US"/>
        </w:rPr>
      </w:pPr>
    </w:p>
    <w:p w14:paraId="3AF45B34" w14:textId="77777777" w:rsidR="001B38E6" w:rsidRDefault="001B38E6" w:rsidP="001B38E6">
      <w:pPr>
        <w:autoSpaceDE w:val="0"/>
        <w:autoSpaceDN w:val="0"/>
        <w:adjustRightInd w:val="0"/>
        <w:spacing w:line="360" w:lineRule="auto"/>
        <w:jc w:val="both"/>
        <w:rPr>
          <w:rFonts w:eastAsia="Calibri"/>
          <w:bCs/>
          <w:color w:val="000000"/>
          <w:sz w:val="24"/>
          <w:szCs w:val="24"/>
          <w:lang w:eastAsia="en-US"/>
        </w:rPr>
      </w:pPr>
      <w:r>
        <w:rPr>
          <w:rFonts w:eastAsia="Calibri"/>
          <w:bCs/>
          <w:color w:val="000000"/>
          <w:sz w:val="24"/>
          <w:szCs w:val="24"/>
          <w:lang w:eastAsia="en-US"/>
        </w:rPr>
        <w:t>Wszędzie tam, gdzie mogą wystąpić nazwy producenta, modelu, symbole, znaki towarowe Zamawiający dopuszcza rozwiązania równoważne  lub lepsze czyli użycie do wycen i wbudowania materiałów, urządzeń i technologii innych producentów w stosunku do przywołanych pod warunkiem, że proponowany przez Wykonawcę materiał, urządzenia i technologie charakteryzują się  parametrami technicznymi i fizycznymi takimi samymi jak materiały urządzenia i technologie wskazane w opracowaniu oraz specyfikacji technicznej przedmiotu zamówienia stanowiącej integralną część opracowania.</w:t>
      </w:r>
    </w:p>
    <w:p w14:paraId="4B5B9DED" w14:textId="77777777" w:rsidR="001B38E6" w:rsidRDefault="001B38E6" w:rsidP="001B38E6">
      <w:pPr>
        <w:autoSpaceDE w:val="0"/>
        <w:autoSpaceDN w:val="0"/>
        <w:adjustRightInd w:val="0"/>
        <w:spacing w:line="360" w:lineRule="auto"/>
        <w:jc w:val="both"/>
        <w:rPr>
          <w:rFonts w:eastAsia="Calibri"/>
          <w:color w:val="000000"/>
          <w:sz w:val="24"/>
          <w:szCs w:val="24"/>
          <w:lang w:eastAsia="en-US"/>
        </w:rPr>
      </w:pPr>
      <w:r>
        <w:rPr>
          <w:rFonts w:eastAsia="Calibri"/>
          <w:color w:val="000000"/>
          <w:sz w:val="24"/>
          <w:szCs w:val="24"/>
          <w:lang w:eastAsia="en-US"/>
        </w:rPr>
        <w:t xml:space="preserve">Celem rozpoczęcia prac projektowych należy dokonać wizji lokalnych na każdym z obiektów oraz dokonać inwentaryzacji faktycznego stanu obiektów pod względem technicznym i instalacji elektrycznych w stopniu umożliwiającym wykonanie kompletnej dokumentacji projektowej. Wykonawca powinien sprawdzić moce przyłączeniowe poszczególnych obiektów. Dokumentacja projektowa powinna zawierać wszelkie niezbędne obliczenia i ekspertyzy. Wykonawca jest zobowiązany do wykonania ekspertyz konstrukcji dachów, </w:t>
      </w:r>
      <w:r>
        <w:rPr>
          <w:rFonts w:eastAsia="Calibri"/>
          <w:color w:val="000000"/>
          <w:sz w:val="24"/>
          <w:szCs w:val="24"/>
          <w:lang w:eastAsia="en-US"/>
        </w:rPr>
        <w:lastRenderedPageBreak/>
        <w:t>podpisanych przez osobę uprawnioną w celu sprawdzenia pod względem wytrzymałościowym możliwości montażu modułów fotowoltaicznych na dachach budynków użyteczności publicznej.</w:t>
      </w:r>
    </w:p>
    <w:p w14:paraId="14C6643E" w14:textId="77777777" w:rsidR="001B38E6" w:rsidRDefault="001B38E6" w:rsidP="001B38E6">
      <w:pPr>
        <w:autoSpaceDE w:val="0"/>
        <w:autoSpaceDN w:val="0"/>
        <w:adjustRightInd w:val="0"/>
        <w:spacing w:line="360" w:lineRule="auto"/>
        <w:jc w:val="both"/>
        <w:rPr>
          <w:rFonts w:eastAsia="Calibri"/>
          <w:color w:val="000000"/>
          <w:sz w:val="24"/>
          <w:szCs w:val="24"/>
          <w:lang w:eastAsia="en-US"/>
        </w:rPr>
      </w:pPr>
      <w:r>
        <w:rPr>
          <w:rFonts w:eastAsia="Calibri"/>
          <w:color w:val="000000"/>
          <w:sz w:val="24"/>
          <w:szCs w:val="24"/>
          <w:lang w:eastAsia="en-US"/>
        </w:rPr>
        <w:t>Wykonawca jest zobowiązany do wykonania analizy ryzyka wyładowań atmosferycznych dla każdego z obiektów, która wykaże konieczność budowy nowej instalacji odgromowej bądź przebudowy dotychczasowej oraz określi rodzaj wymaganej do zastosowania ochrony przeciw przepięciowej. Wykonawca jest zobowiązany do wykonania analizy zacienienia projektowanego rozmieszczenia modułów fotowoltaicznych na dachu. Dla każdego z modułów z zacienieniem powodującym straty powyżej 3% należy zastosować system z optymalizatorami mocy.</w:t>
      </w:r>
    </w:p>
    <w:p w14:paraId="1A005B85" w14:textId="77777777" w:rsidR="001B38E6" w:rsidRDefault="001B38E6" w:rsidP="001B38E6">
      <w:pPr>
        <w:autoSpaceDE w:val="0"/>
        <w:autoSpaceDN w:val="0"/>
        <w:adjustRightInd w:val="0"/>
        <w:spacing w:line="360" w:lineRule="auto"/>
        <w:jc w:val="both"/>
        <w:rPr>
          <w:rFonts w:eastAsia="Calibri"/>
          <w:color w:val="000000"/>
          <w:sz w:val="24"/>
          <w:szCs w:val="24"/>
          <w:lang w:eastAsia="en-US"/>
        </w:rPr>
      </w:pPr>
      <w:r>
        <w:rPr>
          <w:rFonts w:eastAsia="Calibri"/>
          <w:color w:val="000000"/>
          <w:sz w:val="24"/>
          <w:szCs w:val="24"/>
          <w:lang w:eastAsia="en-US"/>
        </w:rPr>
        <w:t>Dokumentacja projektowa powinna zawierać co najmniej:</w:t>
      </w:r>
    </w:p>
    <w:p w14:paraId="1AC3AB40" w14:textId="77777777" w:rsidR="001B38E6" w:rsidRDefault="001B38E6" w:rsidP="001B38E6">
      <w:pPr>
        <w:autoSpaceDE w:val="0"/>
        <w:autoSpaceDN w:val="0"/>
        <w:adjustRightInd w:val="0"/>
        <w:spacing w:line="360" w:lineRule="auto"/>
        <w:jc w:val="both"/>
        <w:rPr>
          <w:rFonts w:eastAsia="Calibri"/>
          <w:color w:val="000000"/>
          <w:sz w:val="24"/>
          <w:szCs w:val="24"/>
          <w:lang w:eastAsia="en-US"/>
        </w:rPr>
      </w:pPr>
      <w:r>
        <w:rPr>
          <w:rFonts w:eastAsia="Calibri"/>
          <w:color w:val="000000"/>
          <w:sz w:val="24"/>
          <w:szCs w:val="24"/>
          <w:lang w:eastAsia="en-US"/>
        </w:rPr>
        <w:t>- część opisową,</w:t>
      </w:r>
    </w:p>
    <w:p w14:paraId="5F8D76FD" w14:textId="77777777" w:rsidR="001B38E6" w:rsidRDefault="001B38E6" w:rsidP="001B38E6">
      <w:pPr>
        <w:autoSpaceDE w:val="0"/>
        <w:autoSpaceDN w:val="0"/>
        <w:adjustRightInd w:val="0"/>
        <w:spacing w:line="360" w:lineRule="auto"/>
        <w:jc w:val="both"/>
        <w:rPr>
          <w:rFonts w:eastAsia="Calibri"/>
          <w:color w:val="000000"/>
          <w:sz w:val="24"/>
          <w:szCs w:val="24"/>
          <w:lang w:eastAsia="en-US"/>
        </w:rPr>
      </w:pPr>
      <w:r>
        <w:rPr>
          <w:rFonts w:eastAsia="Calibri"/>
          <w:color w:val="000000"/>
          <w:sz w:val="24"/>
          <w:szCs w:val="24"/>
          <w:lang w:eastAsia="en-US"/>
        </w:rPr>
        <w:t>- część obliczeniową,</w:t>
      </w:r>
    </w:p>
    <w:p w14:paraId="511A9F5A" w14:textId="77777777" w:rsidR="001B38E6" w:rsidRDefault="001B38E6" w:rsidP="001B38E6">
      <w:pPr>
        <w:autoSpaceDE w:val="0"/>
        <w:autoSpaceDN w:val="0"/>
        <w:adjustRightInd w:val="0"/>
        <w:spacing w:line="360" w:lineRule="auto"/>
        <w:jc w:val="both"/>
        <w:rPr>
          <w:rFonts w:eastAsia="Calibri"/>
          <w:color w:val="000000"/>
          <w:sz w:val="24"/>
          <w:szCs w:val="24"/>
          <w:lang w:eastAsia="en-US"/>
        </w:rPr>
      </w:pPr>
      <w:r>
        <w:rPr>
          <w:rFonts w:eastAsia="Calibri"/>
          <w:color w:val="000000"/>
          <w:sz w:val="24"/>
          <w:szCs w:val="24"/>
          <w:lang w:eastAsia="en-US"/>
        </w:rPr>
        <w:t>- symulację produktywności systemu fotowoltaicznego w specjalistycznym programie do projektowania systemów fotowoltaicznych,</w:t>
      </w:r>
    </w:p>
    <w:p w14:paraId="05601890" w14:textId="77777777" w:rsidR="001B38E6" w:rsidRDefault="001B38E6" w:rsidP="001B38E6">
      <w:pPr>
        <w:autoSpaceDE w:val="0"/>
        <w:autoSpaceDN w:val="0"/>
        <w:adjustRightInd w:val="0"/>
        <w:spacing w:line="360" w:lineRule="auto"/>
        <w:jc w:val="both"/>
        <w:rPr>
          <w:rFonts w:eastAsia="Calibri"/>
          <w:color w:val="000000"/>
          <w:sz w:val="24"/>
          <w:szCs w:val="24"/>
          <w:lang w:eastAsia="en-US"/>
        </w:rPr>
      </w:pPr>
      <w:r>
        <w:rPr>
          <w:rFonts w:eastAsia="Calibri"/>
          <w:color w:val="000000"/>
          <w:sz w:val="24"/>
          <w:szCs w:val="24"/>
          <w:lang w:eastAsia="en-US"/>
        </w:rPr>
        <w:t>- symulację zacienienia modułów fotowoltaicznych w specjalistycznym programie do projektowania systemów fotowoltaicznych,</w:t>
      </w:r>
    </w:p>
    <w:p w14:paraId="529B101F" w14:textId="77777777" w:rsidR="001B38E6" w:rsidRDefault="001B38E6" w:rsidP="001B38E6">
      <w:pPr>
        <w:autoSpaceDE w:val="0"/>
        <w:autoSpaceDN w:val="0"/>
        <w:adjustRightInd w:val="0"/>
        <w:spacing w:line="360" w:lineRule="auto"/>
        <w:jc w:val="both"/>
        <w:rPr>
          <w:rFonts w:eastAsia="Calibri"/>
          <w:color w:val="000000"/>
          <w:sz w:val="24"/>
          <w:szCs w:val="24"/>
          <w:lang w:eastAsia="en-US"/>
        </w:rPr>
      </w:pPr>
      <w:r>
        <w:rPr>
          <w:rFonts w:eastAsia="Calibri"/>
          <w:color w:val="000000"/>
          <w:sz w:val="24"/>
          <w:szCs w:val="24"/>
          <w:lang w:eastAsia="en-US"/>
        </w:rPr>
        <w:t>- wizualizację rozmieszczenia modułów fotowoltaicznych na dachu w formie 3D z należną szczegółowością tak aby uwzględnić wszystkie możliwe obiekty zacieniające,</w:t>
      </w:r>
    </w:p>
    <w:p w14:paraId="21C65DDD" w14:textId="77777777" w:rsidR="001B38E6" w:rsidRDefault="001B38E6" w:rsidP="001B38E6">
      <w:pPr>
        <w:autoSpaceDE w:val="0"/>
        <w:autoSpaceDN w:val="0"/>
        <w:adjustRightInd w:val="0"/>
        <w:spacing w:line="360" w:lineRule="auto"/>
        <w:jc w:val="both"/>
        <w:rPr>
          <w:rFonts w:eastAsia="Calibri"/>
          <w:color w:val="000000"/>
          <w:sz w:val="24"/>
          <w:szCs w:val="24"/>
          <w:lang w:eastAsia="en-US"/>
        </w:rPr>
      </w:pPr>
      <w:r>
        <w:rPr>
          <w:rFonts w:eastAsia="Calibri"/>
          <w:color w:val="000000"/>
          <w:sz w:val="24"/>
          <w:szCs w:val="24"/>
          <w:lang w:eastAsia="en-US"/>
        </w:rPr>
        <w:t>- część rysunkową – schematy elektryczne, rzuty, rysunki montażowe,</w:t>
      </w:r>
    </w:p>
    <w:p w14:paraId="520BB0A4" w14:textId="77777777" w:rsidR="001B38E6" w:rsidRDefault="001B38E6" w:rsidP="001B38E6">
      <w:pPr>
        <w:autoSpaceDE w:val="0"/>
        <w:autoSpaceDN w:val="0"/>
        <w:adjustRightInd w:val="0"/>
        <w:spacing w:line="360" w:lineRule="auto"/>
        <w:jc w:val="both"/>
        <w:rPr>
          <w:rFonts w:eastAsia="Calibri"/>
          <w:color w:val="000000"/>
          <w:sz w:val="24"/>
          <w:szCs w:val="24"/>
          <w:lang w:eastAsia="en-US"/>
        </w:rPr>
      </w:pPr>
      <w:r>
        <w:rPr>
          <w:rFonts w:eastAsia="Calibri"/>
          <w:color w:val="000000"/>
          <w:sz w:val="24"/>
          <w:szCs w:val="24"/>
          <w:lang w:eastAsia="en-US"/>
        </w:rPr>
        <w:t>- karty katalogowe, certyfikaty dopuszczenia do użytku zastosowanych komponentów,</w:t>
      </w:r>
    </w:p>
    <w:p w14:paraId="258456C0" w14:textId="77777777" w:rsidR="001B38E6" w:rsidRDefault="001B38E6" w:rsidP="001B38E6">
      <w:pPr>
        <w:autoSpaceDE w:val="0"/>
        <w:autoSpaceDN w:val="0"/>
        <w:adjustRightInd w:val="0"/>
        <w:spacing w:line="360" w:lineRule="auto"/>
        <w:jc w:val="both"/>
        <w:rPr>
          <w:rFonts w:eastAsia="Calibri"/>
          <w:color w:val="000000"/>
          <w:sz w:val="24"/>
          <w:szCs w:val="24"/>
          <w:lang w:eastAsia="en-US"/>
        </w:rPr>
      </w:pPr>
      <w:r>
        <w:rPr>
          <w:rFonts w:eastAsia="Calibri"/>
          <w:color w:val="000000"/>
          <w:sz w:val="24"/>
          <w:szCs w:val="24"/>
          <w:lang w:eastAsia="en-US"/>
        </w:rPr>
        <w:t>- certyfikaty potwierdzające uprawnienia wykonawcy do projektowania konstrukcyjnego, elektrycznego i do instalowania systemów fotowoltaicznych.</w:t>
      </w:r>
    </w:p>
    <w:p w14:paraId="6100CF0D" w14:textId="77777777" w:rsidR="001B38E6" w:rsidRDefault="001B38E6" w:rsidP="001B38E6">
      <w:pPr>
        <w:autoSpaceDE w:val="0"/>
        <w:autoSpaceDN w:val="0"/>
        <w:adjustRightInd w:val="0"/>
        <w:spacing w:line="360" w:lineRule="auto"/>
        <w:jc w:val="both"/>
        <w:rPr>
          <w:rFonts w:eastAsia="Calibri"/>
          <w:color w:val="000000"/>
          <w:sz w:val="24"/>
          <w:szCs w:val="24"/>
          <w:lang w:eastAsia="en-US"/>
        </w:rPr>
      </w:pPr>
      <w:r>
        <w:rPr>
          <w:rFonts w:eastAsia="Calibri"/>
          <w:color w:val="000000"/>
          <w:sz w:val="24"/>
          <w:szCs w:val="24"/>
          <w:lang w:eastAsia="en-US"/>
        </w:rPr>
        <w:t>Ponadto Projekt techniczno-wykonawczy musi uwzględniać wymagania w Rozporządzeniu Ministra Infrastruktury z dnia 2 Września 2004 r. w sprawie szczegółowego zakresu i formy dokumentacji projektowej</w:t>
      </w:r>
      <w:r>
        <w:t xml:space="preserve">, </w:t>
      </w:r>
      <w:r>
        <w:rPr>
          <w:sz w:val="24"/>
          <w:szCs w:val="24"/>
        </w:rPr>
        <w:t xml:space="preserve">specyfikacji technicznych wykonania i odbioru robót budowlanych oraz programu funkcjonalno-użytkowego </w:t>
      </w:r>
      <w:r>
        <w:rPr>
          <w:rFonts w:eastAsia="Calibri"/>
          <w:color w:val="000000"/>
          <w:sz w:val="24"/>
          <w:szCs w:val="24"/>
          <w:lang w:eastAsia="en-US"/>
        </w:rPr>
        <w:t>(Dz.U. z 2013 r. poz. 1129).</w:t>
      </w:r>
    </w:p>
    <w:p w14:paraId="7714149D" w14:textId="77777777" w:rsidR="001B38E6" w:rsidRDefault="001B38E6" w:rsidP="001B38E6">
      <w:pPr>
        <w:autoSpaceDE w:val="0"/>
        <w:autoSpaceDN w:val="0"/>
        <w:adjustRightInd w:val="0"/>
        <w:spacing w:line="360" w:lineRule="auto"/>
        <w:jc w:val="both"/>
        <w:rPr>
          <w:rFonts w:eastAsia="Calibri"/>
          <w:color w:val="000000"/>
          <w:sz w:val="24"/>
          <w:szCs w:val="24"/>
          <w:lang w:eastAsia="en-US"/>
        </w:rPr>
      </w:pPr>
      <w:r>
        <w:rPr>
          <w:rFonts w:eastAsia="Calibri"/>
          <w:color w:val="000000"/>
          <w:sz w:val="24"/>
          <w:szCs w:val="24"/>
          <w:lang w:eastAsia="en-US"/>
        </w:rPr>
        <w:t>Wykonawca przygotuje koncepcje projektowe dla każdego z obiektów do oceny przez Zamawiającego. Zamawiający będzie miał możliwość zgłoszenia uwag do koncepcji projektowych. Po akceptacji koncepcji projektowych Wykonawca przystąpi do realizacji dokumentacji projektowych.</w:t>
      </w:r>
    </w:p>
    <w:p w14:paraId="5867C4A5" w14:textId="77777777" w:rsidR="001B38E6" w:rsidRDefault="001B38E6" w:rsidP="001B38E6">
      <w:pPr>
        <w:autoSpaceDE w:val="0"/>
        <w:autoSpaceDN w:val="0"/>
        <w:adjustRightInd w:val="0"/>
        <w:spacing w:line="360" w:lineRule="auto"/>
        <w:jc w:val="both"/>
        <w:rPr>
          <w:rFonts w:eastAsia="Calibri"/>
          <w:color w:val="000000"/>
          <w:sz w:val="24"/>
          <w:szCs w:val="24"/>
          <w:lang w:eastAsia="en-US"/>
        </w:rPr>
      </w:pPr>
      <w:r>
        <w:rPr>
          <w:rFonts w:eastAsia="Calibri"/>
          <w:color w:val="000000"/>
          <w:sz w:val="24"/>
          <w:szCs w:val="24"/>
          <w:lang w:eastAsia="en-US"/>
        </w:rPr>
        <w:t>W ramach przedmiotu zamówienia dokumentacji projektowych Wykonawca przedłoży:</w:t>
      </w:r>
    </w:p>
    <w:p w14:paraId="1FEFC04A" w14:textId="77777777" w:rsidR="001B38E6" w:rsidRDefault="001B38E6" w:rsidP="001B38E6">
      <w:pPr>
        <w:autoSpaceDE w:val="0"/>
        <w:autoSpaceDN w:val="0"/>
        <w:adjustRightInd w:val="0"/>
        <w:spacing w:line="360" w:lineRule="auto"/>
        <w:jc w:val="both"/>
        <w:rPr>
          <w:rFonts w:eastAsia="Calibri"/>
          <w:color w:val="000000"/>
          <w:sz w:val="24"/>
          <w:szCs w:val="24"/>
          <w:lang w:eastAsia="en-US"/>
        </w:rPr>
      </w:pPr>
      <w:r>
        <w:rPr>
          <w:rFonts w:eastAsia="Calibri"/>
          <w:color w:val="000000"/>
          <w:sz w:val="24"/>
          <w:szCs w:val="24"/>
          <w:lang w:eastAsia="en-US"/>
        </w:rPr>
        <w:t>- Projekt techniczno-wykonawczy instalacji fotowoltaicznej zgodnie z powyższymi wytycznymi (2 egz. w formie utrwalonej na piśmie oraz w formie elektronicznej),</w:t>
      </w:r>
    </w:p>
    <w:p w14:paraId="4BB0A243" w14:textId="77777777" w:rsidR="001B38E6" w:rsidRDefault="001B38E6" w:rsidP="001B38E6">
      <w:pPr>
        <w:autoSpaceDE w:val="0"/>
        <w:autoSpaceDN w:val="0"/>
        <w:adjustRightInd w:val="0"/>
        <w:spacing w:line="360" w:lineRule="auto"/>
        <w:jc w:val="both"/>
        <w:rPr>
          <w:rFonts w:eastAsia="Calibri"/>
          <w:color w:val="000000"/>
          <w:sz w:val="24"/>
          <w:szCs w:val="24"/>
          <w:lang w:eastAsia="en-US"/>
        </w:rPr>
      </w:pPr>
      <w:r>
        <w:rPr>
          <w:rFonts w:eastAsia="Calibri"/>
          <w:color w:val="000000"/>
          <w:sz w:val="24"/>
          <w:szCs w:val="24"/>
          <w:lang w:eastAsia="en-US"/>
        </w:rPr>
        <w:lastRenderedPageBreak/>
        <w:t>- Projekt budowlano-wykonawczy, jeżeli będzie wymagany po ekspertyzach (4 egz. W formie utrwalonej na piśmie oraz w formie elektronicznej),</w:t>
      </w:r>
    </w:p>
    <w:p w14:paraId="524DB3D7" w14:textId="77777777" w:rsidR="001B38E6" w:rsidRDefault="001B38E6" w:rsidP="001B38E6">
      <w:pPr>
        <w:autoSpaceDE w:val="0"/>
        <w:autoSpaceDN w:val="0"/>
        <w:adjustRightInd w:val="0"/>
        <w:spacing w:line="360" w:lineRule="auto"/>
        <w:jc w:val="both"/>
        <w:rPr>
          <w:rFonts w:eastAsia="Calibri"/>
          <w:color w:val="000000"/>
          <w:sz w:val="24"/>
          <w:szCs w:val="24"/>
          <w:lang w:eastAsia="en-US"/>
        </w:rPr>
      </w:pPr>
      <w:r>
        <w:rPr>
          <w:rFonts w:eastAsia="Calibri"/>
          <w:color w:val="000000"/>
          <w:sz w:val="24"/>
          <w:szCs w:val="24"/>
          <w:lang w:eastAsia="en-US"/>
        </w:rPr>
        <w:t>- pozwolenie na budowę (jeśli będzie konieczne),</w:t>
      </w:r>
    </w:p>
    <w:p w14:paraId="09F90E3C" w14:textId="77777777" w:rsidR="001B38E6" w:rsidRDefault="001B38E6" w:rsidP="001B38E6">
      <w:pPr>
        <w:autoSpaceDE w:val="0"/>
        <w:autoSpaceDN w:val="0"/>
        <w:adjustRightInd w:val="0"/>
        <w:spacing w:line="360" w:lineRule="auto"/>
        <w:jc w:val="both"/>
        <w:rPr>
          <w:rFonts w:eastAsia="Calibri"/>
          <w:color w:val="000000"/>
          <w:sz w:val="24"/>
          <w:szCs w:val="24"/>
          <w:lang w:eastAsia="en-US"/>
        </w:rPr>
      </w:pPr>
      <w:r>
        <w:rPr>
          <w:rFonts w:eastAsia="Calibri"/>
          <w:color w:val="000000"/>
          <w:sz w:val="24"/>
          <w:szCs w:val="24"/>
          <w:lang w:eastAsia="en-US"/>
        </w:rPr>
        <w:t>- zgłoszenie robót niewymagających pozwolenia na budowę w Starostwie Powiatowym (jeśli będzie wymagane),</w:t>
      </w:r>
    </w:p>
    <w:p w14:paraId="32A3C015" w14:textId="77777777" w:rsidR="001B38E6" w:rsidRDefault="001B38E6" w:rsidP="001B38E6">
      <w:pPr>
        <w:autoSpaceDE w:val="0"/>
        <w:autoSpaceDN w:val="0"/>
        <w:adjustRightInd w:val="0"/>
        <w:spacing w:line="360" w:lineRule="auto"/>
        <w:jc w:val="both"/>
        <w:rPr>
          <w:rFonts w:eastAsia="Calibri"/>
          <w:color w:val="000000"/>
          <w:sz w:val="24"/>
          <w:szCs w:val="24"/>
          <w:lang w:eastAsia="en-US"/>
        </w:rPr>
      </w:pPr>
      <w:r>
        <w:rPr>
          <w:rFonts w:eastAsia="Calibri"/>
          <w:color w:val="000000"/>
          <w:sz w:val="24"/>
          <w:szCs w:val="24"/>
          <w:lang w:eastAsia="en-US"/>
        </w:rPr>
        <w:t>- dokumentację powykonawczą z naniesionymi w sposób czytelny wszelkimi zmianami wprowadzonymi w trakcie budowy,</w:t>
      </w:r>
    </w:p>
    <w:p w14:paraId="4F0CA684" w14:textId="77777777" w:rsidR="001B38E6" w:rsidRDefault="001B38E6" w:rsidP="001B38E6">
      <w:pPr>
        <w:autoSpaceDE w:val="0"/>
        <w:autoSpaceDN w:val="0"/>
        <w:adjustRightInd w:val="0"/>
        <w:spacing w:line="360" w:lineRule="auto"/>
        <w:jc w:val="both"/>
        <w:rPr>
          <w:rFonts w:eastAsia="Calibri"/>
          <w:color w:val="000000"/>
          <w:sz w:val="24"/>
          <w:szCs w:val="24"/>
          <w:lang w:eastAsia="en-US"/>
        </w:rPr>
      </w:pPr>
      <w:r>
        <w:rPr>
          <w:rFonts w:eastAsia="Calibri"/>
          <w:color w:val="000000"/>
          <w:sz w:val="24"/>
          <w:szCs w:val="24"/>
          <w:lang w:eastAsia="en-US"/>
        </w:rPr>
        <w:t xml:space="preserve">- zgłoszenie </w:t>
      </w:r>
      <w:proofErr w:type="spellStart"/>
      <w:r>
        <w:rPr>
          <w:rFonts w:eastAsia="Calibri"/>
          <w:color w:val="000000"/>
          <w:sz w:val="24"/>
          <w:szCs w:val="24"/>
          <w:lang w:eastAsia="en-US"/>
        </w:rPr>
        <w:t>mikroinstalacji</w:t>
      </w:r>
      <w:proofErr w:type="spellEnd"/>
      <w:r>
        <w:rPr>
          <w:rFonts w:eastAsia="Calibri"/>
          <w:color w:val="000000"/>
          <w:sz w:val="24"/>
          <w:szCs w:val="24"/>
          <w:lang w:eastAsia="en-US"/>
        </w:rPr>
        <w:t xml:space="preserve"> fotowoltaicznej do sieci elektroenergetycznej z niezbędnymi załącznikami po zakończonym montażu.</w:t>
      </w:r>
    </w:p>
    <w:p w14:paraId="335CFB55" w14:textId="77777777" w:rsidR="001B38E6" w:rsidRDefault="001B38E6" w:rsidP="001B38E6">
      <w:pPr>
        <w:autoSpaceDE w:val="0"/>
        <w:autoSpaceDN w:val="0"/>
        <w:adjustRightInd w:val="0"/>
        <w:spacing w:line="360" w:lineRule="auto"/>
        <w:rPr>
          <w:rFonts w:eastAsia="Calibri"/>
          <w:b/>
          <w:bCs/>
          <w:color w:val="000000"/>
          <w:sz w:val="24"/>
          <w:szCs w:val="24"/>
          <w:lang w:eastAsia="en-US"/>
        </w:rPr>
      </w:pPr>
      <w:r>
        <w:rPr>
          <w:rFonts w:eastAsia="Calibri"/>
          <w:b/>
          <w:bCs/>
          <w:color w:val="000000"/>
          <w:sz w:val="24"/>
          <w:szCs w:val="24"/>
          <w:lang w:eastAsia="en-US"/>
        </w:rPr>
        <w:t>Prace związane z dostawą, montażem i uruchomieniem instalacji</w:t>
      </w:r>
    </w:p>
    <w:p w14:paraId="1122BC81" w14:textId="77777777" w:rsidR="001B38E6" w:rsidRDefault="001B38E6" w:rsidP="001B38E6">
      <w:pPr>
        <w:autoSpaceDE w:val="0"/>
        <w:autoSpaceDN w:val="0"/>
        <w:adjustRightInd w:val="0"/>
        <w:spacing w:line="360" w:lineRule="auto"/>
        <w:ind w:left="705" w:hanging="705"/>
        <w:jc w:val="both"/>
        <w:rPr>
          <w:rFonts w:eastAsia="Calibri"/>
          <w:color w:val="000000"/>
          <w:sz w:val="24"/>
          <w:szCs w:val="24"/>
          <w:lang w:eastAsia="en-US"/>
        </w:rPr>
      </w:pPr>
      <w:r>
        <w:rPr>
          <w:rFonts w:eastAsia="Calibri"/>
          <w:color w:val="000000"/>
          <w:sz w:val="24"/>
          <w:szCs w:val="24"/>
          <w:lang w:eastAsia="en-US"/>
        </w:rPr>
        <w:t xml:space="preserve">1. </w:t>
      </w:r>
      <w:r>
        <w:rPr>
          <w:rFonts w:eastAsia="Calibri"/>
          <w:color w:val="000000"/>
          <w:sz w:val="24"/>
          <w:szCs w:val="24"/>
          <w:lang w:eastAsia="en-US"/>
        </w:rPr>
        <w:tab/>
        <w:t>Dostawa instalacji fotowoltaicznej oraz wykonanie wszelkich prac montażowych, konstrukcyjnych i instalacyjnych w zakresie wymaganym dla zrealizowania przedmiotu zamówienia.</w:t>
      </w:r>
    </w:p>
    <w:p w14:paraId="7CA6656B" w14:textId="77777777" w:rsidR="001B38E6" w:rsidRDefault="001B38E6" w:rsidP="001B38E6">
      <w:pPr>
        <w:autoSpaceDE w:val="0"/>
        <w:autoSpaceDN w:val="0"/>
        <w:adjustRightInd w:val="0"/>
        <w:spacing w:line="360" w:lineRule="auto"/>
        <w:ind w:left="705" w:hanging="705"/>
        <w:jc w:val="both"/>
        <w:rPr>
          <w:rFonts w:eastAsia="Calibri"/>
          <w:color w:val="000000"/>
          <w:sz w:val="24"/>
          <w:szCs w:val="24"/>
          <w:lang w:eastAsia="en-US"/>
        </w:rPr>
      </w:pPr>
      <w:r>
        <w:rPr>
          <w:rFonts w:eastAsia="Calibri"/>
          <w:color w:val="000000"/>
          <w:sz w:val="24"/>
          <w:szCs w:val="24"/>
          <w:lang w:eastAsia="en-US"/>
        </w:rPr>
        <w:t xml:space="preserve">2. </w:t>
      </w:r>
      <w:r>
        <w:rPr>
          <w:rFonts w:eastAsia="Calibri"/>
          <w:color w:val="000000"/>
          <w:sz w:val="24"/>
          <w:szCs w:val="24"/>
          <w:lang w:eastAsia="en-US"/>
        </w:rPr>
        <w:tab/>
        <w:t>Wykonanie wszelkich innych niezbędnych prac i usług związanych z przedmiotem zamówienia, np. utylizacji materiałów itp.</w:t>
      </w:r>
    </w:p>
    <w:p w14:paraId="168DC1CB" w14:textId="77777777" w:rsidR="001B38E6" w:rsidRDefault="001B38E6" w:rsidP="001B38E6">
      <w:pPr>
        <w:autoSpaceDE w:val="0"/>
        <w:autoSpaceDN w:val="0"/>
        <w:adjustRightInd w:val="0"/>
        <w:spacing w:line="360" w:lineRule="auto"/>
        <w:jc w:val="both"/>
        <w:rPr>
          <w:rFonts w:eastAsia="Calibri"/>
          <w:color w:val="000000"/>
          <w:sz w:val="24"/>
          <w:szCs w:val="24"/>
          <w:lang w:eastAsia="en-US"/>
        </w:rPr>
      </w:pPr>
      <w:r>
        <w:rPr>
          <w:rFonts w:eastAsia="Calibri"/>
          <w:color w:val="000000"/>
          <w:sz w:val="24"/>
          <w:szCs w:val="24"/>
          <w:lang w:eastAsia="en-US"/>
        </w:rPr>
        <w:t xml:space="preserve">3. </w:t>
      </w:r>
      <w:r>
        <w:rPr>
          <w:rFonts w:eastAsia="Calibri"/>
          <w:color w:val="000000"/>
          <w:sz w:val="24"/>
          <w:szCs w:val="24"/>
          <w:lang w:eastAsia="en-US"/>
        </w:rPr>
        <w:tab/>
        <w:t>Sprawdzenie poprawności działania instalacji, w tym:</w:t>
      </w:r>
    </w:p>
    <w:p w14:paraId="57504F67" w14:textId="77777777" w:rsidR="001B38E6" w:rsidRDefault="001B38E6" w:rsidP="001B38E6">
      <w:pPr>
        <w:autoSpaceDE w:val="0"/>
        <w:autoSpaceDN w:val="0"/>
        <w:adjustRightInd w:val="0"/>
        <w:spacing w:line="360" w:lineRule="auto"/>
        <w:ind w:left="1416"/>
        <w:jc w:val="both"/>
        <w:rPr>
          <w:rFonts w:eastAsia="Calibri"/>
          <w:color w:val="000000"/>
          <w:sz w:val="24"/>
          <w:szCs w:val="24"/>
          <w:lang w:eastAsia="en-US"/>
        </w:rPr>
      </w:pPr>
      <w:r>
        <w:rPr>
          <w:rFonts w:eastAsia="Calibri"/>
          <w:color w:val="000000"/>
          <w:sz w:val="24"/>
          <w:szCs w:val="24"/>
          <w:lang w:eastAsia="en-US"/>
        </w:rPr>
        <w:t>a) wykonanie wszystkich niezbędnych badań i pomiarów oraz sprawdzeń technicznych,</w:t>
      </w:r>
    </w:p>
    <w:p w14:paraId="3F030746" w14:textId="77777777" w:rsidR="001B38E6" w:rsidRDefault="001B38E6" w:rsidP="001B38E6">
      <w:pPr>
        <w:autoSpaceDE w:val="0"/>
        <w:autoSpaceDN w:val="0"/>
        <w:adjustRightInd w:val="0"/>
        <w:spacing w:line="360" w:lineRule="auto"/>
        <w:ind w:left="708" w:firstLine="708"/>
        <w:jc w:val="both"/>
        <w:rPr>
          <w:rFonts w:eastAsia="Calibri"/>
          <w:color w:val="000000"/>
          <w:sz w:val="24"/>
          <w:szCs w:val="24"/>
          <w:lang w:eastAsia="en-US"/>
        </w:rPr>
      </w:pPr>
      <w:r>
        <w:rPr>
          <w:rFonts w:eastAsia="Calibri"/>
          <w:color w:val="000000"/>
          <w:sz w:val="24"/>
          <w:szCs w:val="24"/>
          <w:lang w:eastAsia="en-US"/>
        </w:rPr>
        <w:t>b) sporządzenie protokołów i przekazanie do eksploatacji instalacji fotowoltaicznej.</w:t>
      </w:r>
    </w:p>
    <w:p w14:paraId="723ACEA2" w14:textId="77777777" w:rsidR="001B38E6" w:rsidRDefault="001B38E6" w:rsidP="001B38E6">
      <w:pPr>
        <w:autoSpaceDE w:val="0"/>
        <w:autoSpaceDN w:val="0"/>
        <w:adjustRightInd w:val="0"/>
        <w:spacing w:line="360" w:lineRule="auto"/>
        <w:jc w:val="both"/>
        <w:rPr>
          <w:rFonts w:eastAsia="Calibri"/>
          <w:color w:val="000000"/>
          <w:sz w:val="24"/>
          <w:szCs w:val="24"/>
          <w:lang w:eastAsia="en-US"/>
        </w:rPr>
      </w:pPr>
      <w:r>
        <w:rPr>
          <w:rFonts w:eastAsia="Calibri"/>
          <w:color w:val="000000"/>
          <w:sz w:val="24"/>
          <w:szCs w:val="24"/>
          <w:lang w:eastAsia="en-US"/>
        </w:rPr>
        <w:t xml:space="preserve">4. </w:t>
      </w:r>
      <w:r>
        <w:rPr>
          <w:rFonts w:eastAsia="Calibri"/>
          <w:color w:val="000000"/>
          <w:sz w:val="24"/>
          <w:szCs w:val="24"/>
          <w:lang w:eastAsia="en-US"/>
        </w:rPr>
        <w:tab/>
        <w:t>Sporządzenie przez Wykonawcę dokumentacji powykonawczej.</w:t>
      </w:r>
    </w:p>
    <w:p w14:paraId="5516249F" w14:textId="77777777" w:rsidR="001B38E6" w:rsidRDefault="001B38E6" w:rsidP="001B38E6">
      <w:pPr>
        <w:autoSpaceDE w:val="0"/>
        <w:autoSpaceDN w:val="0"/>
        <w:adjustRightInd w:val="0"/>
        <w:spacing w:line="360" w:lineRule="auto"/>
        <w:jc w:val="both"/>
        <w:rPr>
          <w:rFonts w:eastAsia="Calibri"/>
          <w:color w:val="000000"/>
          <w:sz w:val="24"/>
          <w:szCs w:val="24"/>
          <w:lang w:eastAsia="en-US"/>
        </w:rPr>
      </w:pPr>
      <w:r>
        <w:rPr>
          <w:rFonts w:eastAsia="Calibri"/>
          <w:color w:val="000000"/>
          <w:sz w:val="24"/>
          <w:szCs w:val="24"/>
          <w:lang w:eastAsia="en-US"/>
        </w:rPr>
        <w:t xml:space="preserve">5. </w:t>
      </w:r>
      <w:r>
        <w:rPr>
          <w:rFonts w:eastAsia="Calibri"/>
          <w:color w:val="000000"/>
          <w:sz w:val="24"/>
          <w:szCs w:val="24"/>
          <w:lang w:eastAsia="en-US"/>
        </w:rPr>
        <w:tab/>
        <w:t>Uzgodnienie dokumentacji powykonawczej z Zamawiającym.</w:t>
      </w:r>
    </w:p>
    <w:p w14:paraId="4D87C6B2" w14:textId="77777777" w:rsidR="001B38E6" w:rsidRDefault="001B38E6" w:rsidP="001B38E6">
      <w:pPr>
        <w:autoSpaceDE w:val="0"/>
        <w:autoSpaceDN w:val="0"/>
        <w:adjustRightInd w:val="0"/>
        <w:spacing w:line="360" w:lineRule="auto"/>
        <w:ind w:left="705" w:hanging="705"/>
        <w:jc w:val="both"/>
        <w:rPr>
          <w:rFonts w:eastAsia="Calibri"/>
          <w:color w:val="000000"/>
          <w:sz w:val="24"/>
          <w:szCs w:val="24"/>
          <w:lang w:eastAsia="en-US"/>
        </w:rPr>
      </w:pPr>
      <w:r>
        <w:rPr>
          <w:rFonts w:eastAsia="Calibri"/>
          <w:color w:val="000000"/>
          <w:sz w:val="24"/>
          <w:szCs w:val="24"/>
          <w:lang w:eastAsia="en-US"/>
        </w:rPr>
        <w:t xml:space="preserve">6. </w:t>
      </w:r>
      <w:r>
        <w:rPr>
          <w:rFonts w:eastAsia="Calibri"/>
          <w:color w:val="000000"/>
          <w:sz w:val="24"/>
          <w:szCs w:val="24"/>
          <w:lang w:eastAsia="en-US"/>
        </w:rPr>
        <w:tab/>
        <w:t>Przekazanie instalacji do odbioru i eksploatacji Zamawiającemu wraz z kompletną dokumentacją powykonawczą.</w:t>
      </w:r>
    </w:p>
    <w:p w14:paraId="6CDE79D2" w14:textId="77777777" w:rsidR="001B38E6" w:rsidRDefault="001B38E6" w:rsidP="001B38E6">
      <w:pPr>
        <w:autoSpaceDE w:val="0"/>
        <w:autoSpaceDN w:val="0"/>
        <w:adjustRightInd w:val="0"/>
        <w:spacing w:line="360" w:lineRule="auto"/>
        <w:ind w:left="705" w:hanging="705"/>
        <w:jc w:val="both"/>
        <w:rPr>
          <w:rFonts w:eastAsia="Calibri"/>
          <w:color w:val="000000"/>
          <w:sz w:val="24"/>
          <w:szCs w:val="24"/>
          <w:lang w:eastAsia="en-US"/>
        </w:rPr>
      </w:pPr>
      <w:r>
        <w:rPr>
          <w:rFonts w:eastAsia="Calibri"/>
          <w:color w:val="000000"/>
          <w:sz w:val="24"/>
          <w:szCs w:val="24"/>
          <w:lang w:eastAsia="en-US"/>
        </w:rPr>
        <w:t xml:space="preserve">7. </w:t>
      </w:r>
      <w:r>
        <w:rPr>
          <w:rFonts w:eastAsia="Calibri"/>
          <w:color w:val="000000"/>
          <w:sz w:val="24"/>
          <w:szCs w:val="24"/>
          <w:lang w:eastAsia="en-US"/>
        </w:rPr>
        <w:tab/>
        <w:t>Przeprowadzenie instruktażu personelu Zamawiającego w zakresie sposobu montażu, wyposażenia, uruchomienia oraz eksploatacji instalacji.</w:t>
      </w:r>
    </w:p>
    <w:p w14:paraId="2DF4615B" w14:textId="77777777" w:rsidR="001B38E6" w:rsidRDefault="001B38E6" w:rsidP="001B38E6">
      <w:pPr>
        <w:autoSpaceDE w:val="0"/>
        <w:autoSpaceDN w:val="0"/>
        <w:adjustRightInd w:val="0"/>
        <w:spacing w:line="360" w:lineRule="auto"/>
        <w:ind w:left="705" w:hanging="705"/>
        <w:jc w:val="both"/>
        <w:rPr>
          <w:rFonts w:eastAsia="Calibri"/>
          <w:color w:val="000000"/>
          <w:sz w:val="24"/>
          <w:szCs w:val="24"/>
          <w:lang w:eastAsia="en-US"/>
        </w:rPr>
      </w:pPr>
      <w:r>
        <w:rPr>
          <w:rFonts w:eastAsia="Calibri"/>
          <w:color w:val="000000"/>
          <w:sz w:val="24"/>
          <w:szCs w:val="24"/>
          <w:lang w:eastAsia="en-US"/>
        </w:rPr>
        <w:t xml:space="preserve">8. </w:t>
      </w:r>
      <w:r>
        <w:rPr>
          <w:rFonts w:eastAsia="Calibri"/>
          <w:color w:val="000000"/>
          <w:sz w:val="24"/>
          <w:szCs w:val="24"/>
          <w:lang w:eastAsia="en-US"/>
        </w:rPr>
        <w:tab/>
        <w:t xml:space="preserve">Zgłoszenie </w:t>
      </w:r>
      <w:proofErr w:type="spellStart"/>
      <w:r>
        <w:rPr>
          <w:rFonts w:eastAsia="Calibri"/>
          <w:color w:val="000000"/>
          <w:sz w:val="24"/>
          <w:szCs w:val="24"/>
          <w:lang w:eastAsia="en-US"/>
        </w:rPr>
        <w:t>mikroinstalacji</w:t>
      </w:r>
      <w:proofErr w:type="spellEnd"/>
      <w:r>
        <w:rPr>
          <w:rFonts w:eastAsia="Calibri"/>
          <w:color w:val="000000"/>
          <w:sz w:val="24"/>
          <w:szCs w:val="24"/>
          <w:lang w:eastAsia="en-US"/>
        </w:rPr>
        <w:t xml:space="preserve"> do sieci OSD</w:t>
      </w:r>
    </w:p>
    <w:p w14:paraId="1347A179" w14:textId="77777777" w:rsidR="001B38E6" w:rsidRDefault="001B38E6" w:rsidP="001B38E6">
      <w:pPr>
        <w:autoSpaceDE w:val="0"/>
        <w:autoSpaceDN w:val="0"/>
        <w:adjustRightInd w:val="0"/>
        <w:spacing w:line="360" w:lineRule="auto"/>
        <w:jc w:val="both"/>
        <w:rPr>
          <w:rFonts w:eastAsia="Calibri"/>
          <w:b/>
          <w:color w:val="000000"/>
          <w:sz w:val="24"/>
          <w:szCs w:val="24"/>
          <w:lang w:eastAsia="en-US"/>
        </w:rPr>
      </w:pPr>
      <w:r>
        <w:rPr>
          <w:rFonts w:eastAsia="Calibri"/>
          <w:b/>
          <w:color w:val="000000"/>
          <w:sz w:val="24"/>
          <w:szCs w:val="24"/>
          <w:lang w:eastAsia="en-US"/>
        </w:rPr>
        <w:t>Dokumentacja powykonawcza powinna obejmować między innymi:</w:t>
      </w:r>
    </w:p>
    <w:p w14:paraId="3E0A6863" w14:textId="77777777" w:rsidR="001B38E6" w:rsidRDefault="001B38E6" w:rsidP="001B38E6">
      <w:pPr>
        <w:autoSpaceDE w:val="0"/>
        <w:autoSpaceDN w:val="0"/>
        <w:adjustRightInd w:val="0"/>
        <w:spacing w:line="360" w:lineRule="auto"/>
        <w:jc w:val="both"/>
        <w:rPr>
          <w:rFonts w:eastAsia="Calibri"/>
          <w:color w:val="000000"/>
          <w:sz w:val="24"/>
          <w:szCs w:val="24"/>
          <w:lang w:eastAsia="en-US"/>
        </w:rPr>
      </w:pPr>
      <w:r>
        <w:rPr>
          <w:rFonts w:eastAsia="Calibri"/>
          <w:color w:val="000000"/>
          <w:sz w:val="24"/>
          <w:szCs w:val="24"/>
          <w:lang w:eastAsia="en-US"/>
        </w:rPr>
        <w:t xml:space="preserve">a) wszystkie elementy dokumentacji projektowej techniczno- wykonawczej, </w:t>
      </w:r>
    </w:p>
    <w:p w14:paraId="3053781B" w14:textId="77777777" w:rsidR="001B38E6" w:rsidRDefault="001B38E6" w:rsidP="001B38E6">
      <w:pPr>
        <w:autoSpaceDE w:val="0"/>
        <w:autoSpaceDN w:val="0"/>
        <w:adjustRightInd w:val="0"/>
        <w:spacing w:line="360" w:lineRule="auto"/>
        <w:jc w:val="both"/>
        <w:rPr>
          <w:rFonts w:eastAsia="Calibri"/>
          <w:color w:val="000000"/>
          <w:sz w:val="24"/>
          <w:szCs w:val="24"/>
          <w:lang w:eastAsia="en-US"/>
        </w:rPr>
      </w:pPr>
      <w:r>
        <w:rPr>
          <w:rFonts w:eastAsia="Calibri"/>
          <w:color w:val="000000"/>
          <w:sz w:val="24"/>
          <w:szCs w:val="24"/>
          <w:lang w:eastAsia="en-US"/>
        </w:rPr>
        <w:t>b) wszelkie zmiany jakie miały miejsce podczas montowanych instalacji odbiegających od dokumentacji projektowej techniczno- wykonawczej</w:t>
      </w:r>
    </w:p>
    <w:p w14:paraId="0D336AFE" w14:textId="77777777" w:rsidR="001B38E6" w:rsidRDefault="001B38E6" w:rsidP="001B38E6">
      <w:pPr>
        <w:autoSpaceDE w:val="0"/>
        <w:autoSpaceDN w:val="0"/>
        <w:adjustRightInd w:val="0"/>
        <w:spacing w:line="360" w:lineRule="auto"/>
        <w:jc w:val="both"/>
        <w:rPr>
          <w:rFonts w:eastAsia="Calibri"/>
          <w:b/>
          <w:color w:val="000000"/>
          <w:sz w:val="24"/>
          <w:szCs w:val="24"/>
          <w:lang w:eastAsia="en-US"/>
        </w:rPr>
      </w:pPr>
      <w:r>
        <w:rPr>
          <w:rFonts w:eastAsia="Calibri"/>
          <w:b/>
          <w:color w:val="000000"/>
          <w:sz w:val="24"/>
          <w:szCs w:val="24"/>
          <w:lang w:eastAsia="en-US"/>
        </w:rPr>
        <w:t>Minimalne wymagania dla modułów fotowoltaicznych:</w:t>
      </w:r>
    </w:p>
    <w:p w14:paraId="089C5B2F" w14:textId="77777777" w:rsidR="001B38E6" w:rsidRDefault="001B38E6" w:rsidP="001B38E6">
      <w:pPr>
        <w:autoSpaceDE w:val="0"/>
        <w:autoSpaceDN w:val="0"/>
        <w:adjustRightInd w:val="0"/>
        <w:spacing w:after="44" w:line="360" w:lineRule="auto"/>
        <w:rPr>
          <w:rFonts w:eastAsia="Calibri"/>
          <w:color w:val="000000"/>
          <w:sz w:val="22"/>
          <w:szCs w:val="22"/>
          <w:lang w:eastAsia="en-US"/>
        </w:rPr>
      </w:pPr>
      <w:r>
        <w:rPr>
          <w:rFonts w:eastAsia="Calibri"/>
          <w:color w:val="000000"/>
          <w:sz w:val="22"/>
          <w:szCs w:val="22"/>
          <w:lang w:eastAsia="en-US"/>
        </w:rPr>
        <w:t>- Tec</w:t>
      </w:r>
      <w:r w:rsidR="00C7341F">
        <w:rPr>
          <w:rFonts w:eastAsia="Calibri"/>
          <w:color w:val="000000"/>
          <w:sz w:val="22"/>
          <w:szCs w:val="22"/>
          <w:lang w:eastAsia="en-US"/>
        </w:rPr>
        <w:t xml:space="preserve">hnologia ogniw polikrystaliczna lub monokrystaliczna </w:t>
      </w:r>
    </w:p>
    <w:p w14:paraId="7162C36F" w14:textId="77777777" w:rsidR="001B38E6" w:rsidRDefault="001B38E6" w:rsidP="001B38E6">
      <w:pPr>
        <w:autoSpaceDE w:val="0"/>
        <w:autoSpaceDN w:val="0"/>
        <w:adjustRightInd w:val="0"/>
        <w:spacing w:after="44" w:line="360" w:lineRule="auto"/>
        <w:rPr>
          <w:rFonts w:eastAsia="Calibri"/>
          <w:color w:val="000000"/>
          <w:sz w:val="22"/>
          <w:szCs w:val="22"/>
          <w:lang w:eastAsia="en-US"/>
        </w:rPr>
      </w:pPr>
      <w:r>
        <w:rPr>
          <w:rFonts w:eastAsia="Calibri"/>
          <w:color w:val="000000"/>
          <w:sz w:val="22"/>
          <w:szCs w:val="22"/>
          <w:lang w:eastAsia="en-US"/>
        </w:rPr>
        <w:t>- Producent europejski</w:t>
      </w:r>
    </w:p>
    <w:p w14:paraId="74F05D5A" w14:textId="77777777" w:rsidR="001B38E6" w:rsidRDefault="001B38E6" w:rsidP="001B38E6">
      <w:pPr>
        <w:autoSpaceDE w:val="0"/>
        <w:autoSpaceDN w:val="0"/>
        <w:adjustRightInd w:val="0"/>
        <w:spacing w:after="44" w:line="360" w:lineRule="auto"/>
        <w:rPr>
          <w:rFonts w:eastAsia="Calibri"/>
          <w:color w:val="000000"/>
          <w:sz w:val="22"/>
          <w:szCs w:val="22"/>
          <w:lang w:eastAsia="en-US"/>
        </w:rPr>
      </w:pPr>
      <w:r>
        <w:rPr>
          <w:rFonts w:eastAsia="Calibri"/>
          <w:color w:val="000000"/>
          <w:sz w:val="22"/>
          <w:szCs w:val="22"/>
          <w:lang w:eastAsia="en-US"/>
        </w:rPr>
        <w:lastRenderedPageBreak/>
        <w:t xml:space="preserve">- Współczynnik sprawności modułu min. 17,4 % </w:t>
      </w:r>
    </w:p>
    <w:p w14:paraId="443A326B" w14:textId="77777777" w:rsidR="001B38E6" w:rsidRPr="0042450B" w:rsidRDefault="001B38E6" w:rsidP="001B38E6">
      <w:pPr>
        <w:autoSpaceDE w:val="0"/>
        <w:autoSpaceDN w:val="0"/>
        <w:adjustRightInd w:val="0"/>
        <w:spacing w:line="360" w:lineRule="auto"/>
        <w:rPr>
          <w:rFonts w:eastAsia="Calibri"/>
          <w:b/>
          <w:color w:val="000000"/>
          <w:sz w:val="22"/>
          <w:szCs w:val="22"/>
          <w:lang w:eastAsia="en-US"/>
        </w:rPr>
      </w:pPr>
      <w:r>
        <w:rPr>
          <w:rFonts w:eastAsia="Calibri"/>
          <w:color w:val="000000"/>
          <w:sz w:val="22"/>
          <w:szCs w:val="22"/>
          <w:lang w:eastAsia="en-US"/>
        </w:rPr>
        <w:t>- Moc znamion</w:t>
      </w:r>
      <w:r w:rsidR="00346B24">
        <w:rPr>
          <w:rFonts w:eastAsia="Calibri"/>
          <w:color w:val="000000"/>
          <w:sz w:val="22"/>
          <w:szCs w:val="22"/>
          <w:lang w:eastAsia="en-US"/>
        </w:rPr>
        <w:t xml:space="preserve">owa pojedynczego panelu </w:t>
      </w:r>
      <w:r w:rsidR="00346B24" w:rsidRPr="0042450B">
        <w:rPr>
          <w:rFonts w:eastAsia="Calibri"/>
          <w:b/>
          <w:color w:val="000000"/>
          <w:sz w:val="22"/>
          <w:szCs w:val="22"/>
          <w:lang w:eastAsia="en-US"/>
        </w:rPr>
        <w:t xml:space="preserve">min. 285 </w:t>
      </w:r>
      <w:proofErr w:type="spellStart"/>
      <w:r w:rsidR="00346B24" w:rsidRPr="0042450B">
        <w:rPr>
          <w:rFonts w:eastAsia="Calibri"/>
          <w:b/>
          <w:color w:val="000000"/>
          <w:sz w:val="22"/>
          <w:szCs w:val="22"/>
          <w:lang w:eastAsia="en-US"/>
        </w:rPr>
        <w:t>Wp</w:t>
      </w:r>
      <w:proofErr w:type="spellEnd"/>
    </w:p>
    <w:p w14:paraId="07ACFBEE" w14:textId="77777777" w:rsidR="001B38E6" w:rsidRDefault="001B38E6" w:rsidP="001B38E6">
      <w:pPr>
        <w:autoSpaceDE w:val="0"/>
        <w:autoSpaceDN w:val="0"/>
        <w:adjustRightInd w:val="0"/>
        <w:spacing w:after="47" w:line="360" w:lineRule="auto"/>
        <w:rPr>
          <w:rFonts w:eastAsia="Calibri"/>
          <w:color w:val="000000"/>
          <w:sz w:val="22"/>
          <w:szCs w:val="22"/>
          <w:lang w:eastAsia="en-US"/>
        </w:rPr>
      </w:pPr>
      <w:r>
        <w:rPr>
          <w:rFonts w:eastAsia="Calibri"/>
          <w:color w:val="000000"/>
          <w:sz w:val="22"/>
          <w:szCs w:val="22"/>
          <w:lang w:eastAsia="en-US"/>
        </w:rPr>
        <w:t xml:space="preserve">- Szkło przednie białe o niskiej zawartości żelaza z antyrefleksyjną powłoką </w:t>
      </w:r>
    </w:p>
    <w:p w14:paraId="124990C3" w14:textId="77777777" w:rsidR="001B38E6" w:rsidRDefault="001B38E6" w:rsidP="001B38E6">
      <w:pPr>
        <w:autoSpaceDE w:val="0"/>
        <w:autoSpaceDN w:val="0"/>
        <w:adjustRightInd w:val="0"/>
        <w:spacing w:after="47" w:line="360" w:lineRule="auto"/>
        <w:rPr>
          <w:rFonts w:eastAsia="Calibri"/>
          <w:color w:val="000000"/>
          <w:sz w:val="22"/>
          <w:szCs w:val="22"/>
          <w:lang w:eastAsia="en-US"/>
        </w:rPr>
      </w:pPr>
      <w:r>
        <w:rPr>
          <w:rFonts w:eastAsia="Calibri"/>
          <w:color w:val="000000"/>
          <w:sz w:val="22"/>
          <w:szCs w:val="22"/>
          <w:lang w:eastAsia="en-US"/>
        </w:rPr>
        <w:t>- Rama o profilu aluminiowym min 40 mm</w:t>
      </w:r>
    </w:p>
    <w:p w14:paraId="2B433E44" w14:textId="77777777" w:rsidR="001B38E6" w:rsidRDefault="001B38E6" w:rsidP="001B38E6">
      <w:pPr>
        <w:autoSpaceDE w:val="0"/>
        <w:autoSpaceDN w:val="0"/>
        <w:adjustRightInd w:val="0"/>
        <w:spacing w:after="47" w:line="360" w:lineRule="auto"/>
        <w:rPr>
          <w:rFonts w:eastAsia="Calibri"/>
          <w:color w:val="000000"/>
          <w:sz w:val="22"/>
          <w:szCs w:val="22"/>
          <w:lang w:eastAsia="en-US"/>
        </w:rPr>
      </w:pPr>
      <w:r>
        <w:rPr>
          <w:rFonts w:eastAsia="Calibri"/>
          <w:color w:val="000000"/>
          <w:sz w:val="22"/>
          <w:szCs w:val="22"/>
          <w:lang w:eastAsia="en-US"/>
        </w:rPr>
        <w:t>- Spełnienie norm: IEC61730, IEC61215</w:t>
      </w:r>
    </w:p>
    <w:p w14:paraId="4DB87DBC" w14:textId="77777777" w:rsidR="001B38E6" w:rsidRDefault="001B38E6" w:rsidP="001B38E6">
      <w:pPr>
        <w:autoSpaceDE w:val="0"/>
        <w:autoSpaceDN w:val="0"/>
        <w:adjustRightInd w:val="0"/>
        <w:spacing w:after="47" w:line="360" w:lineRule="auto"/>
        <w:rPr>
          <w:rFonts w:eastAsia="Calibri"/>
          <w:color w:val="000000"/>
          <w:sz w:val="22"/>
          <w:szCs w:val="22"/>
          <w:lang w:eastAsia="en-US"/>
        </w:rPr>
      </w:pPr>
      <w:r>
        <w:rPr>
          <w:rFonts w:eastAsia="Calibri"/>
          <w:color w:val="000000"/>
          <w:sz w:val="22"/>
          <w:szCs w:val="22"/>
          <w:lang w:eastAsia="en-US"/>
        </w:rPr>
        <w:t xml:space="preserve">- Maksymalne napięcie systemu 1000 V </w:t>
      </w:r>
    </w:p>
    <w:p w14:paraId="39BC76A1" w14:textId="77777777" w:rsidR="001B38E6" w:rsidRDefault="001B38E6" w:rsidP="001B38E6">
      <w:pPr>
        <w:autoSpaceDE w:val="0"/>
        <w:autoSpaceDN w:val="0"/>
        <w:adjustRightInd w:val="0"/>
        <w:spacing w:after="47" w:line="360" w:lineRule="auto"/>
        <w:rPr>
          <w:rFonts w:eastAsia="Calibri"/>
          <w:color w:val="000000"/>
          <w:sz w:val="22"/>
          <w:szCs w:val="22"/>
          <w:lang w:eastAsia="en-US"/>
        </w:rPr>
      </w:pPr>
      <w:r>
        <w:rPr>
          <w:rFonts w:eastAsia="Calibri"/>
          <w:color w:val="000000"/>
          <w:sz w:val="22"/>
          <w:szCs w:val="22"/>
          <w:lang w:eastAsia="en-US"/>
        </w:rPr>
        <w:t xml:space="preserve">- Możliwość mocowania modułu w poziomie na jego krótszej stronie potwierdzona pisemnie przez producenta </w:t>
      </w:r>
    </w:p>
    <w:p w14:paraId="0E1FD675" w14:textId="77777777" w:rsidR="001B38E6" w:rsidRDefault="001B38E6" w:rsidP="001B38E6">
      <w:pPr>
        <w:autoSpaceDE w:val="0"/>
        <w:autoSpaceDN w:val="0"/>
        <w:adjustRightInd w:val="0"/>
        <w:spacing w:after="47" w:line="360" w:lineRule="auto"/>
        <w:rPr>
          <w:rFonts w:eastAsia="Calibri"/>
          <w:color w:val="000000"/>
          <w:sz w:val="22"/>
          <w:szCs w:val="22"/>
          <w:lang w:eastAsia="en-US"/>
        </w:rPr>
      </w:pPr>
      <w:r>
        <w:rPr>
          <w:rFonts w:eastAsia="Calibri"/>
          <w:color w:val="000000"/>
          <w:sz w:val="22"/>
          <w:szCs w:val="22"/>
          <w:lang w:eastAsia="en-US"/>
        </w:rPr>
        <w:t xml:space="preserve">- posiadać minimum 15-to letnią podstawową pisemną gwarancję producenta na produkt oraz 25-letnią gwarancję na utrzymanie wydajności na poziomie minimum 80%, </w:t>
      </w:r>
    </w:p>
    <w:p w14:paraId="7673036B" w14:textId="77777777" w:rsidR="001B38E6" w:rsidRDefault="001B38E6" w:rsidP="001B38E6">
      <w:pPr>
        <w:autoSpaceDE w:val="0"/>
        <w:autoSpaceDN w:val="0"/>
        <w:adjustRightInd w:val="0"/>
        <w:spacing w:line="360" w:lineRule="auto"/>
        <w:rPr>
          <w:rFonts w:eastAsia="Calibri"/>
          <w:color w:val="000000"/>
          <w:sz w:val="22"/>
          <w:szCs w:val="22"/>
          <w:lang w:eastAsia="en-US"/>
        </w:rPr>
      </w:pPr>
      <w:r>
        <w:rPr>
          <w:rFonts w:eastAsia="Calibri"/>
          <w:color w:val="000000"/>
          <w:sz w:val="22"/>
          <w:szCs w:val="22"/>
          <w:lang w:eastAsia="en-US"/>
        </w:rPr>
        <w:t xml:space="preserve">- Panele o zwiększonej stabilności mechanicznej 5400 Pa </w:t>
      </w:r>
    </w:p>
    <w:p w14:paraId="35571390" w14:textId="77777777" w:rsidR="001B38E6" w:rsidRDefault="001B38E6" w:rsidP="001B38E6">
      <w:pPr>
        <w:autoSpaceDE w:val="0"/>
        <w:autoSpaceDN w:val="0"/>
        <w:adjustRightInd w:val="0"/>
        <w:spacing w:line="360" w:lineRule="auto"/>
        <w:jc w:val="both"/>
        <w:rPr>
          <w:rFonts w:eastAsia="Calibri"/>
          <w:b/>
          <w:color w:val="000000"/>
          <w:sz w:val="24"/>
          <w:szCs w:val="24"/>
          <w:lang w:eastAsia="en-US"/>
        </w:rPr>
      </w:pPr>
      <w:r>
        <w:rPr>
          <w:rFonts w:eastAsia="Calibri"/>
          <w:b/>
          <w:color w:val="000000"/>
          <w:sz w:val="24"/>
          <w:szCs w:val="24"/>
          <w:lang w:eastAsia="en-US"/>
        </w:rPr>
        <w:t>Minimalne wymagania dla inwerterów fotowoltaicznych</w:t>
      </w:r>
    </w:p>
    <w:p w14:paraId="6896402B" w14:textId="77777777" w:rsidR="001B38E6" w:rsidRDefault="001B38E6" w:rsidP="001B38E6">
      <w:pPr>
        <w:autoSpaceDE w:val="0"/>
        <w:autoSpaceDN w:val="0"/>
        <w:adjustRightInd w:val="0"/>
        <w:spacing w:after="47" w:line="360" w:lineRule="auto"/>
        <w:rPr>
          <w:rFonts w:eastAsia="Calibri"/>
          <w:color w:val="000000"/>
          <w:sz w:val="22"/>
          <w:szCs w:val="22"/>
          <w:lang w:eastAsia="en-US"/>
        </w:rPr>
      </w:pPr>
      <w:r>
        <w:rPr>
          <w:rFonts w:eastAsia="Calibri"/>
          <w:color w:val="000000"/>
          <w:sz w:val="22"/>
          <w:szCs w:val="22"/>
          <w:lang w:eastAsia="en-US"/>
        </w:rPr>
        <w:t>- Producent Europejski,</w:t>
      </w:r>
    </w:p>
    <w:p w14:paraId="6728AF0D" w14:textId="77777777" w:rsidR="001B38E6" w:rsidRDefault="001B38E6" w:rsidP="001B38E6">
      <w:pPr>
        <w:autoSpaceDE w:val="0"/>
        <w:autoSpaceDN w:val="0"/>
        <w:adjustRightInd w:val="0"/>
        <w:spacing w:after="47" w:line="360" w:lineRule="auto"/>
        <w:rPr>
          <w:rFonts w:eastAsia="Calibri"/>
          <w:color w:val="000000"/>
          <w:sz w:val="22"/>
          <w:szCs w:val="22"/>
          <w:lang w:eastAsia="en-US"/>
        </w:rPr>
      </w:pPr>
      <w:r>
        <w:rPr>
          <w:rFonts w:eastAsia="Calibri"/>
          <w:color w:val="000000"/>
          <w:sz w:val="22"/>
          <w:szCs w:val="22"/>
          <w:lang w:eastAsia="en-US"/>
        </w:rPr>
        <w:t>- Gwarancja na inwerter/falownik musi wynosić co najmniej 7 lat.</w:t>
      </w:r>
      <w:r>
        <w:rPr>
          <w:rFonts w:eastAsia="Calibri"/>
          <w:color w:val="000000"/>
          <w:sz w:val="22"/>
          <w:szCs w:val="22"/>
          <w:lang w:eastAsia="en-US"/>
        </w:rPr>
        <w:br/>
        <w:t>- Wsparcie techniczne / serwis na terenie Kraju,</w:t>
      </w:r>
      <w:r>
        <w:rPr>
          <w:rFonts w:eastAsia="Calibri"/>
          <w:color w:val="000000"/>
          <w:sz w:val="22"/>
          <w:szCs w:val="22"/>
          <w:lang w:eastAsia="en-US"/>
        </w:rPr>
        <w:br/>
        <w:t>- Każdy falownik musi posiadać wbudowany wyświetlacz,</w:t>
      </w:r>
      <w:r>
        <w:rPr>
          <w:rFonts w:eastAsia="Calibri"/>
          <w:color w:val="000000"/>
          <w:sz w:val="22"/>
          <w:szCs w:val="22"/>
          <w:lang w:eastAsia="en-US"/>
        </w:rPr>
        <w:br/>
        <w:t>- Menu falownika w języku polskim,</w:t>
      </w:r>
      <w:r>
        <w:rPr>
          <w:rFonts w:eastAsia="Calibri"/>
          <w:color w:val="000000"/>
          <w:sz w:val="22"/>
          <w:szCs w:val="22"/>
          <w:lang w:eastAsia="en-US"/>
        </w:rPr>
        <w:br/>
        <w:t>- Każdy falownik musi mieć wbudowane Wi-Fi,</w:t>
      </w:r>
      <w:r>
        <w:rPr>
          <w:rFonts w:eastAsia="Calibri"/>
          <w:color w:val="000000"/>
          <w:sz w:val="22"/>
          <w:szCs w:val="22"/>
          <w:lang w:eastAsia="en-US"/>
        </w:rPr>
        <w:br/>
        <w:t>- Możliwość zdalnej aktualizacji oprogramowania falownika,</w:t>
      </w:r>
      <w:r>
        <w:rPr>
          <w:rFonts w:eastAsia="Calibri"/>
          <w:color w:val="000000"/>
          <w:sz w:val="22"/>
          <w:szCs w:val="22"/>
          <w:lang w:eastAsia="en-US"/>
        </w:rPr>
        <w:br/>
        <w:t>- Certyfikaty: IEC 62109-1/-2, IEC 62116, IEC 61727, LVD 2014, CE</w:t>
      </w:r>
    </w:p>
    <w:tbl>
      <w:tblPr>
        <w:tblStyle w:val="Tabela-Siatka1"/>
        <w:tblW w:w="0" w:type="auto"/>
        <w:tblLook w:val="04A0" w:firstRow="1" w:lastRow="0" w:firstColumn="1" w:lastColumn="0" w:noHBand="0" w:noVBand="1"/>
      </w:tblPr>
      <w:tblGrid>
        <w:gridCol w:w="4532"/>
        <w:gridCol w:w="4530"/>
      </w:tblGrid>
      <w:tr w:rsidR="001B38E6" w14:paraId="3B50A496" w14:textId="77777777" w:rsidTr="001B38E6">
        <w:tc>
          <w:tcPr>
            <w:tcW w:w="9212" w:type="dxa"/>
            <w:gridSpan w:val="2"/>
            <w:tcBorders>
              <w:top w:val="single" w:sz="4" w:space="0" w:color="auto"/>
              <w:left w:val="single" w:sz="4" w:space="0" w:color="auto"/>
              <w:bottom w:val="single" w:sz="4" w:space="0" w:color="auto"/>
              <w:right w:val="single" w:sz="4" w:space="0" w:color="auto"/>
            </w:tcBorders>
            <w:hideMark/>
          </w:tcPr>
          <w:p w14:paraId="1ED0621D" w14:textId="77777777" w:rsidR="001B38E6" w:rsidRDefault="001B38E6">
            <w:pPr>
              <w:spacing w:after="200" w:line="276" w:lineRule="auto"/>
              <w:rPr>
                <w:b/>
              </w:rPr>
            </w:pPr>
            <w:r>
              <w:rPr>
                <w:b/>
              </w:rPr>
              <w:t>PARAMETRY TECHNICZNE FALOWNIKI OD 3 kW DO 4,99KW</w:t>
            </w:r>
          </w:p>
        </w:tc>
      </w:tr>
      <w:tr w:rsidR="001B38E6" w14:paraId="3A41DDCF"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1FC6F539" w14:textId="77777777" w:rsidR="001B38E6" w:rsidRDefault="001B38E6">
            <w:pPr>
              <w:spacing w:after="200" w:line="276" w:lineRule="auto"/>
            </w:pPr>
            <w:r>
              <w:t>Liczba MPPT</w:t>
            </w:r>
          </w:p>
        </w:tc>
        <w:tc>
          <w:tcPr>
            <w:tcW w:w="4606" w:type="dxa"/>
            <w:tcBorders>
              <w:top w:val="single" w:sz="4" w:space="0" w:color="auto"/>
              <w:left w:val="single" w:sz="4" w:space="0" w:color="auto"/>
              <w:bottom w:val="single" w:sz="4" w:space="0" w:color="auto"/>
              <w:right w:val="single" w:sz="4" w:space="0" w:color="auto"/>
            </w:tcBorders>
            <w:hideMark/>
          </w:tcPr>
          <w:p w14:paraId="2EBA404F" w14:textId="77777777" w:rsidR="001B38E6" w:rsidRDefault="001B38E6">
            <w:pPr>
              <w:spacing w:after="200" w:line="276" w:lineRule="auto"/>
            </w:pPr>
            <w:r>
              <w:t>Min. 2</w:t>
            </w:r>
          </w:p>
        </w:tc>
      </w:tr>
      <w:tr w:rsidR="001B38E6" w14:paraId="7E9A6B9A"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0BE71024" w14:textId="77777777" w:rsidR="001B38E6" w:rsidRDefault="001B38E6">
            <w:pPr>
              <w:spacing w:after="200" w:line="276" w:lineRule="auto"/>
            </w:pPr>
            <w:r>
              <w:t>Napięcie pracy</w:t>
            </w:r>
          </w:p>
        </w:tc>
        <w:tc>
          <w:tcPr>
            <w:tcW w:w="4606" w:type="dxa"/>
            <w:tcBorders>
              <w:top w:val="single" w:sz="4" w:space="0" w:color="auto"/>
              <w:left w:val="single" w:sz="4" w:space="0" w:color="auto"/>
              <w:bottom w:val="single" w:sz="4" w:space="0" w:color="auto"/>
              <w:right w:val="single" w:sz="4" w:space="0" w:color="auto"/>
            </w:tcBorders>
            <w:hideMark/>
          </w:tcPr>
          <w:p w14:paraId="3A62E28F" w14:textId="77777777" w:rsidR="001B38E6" w:rsidRDefault="001B38E6">
            <w:pPr>
              <w:spacing w:after="200" w:line="276" w:lineRule="auto"/>
            </w:pPr>
            <w:r>
              <w:t>Min. 200V</w:t>
            </w:r>
          </w:p>
        </w:tc>
      </w:tr>
      <w:tr w:rsidR="001B38E6" w14:paraId="2D24DEFB"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051EE31E" w14:textId="77777777" w:rsidR="001B38E6" w:rsidRDefault="001B38E6">
            <w:pPr>
              <w:spacing w:after="200" w:line="276" w:lineRule="auto"/>
            </w:pPr>
            <w:r>
              <w:t xml:space="preserve">Pobór energii w nocy </w:t>
            </w:r>
          </w:p>
        </w:tc>
        <w:tc>
          <w:tcPr>
            <w:tcW w:w="4606" w:type="dxa"/>
            <w:tcBorders>
              <w:top w:val="single" w:sz="4" w:space="0" w:color="auto"/>
              <w:left w:val="single" w:sz="4" w:space="0" w:color="auto"/>
              <w:bottom w:val="single" w:sz="4" w:space="0" w:color="auto"/>
              <w:right w:val="single" w:sz="4" w:space="0" w:color="auto"/>
            </w:tcBorders>
            <w:hideMark/>
          </w:tcPr>
          <w:p w14:paraId="0CFBA63B" w14:textId="77777777" w:rsidR="001B38E6" w:rsidRDefault="001B38E6">
            <w:pPr>
              <w:spacing w:after="200" w:line="276" w:lineRule="auto"/>
            </w:pPr>
            <w:r>
              <w:t>&lt;1W</w:t>
            </w:r>
          </w:p>
        </w:tc>
      </w:tr>
      <w:tr w:rsidR="001B38E6" w14:paraId="408BE0BA"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7A8B09D6" w14:textId="77777777" w:rsidR="001B38E6" w:rsidRDefault="001B38E6">
            <w:pPr>
              <w:spacing w:after="200" w:line="276" w:lineRule="auto"/>
            </w:pPr>
            <w:r>
              <w:t>Rozłącznik DC</w:t>
            </w:r>
          </w:p>
        </w:tc>
        <w:tc>
          <w:tcPr>
            <w:tcW w:w="4606" w:type="dxa"/>
            <w:tcBorders>
              <w:top w:val="single" w:sz="4" w:space="0" w:color="auto"/>
              <w:left w:val="single" w:sz="4" w:space="0" w:color="auto"/>
              <w:bottom w:val="single" w:sz="4" w:space="0" w:color="auto"/>
              <w:right w:val="single" w:sz="4" w:space="0" w:color="auto"/>
            </w:tcBorders>
            <w:hideMark/>
          </w:tcPr>
          <w:p w14:paraId="430561F6" w14:textId="77777777" w:rsidR="001B38E6" w:rsidRDefault="001B38E6">
            <w:pPr>
              <w:spacing w:after="200" w:line="276" w:lineRule="auto"/>
            </w:pPr>
            <w:r>
              <w:t>Zintegrowany</w:t>
            </w:r>
          </w:p>
        </w:tc>
      </w:tr>
      <w:tr w:rsidR="001B38E6" w14:paraId="59DFF3EA"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5139088D" w14:textId="77777777" w:rsidR="001B38E6" w:rsidRDefault="001B38E6">
            <w:pPr>
              <w:spacing w:after="200" w:line="276" w:lineRule="auto"/>
            </w:pPr>
            <w:r>
              <w:t xml:space="preserve">Klasa ochrony </w:t>
            </w:r>
          </w:p>
        </w:tc>
        <w:tc>
          <w:tcPr>
            <w:tcW w:w="4606" w:type="dxa"/>
            <w:tcBorders>
              <w:top w:val="single" w:sz="4" w:space="0" w:color="auto"/>
              <w:left w:val="single" w:sz="4" w:space="0" w:color="auto"/>
              <w:bottom w:val="single" w:sz="4" w:space="0" w:color="auto"/>
              <w:right w:val="single" w:sz="4" w:space="0" w:color="auto"/>
            </w:tcBorders>
            <w:hideMark/>
          </w:tcPr>
          <w:p w14:paraId="1409DFEB" w14:textId="77777777" w:rsidR="001B38E6" w:rsidRDefault="001B38E6">
            <w:pPr>
              <w:spacing w:after="200" w:line="276" w:lineRule="auto"/>
            </w:pPr>
            <w:r>
              <w:t>Min. IP65</w:t>
            </w:r>
          </w:p>
        </w:tc>
      </w:tr>
      <w:tr w:rsidR="001B38E6" w:rsidRPr="0007069D" w14:paraId="4A5EC969"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7F9D4506" w14:textId="77777777" w:rsidR="001B38E6" w:rsidRDefault="001B38E6">
            <w:pPr>
              <w:spacing w:after="200" w:line="276" w:lineRule="auto"/>
            </w:pPr>
            <w:r>
              <w:t xml:space="preserve">Interfejsy komunikacyjne </w:t>
            </w:r>
          </w:p>
        </w:tc>
        <w:tc>
          <w:tcPr>
            <w:tcW w:w="4606" w:type="dxa"/>
            <w:tcBorders>
              <w:top w:val="single" w:sz="4" w:space="0" w:color="auto"/>
              <w:left w:val="single" w:sz="4" w:space="0" w:color="auto"/>
              <w:bottom w:val="single" w:sz="4" w:space="0" w:color="auto"/>
              <w:right w:val="single" w:sz="4" w:space="0" w:color="auto"/>
            </w:tcBorders>
            <w:hideMark/>
          </w:tcPr>
          <w:p w14:paraId="4F6E0265" w14:textId="77777777" w:rsidR="001B38E6" w:rsidRDefault="001B38E6">
            <w:pPr>
              <w:spacing w:after="200" w:line="276" w:lineRule="auto"/>
              <w:rPr>
                <w:lang w:val="en-AU"/>
              </w:rPr>
            </w:pPr>
            <w:r>
              <w:rPr>
                <w:lang w:val="en-AU"/>
              </w:rPr>
              <w:t xml:space="preserve">RS485 </w:t>
            </w:r>
            <w:proofErr w:type="spellStart"/>
            <w:r>
              <w:rPr>
                <w:lang w:val="en-AU"/>
              </w:rPr>
              <w:t>lub</w:t>
            </w:r>
            <w:proofErr w:type="spellEnd"/>
            <w:r>
              <w:rPr>
                <w:lang w:val="en-AU"/>
              </w:rPr>
              <w:t xml:space="preserve"> RS422; Ethernet </w:t>
            </w:r>
            <w:proofErr w:type="spellStart"/>
            <w:r>
              <w:rPr>
                <w:lang w:val="en-AU"/>
              </w:rPr>
              <w:t>lub</w:t>
            </w:r>
            <w:proofErr w:type="spellEnd"/>
            <w:r>
              <w:rPr>
                <w:lang w:val="en-AU"/>
              </w:rPr>
              <w:t xml:space="preserve"> </w:t>
            </w:r>
            <w:proofErr w:type="spellStart"/>
            <w:r>
              <w:rPr>
                <w:lang w:val="en-AU"/>
              </w:rPr>
              <w:t>WiFi</w:t>
            </w:r>
            <w:proofErr w:type="spellEnd"/>
          </w:p>
        </w:tc>
      </w:tr>
      <w:tr w:rsidR="001B38E6" w14:paraId="59D7FF5A"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3161B07D" w14:textId="77777777" w:rsidR="001B38E6" w:rsidRDefault="001B38E6">
            <w:pPr>
              <w:spacing w:after="200" w:line="276" w:lineRule="auto"/>
            </w:pPr>
            <w:r>
              <w:t>Ilość faz</w:t>
            </w:r>
          </w:p>
        </w:tc>
        <w:tc>
          <w:tcPr>
            <w:tcW w:w="4606" w:type="dxa"/>
            <w:tcBorders>
              <w:top w:val="single" w:sz="4" w:space="0" w:color="auto"/>
              <w:left w:val="single" w:sz="4" w:space="0" w:color="auto"/>
              <w:bottom w:val="single" w:sz="4" w:space="0" w:color="auto"/>
              <w:right w:val="single" w:sz="4" w:space="0" w:color="auto"/>
            </w:tcBorders>
            <w:hideMark/>
          </w:tcPr>
          <w:p w14:paraId="0BBC821B" w14:textId="77777777" w:rsidR="001B38E6" w:rsidRDefault="001B38E6">
            <w:pPr>
              <w:spacing w:after="200" w:line="276" w:lineRule="auto"/>
            </w:pPr>
            <w:r>
              <w:t>3</w:t>
            </w:r>
          </w:p>
        </w:tc>
      </w:tr>
      <w:tr w:rsidR="001B38E6" w14:paraId="40768273"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4E6C0CB7" w14:textId="77777777" w:rsidR="001B38E6" w:rsidRDefault="001B38E6">
            <w:pPr>
              <w:spacing w:after="200" w:line="276" w:lineRule="auto"/>
            </w:pPr>
            <w:r>
              <w:t>Minimalna sprawność EU</w:t>
            </w:r>
          </w:p>
        </w:tc>
        <w:tc>
          <w:tcPr>
            <w:tcW w:w="4606" w:type="dxa"/>
            <w:tcBorders>
              <w:top w:val="single" w:sz="4" w:space="0" w:color="auto"/>
              <w:left w:val="single" w:sz="4" w:space="0" w:color="auto"/>
              <w:bottom w:val="single" w:sz="4" w:space="0" w:color="auto"/>
              <w:right w:val="single" w:sz="4" w:space="0" w:color="auto"/>
            </w:tcBorders>
            <w:hideMark/>
          </w:tcPr>
          <w:p w14:paraId="2230AD56" w14:textId="77777777" w:rsidR="001B38E6" w:rsidRDefault="001B38E6">
            <w:pPr>
              <w:spacing w:after="200" w:line="276" w:lineRule="auto"/>
              <w:rPr>
                <w:lang w:val="en-AU"/>
              </w:rPr>
            </w:pPr>
            <w:r>
              <w:rPr>
                <w:lang w:val="en-AU"/>
              </w:rPr>
              <w:t>96,2%</w:t>
            </w:r>
          </w:p>
        </w:tc>
      </w:tr>
      <w:tr w:rsidR="001B38E6" w14:paraId="0CF37CE4"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1D775730" w14:textId="77777777" w:rsidR="001B38E6" w:rsidRDefault="001B38E6">
            <w:pPr>
              <w:spacing w:after="200" w:line="276" w:lineRule="auto"/>
            </w:pPr>
            <w:r>
              <w:t>Gniazdo USB</w:t>
            </w:r>
          </w:p>
        </w:tc>
        <w:tc>
          <w:tcPr>
            <w:tcW w:w="4606" w:type="dxa"/>
            <w:tcBorders>
              <w:top w:val="single" w:sz="4" w:space="0" w:color="auto"/>
              <w:left w:val="single" w:sz="4" w:space="0" w:color="auto"/>
              <w:bottom w:val="single" w:sz="4" w:space="0" w:color="auto"/>
              <w:right w:val="single" w:sz="4" w:space="0" w:color="auto"/>
            </w:tcBorders>
            <w:hideMark/>
          </w:tcPr>
          <w:p w14:paraId="06588503" w14:textId="77777777" w:rsidR="001B38E6" w:rsidRDefault="001B38E6">
            <w:pPr>
              <w:spacing w:after="200" w:line="276" w:lineRule="auto"/>
            </w:pPr>
            <w:r>
              <w:t>Tak, w celu zbierania danych</w:t>
            </w:r>
          </w:p>
        </w:tc>
      </w:tr>
      <w:tr w:rsidR="001B38E6" w14:paraId="0F0517D5"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740ADE2A" w14:textId="77777777" w:rsidR="001B38E6" w:rsidRDefault="001B38E6">
            <w:pPr>
              <w:spacing w:after="200" w:line="276" w:lineRule="auto"/>
            </w:pPr>
            <w:r>
              <w:t>Klasa ochronności</w:t>
            </w:r>
          </w:p>
        </w:tc>
        <w:tc>
          <w:tcPr>
            <w:tcW w:w="4606" w:type="dxa"/>
            <w:tcBorders>
              <w:top w:val="single" w:sz="4" w:space="0" w:color="auto"/>
              <w:left w:val="single" w:sz="4" w:space="0" w:color="auto"/>
              <w:bottom w:val="single" w:sz="4" w:space="0" w:color="auto"/>
              <w:right w:val="single" w:sz="4" w:space="0" w:color="auto"/>
            </w:tcBorders>
            <w:hideMark/>
          </w:tcPr>
          <w:p w14:paraId="5FF9D8F5" w14:textId="77777777" w:rsidR="001B38E6" w:rsidRDefault="001B38E6">
            <w:pPr>
              <w:spacing w:after="200" w:line="276" w:lineRule="auto"/>
            </w:pPr>
            <w:r>
              <w:t>1</w:t>
            </w:r>
          </w:p>
        </w:tc>
      </w:tr>
      <w:tr w:rsidR="001B38E6" w14:paraId="0DD5D060"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516FFE46" w14:textId="77777777" w:rsidR="001B38E6" w:rsidRDefault="001B38E6">
            <w:pPr>
              <w:spacing w:after="200" w:line="276" w:lineRule="auto"/>
            </w:pPr>
            <w:r>
              <w:t>Dopuszczalna wilgotność powietrza</w:t>
            </w:r>
          </w:p>
        </w:tc>
        <w:tc>
          <w:tcPr>
            <w:tcW w:w="4606" w:type="dxa"/>
            <w:tcBorders>
              <w:top w:val="single" w:sz="4" w:space="0" w:color="auto"/>
              <w:left w:val="single" w:sz="4" w:space="0" w:color="auto"/>
              <w:bottom w:val="single" w:sz="4" w:space="0" w:color="auto"/>
              <w:right w:val="single" w:sz="4" w:space="0" w:color="auto"/>
            </w:tcBorders>
            <w:hideMark/>
          </w:tcPr>
          <w:p w14:paraId="507AB099" w14:textId="77777777" w:rsidR="001B38E6" w:rsidRDefault="001B38E6">
            <w:pPr>
              <w:spacing w:after="200" w:line="276" w:lineRule="auto"/>
            </w:pPr>
            <w:r>
              <w:t>100%</w:t>
            </w:r>
          </w:p>
        </w:tc>
      </w:tr>
      <w:tr w:rsidR="001B38E6" w14:paraId="1AEE843C"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5EA7B0D7" w14:textId="77777777" w:rsidR="001B38E6" w:rsidRDefault="001B38E6">
            <w:pPr>
              <w:spacing w:after="200" w:line="276" w:lineRule="auto"/>
            </w:pPr>
            <w:r>
              <w:lastRenderedPageBreak/>
              <w:t>Maks. Prąd wejściowy</w:t>
            </w:r>
          </w:p>
        </w:tc>
        <w:tc>
          <w:tcPr>
            <w:tcW w:w="4606" w:type="dxa"/>
            <w:tcBorders>
              <w:top w:val="single" w:sz="4" w:space="0" w:color="auto"/>
              <w:left w:val="single" w:sz="4" w:space="0" w:color="auto"/>
              <w:bottom w:val="single" w:sz="4" w:space="0" w:color="auto"/>
              <w:right w:val="single" w:sz="4" w:space="0" w:color="auto"/>
            </w:tcBorders>
            <w:hideMark/>
          </w:tcPr>
          <w:p w14:paraId="62380A43" w14:textId="77777777" w:rsidR="001B38E6" w:rsidRDefault="001B38E6">
            <w:pPr>
              <w:spacing w:after="200" w:line="276" w:lineRule="auto"/>
            </w:pPr>
            <w:r>
              <w:t>16,0A / 16,0A</w:t>
            </w:r>
          </w:p>
        </w:tc>
      </w:tr>
    </w:tbl>
    <w:p w14:paraId="4B53A7BF" w14:textId="77777777" w:rsidR="001B38E6" w:rsidRDefault="001B38E6" w:rsidP="001B38E6">
      <w:pPr>
        <w:autoSpaceDE w:val="0"/>
        <w:autoSpaceDN w:val="0"/>
        <w:adjustRightInd w:val="0"/>
        <w:spacing w:line="360" w:lineRule="auto"/>
        <w:jc w:val="both"/>
        <w:rPr>
          <w:rFonts w:eastAsia="Calibri"/>
          <w:color w:val="000000"/>
          <w:sz w:val="24"/>
          <w:szCs w:val="24"/>
          <w:lang w:eastAsia="en-US"/>
        </w:rPr>
      </w:pPr>
    </w:p>
    <w:tbl>
      <w:tblPr>
        <w:tblStyle w:val="Tabela-Siatka2"/>
        <w:tblW w:w="0" w:type="auto"/>
        <w:tblLook w:val="04A0" w:firstRow="1" w:lastRow="0" w:firstColumn="1" w:lastColumn="0" w:noHBand="0" w:noVBand="1"/>
      </w:tblPr>
      <w:tblGrid>
        <w:gridCol w:w="4532"/>
        <w:gridCol w:w="4530"/>
      </w:tblGrid>
      <w:tr w:rsidR="001B38E6" w14:paraId="1FD3A53B" w14:textId="77777777" w:rsidTr="001B38E6">
        <w:tc>
          <w:tcPr>
            <w:tcW w:w="9212" w:type="dxa"/>
            <w:gridSpan w:val="2"/>
            <w:tcBorders>
              <w:top w:val="single" w:sz="4" w:space="0" w:color="auto"/>
              <w:left w:val="single" w:sz="4" w:space="0" w:color="auto"/>
              <w:bottom w:val="single" w:sz="4" w:space="0" w:color="auto"/>
              <w:right w:val="single" w:sz="4" w:space="0" w:color="auto"/>
            </w:tcBorders>
            <w:hideMark/>
          </w:tcPr>
          <w:p w14:paraId="63571BD5" w14:textId="77777777" w:rsidR="001B38E6" w:rsidRDefault="001B38E6">
            <w:pPr>
              <w:spacing w:after="200" w:line="276" w:lineRule="auto"/>
              <w:rPr>
                <w:b/>
              </w:rPr>
            </w:pPr>
            <w:r>
              <w:rPr>
                <w:b/>
              </w:rPr>
              <w:t>PARAMETRY TECHNICZNE FALOWNIKI OD 5 kW DO 9,99KW</w:t>
            </w:r>
          </w:p>
        </w:tc>
      </w:tr>
      <w:tr w:rsidR="001B38E6" w14:paraId="77EDFEB8"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15767CA9" w14:textId="77777777" w:rsidR="001B38E6" w:rsidRDefault="001B38E6">
            <w:pPr>
              <w:spacing w:after="200" w:line="276" w:lineRule="auto"/>
            </w:pPr>
            <w:r>
              <w:t>Liczba MPPT</w:t>
            </w:r>
          </w:p>
        </w:tc>
        <w:tc>
          <w:tcPr>
            <w:tcW w:w="4606" w:type="dxa"/>
            <w:tcBorders>
              <w:top w:val="single" w:sz="4" w:space="0" w:color="auto"/>
              <w:left w:val="single" w:sz="4" w:space="0" w:color="auto"/>
              <w:bottom w:val="single" w:sz="4" w:space="0" w:color="auto"/>
              <w:right w:val="single" w:sz="4" w:space="0" w:color="auto"/>
            </w:tcBorders>
            <w:hideMark/>
          </w:tcPr>
          <w:p w14:paraId="7D992A05" w14:textId="77777777" w:rsidR="001B38E6" w:rsidRDefault="001B38E6">
            <w:pPr>
              <w:spacing w:after="200" w:line="276" w:lineRule="auto"/>
            </w:pPr>
            <w:r>
              <w:t>Min. 2</w:t>
            </w:r>
          </w:p>
        </w:tc>
      </w:tr>
      <w:tr w:rsidR="001B38E6" w14:paraId="62B1AE89"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0051D142" w14:textId="77777777" w:rsidR="001B38E6" w:rsidRDefault="001B38E6">
            <w:pPr>
              <w:spacing w:after="200" w:line="276" w:lineRule="auto"/>
            </w:pPr>
            <w:r>
              <w:t>Napięcie pracy</w:t>
            </w:r>
          </w:p>
        </w:tc>
        <w:tc>
          <w:tcPr>
            <w:tcW w:w="4606" w:type="dxa"/>
            <w:tcBorders>
              <w:top w:val="single" w:sz="4" w:space="0" w:color="auto"/>
              <w:left w:val="single" w:sz="4" w:space="0" w:color="auto"/>
              <w:bottom w:val="single" w:sz="4" w:space="0" w:color="auto"/>
              <w:right w:val="single" w:sz="4" w:space="0" w:color="auto"/>
            </w:tcBorders>
            <w:hideMark/>
          </w:tcPr>
          <w:p w14:paraId="5DD5808E" w14:textId="77777777" w:rsidR="001B38E6" w:rsidRDefault="001B38E6">
            <w:pPr>
              <w:spacing w:after="200" w:line="276" w:lineRule="auto"/>
            </w:pPr>
            <w:r>
              <w:t>Min. 200V</w:t>
            </w:r>
          </w:p>
        </w:tc>
      </w:tr>
      <w:tr w:rsidR="001B38E6" w14:paraId="2893C939"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5581BC06" w14:textId="77777777" w:rsidR="001B38E6" w:rsidRDefault="001B38E6">
            <w:pPr>
              <w:spacing w:after="200" w:line="276" w:lineRule="auto"/>
            </w:pPr>
            <w:r>
              <w:t xml:space="preserve">Pobór energii w nocy </w:t>
            </w:r>
          </w:p>
        </w:tc>
        <w:tc>
          <w:tcPr>
            <w:tcW w:w="4606" w:type="dxa"/>
            <w:tcBorders>
              <w:top w:val="single" w:sz="4" w:space="0" w:color="auto"/>
              <w:left w:val="single" w:sz="4" w:space="0" w:color="auto"/>
              <w:bottom w:val="single" w:sz="4" w:space="0" w:color="auto"/>
              <w:right w:val="single" w:sz="4" w:space="0" w:color="auto"/>
            </w:tcBorders>
            <w:hideMark/>
          </w:tcPr>
          <w:p w14:paraId="6D170E7D" w14:textId="77777777" w:rsidR="001B38E6" w:rsidRDefault="001B38E6">
            <w:pPr>
              <w:spacing w:after="200" w:line="276" w:lineRule="auto"/>
            </w:pPr>
            <w:r>
              <w:t>&lt;1W</w:t>
            </w:r>
          </w:p>
        </w:tc>
      </w:tr>
      <w:tr w:rsidR="001B38E6" w14:paraId="3A1D4ED9"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489B5444" w14:textId="77777777" w:rsidR="001B38E6" w:rsidRDefault="001B38E6">
            <w:pPr>
              <w:spacing w:after="200" w:line="276" w:lineRule="auto"/>
            </w:pPr>
            <w:r>
              <w:t>Rozłącznik DC</w:t>
            </w:r>
          </w:p>
        </w:tc>
        <w:tc>
          <w:tcPr>
            <w:tcW w:w="4606" w:type="dxa"/>
            <w:tcBorders>
              <w:top w:val="single" w:sz="4" w:space="0" w:color="auto"/>
              <w:left w:val="single" w:sz="4" w:space="0" w:color="auto"/>
              <w:bottom w:val="single" w:sz="4" w:space="0" w:color="auto"/>
              <w:right w:val="single" w:sz="4" w:space="0" w:color="auto"/>
            </w:tcBorders>
            <w:hideMark/>
          </w:tcPr>
          <w:p w14:paraId="09FC9643" w14:textId="77777777" w:rsidR="001B38E6" w:rsidRDefault="001B38E6">
            <w:pPr>
              <w:spacing w:after="200" w:line="276" w:lineRule="auto"/>
            </w:pPr>
            <w:r>
              <w:t>Zintegrowany</w:t>
            </w:r>
          </w:p>
        </w:tc>
      </w:tr>
      <w:tr w:rsidR="001B38E6" w14:paraId="2E754230"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1166B1C1" w14:textId="77777777" w:rsidR="001B38E6" w:rsidRDefault="001B38E6">
            <w:pPr>
              <w:spacing w:after="200" w:line="276" w:lineRule="auto"/>
            </w:pPr>
            <w:r>
              <w:t xml:space="preserve">Klasa ochrony </w:t>
            </w:r>
          </w:p>
        </w:tc>
        <w:tc>
          <w:tcPr>
            <w:tcW w:w="4606" w:type="dxa"/>
            <w:tcBorders>
              <w:top w:val="single" w:sz="4" w:space="0" w:color="auto"/>
              <w:left w:val="single" w:sz="4" w:space="0" w:color="auto"/>
              <w:bottom w:val="single" w:sz="4" w:space="0" w:color="auto"/>
              <w:right w:val="single" w:sz="4" w:space="0" w:color="auto"/>
            </w:tcBorders>
            <w:hideMark/>
          </w:tcPr>
          <w:p w14:paraId="2BBDE134" w14:textId="77777777" w:rsidR="001B38E6" w:rsidRDefault="001B38E6">
            <w:pPr>
              <w:spacing w:after="200" w:line="276" w:lineRule="auto"/>
            </w:pPr>
            <w:r>
              <w:t>Min. IP65</w:t>
            </w:r>
          </w:p>
        </w:tc>
      </w:tr>
      <w:tr w:rsidR="001B38E6" w:rsidRPr="0007069D" w14:paraId="577356E3"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6378EB0D" w14:textId="77777777" w:rsidR="001B38E6" w:rsidRDefault="001B38E6">
            <w:pPr>
              <w:spacing w:after="200" w:line="276" w:lineRule="auto"/>
            </w:pPr>
            <w:r>
              <w:t xml:space="preserve">Interfejsy komunikacyjne </w:t>
            </w:r>
          </w:p>
        </w:tc>
        <w:tc>
          <w:tcPr>
            <w:tcW w:w="4606" w:type="dxa"/>
            <w:tcBorders>
              <w:top w:val="single" w:sz="4" w:space="0" w:color="auto"/>
              <w:left w:val="single" w:sz="4" w:space="0" w:color="auto"/>
              <w:bottom w:val="single" w:sz="4" w:space="0" w:color="auto"/>
              <w:right w:val="single" w:sz="4" w:space="0" w:color="auto"/>
            </w:tcBorders>
            <w:hideMark/>
          </w:tcPr>
          <w:p w14:paraId="30DE33BB" w14:textId="77777777" w:rsidR="001B38E6" w:rsidRDefault="001B38E6">
            <w:pPr>
              <w:spacing w:after="200" w:line="276" w:lineRule="auto"/>
              <w:rPr>
                <w:lang w:val="en-AU"/>
              </w:rPr>
            </w:pPr>
            <w:r>
              <w:rPr>
                <w:lang w:val="en-AU"/>
              </w:rPr>
              <w:t xml:space="preserve">RS485 </w:t>
            </w:r>
            <w:proofErr w:type="spellStart"/>
            <w:r>
              <w:rPr>
                <w:lang w:val="en-AU"/>
              </w:rPr>
              <w:t>lub</w:t>
            </w:r>
            <w:proofErr w:type="spellEnd"/>
            <w:r>
              <w:rPr>
                <w:lang w:val="en-AU"/>
              </w:rPr>
              <w:t xml:space="preserve"> RS422; Ethernet </w:t>
            </w:r>
            <w:proofErr w:type="spellStart"/>
            <w:r>
              <w:rPr>
                <w:lang w:val="en-AU"/>
              </w:rPr>
              <w:t>lub</w:t>
            </w:r>
            <w:proofErr w:type="spellEnd"/>
            <w:r>
              <w:rPr>
                <w:lang w:val="en-AU"/>
              </w:rPr>
              <w:t xml:space="preserve"> </w:t>
            </w:r>
            <w:proofErr w:type="spellStart"/>
            <w:r>
              <w:rPr>
                <w:lang w:val="en-AU"/>
              </w:rPr>
              <w:t>WiFi</w:t>
            </w:r>
            <w:proofErr w:type="spellEnd"/>
          </w:p>
        </w:tc>
      </w:tr>
      <w:tr w:rsidR="001B38E6" w14:paraId="75B8828E"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7ED92704" w14:textId="77777777" w:rsidR="001B38E6" w:rsidRDefault="001B38E6">
            <w:pPr>
              <w:spacing w:after="200" w:line="276" w:lineRule="auto"/>
            </w:pPr>
            <w:r>
              <w:t>Ilość faz</w:t>
            </w:r>
          </w:p>
        </w:tc>
        <w:tc>
          <w:tcPr>
            <w:tcW w:w="4606" w:type="dxa"/>
            <w:tcBorders>
              <w:top w:val="single" w:sz="4" w:space="0" w:color="auto"/>
              <w:left w:val="single" w:sz="4" w:space="0" w:color="auto"/>
              <w:bottom w:val="single" w:sz="4" w:space="0" w:color="auto"/>
              <w:right w:val="single" w:sz="4" w:space="0" w:color="auto"/>
            </w:tcBorders>
            <w:hideMark/>
          </w:tcPr>
          <w:p w14:paraId="6BBABB83" w14:textId="77777777" w:rsidR="001B38E6" w:rsidRDefault="001B38E6">
            <w:pPr>
              <w:spacing w:after="200" w:line="276" w:lineRule="auto"/>
            </w:pPr>
            <w:r>
              <w:t>3</w:t>
            </w:r>
          </w:p>
        </w:tc>
      </w:tr>
      <w:tr w:rsidR="001B38E6" w14:paraId="2ADD6ACD"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42756611" w14:textId="77777777" w:rsidR="001B38E6" w:rsidRDefault="001B38E6">
            <w:pPr>
              <w:spacing w:after="200" w:line="276" w:lineRule="auto"/>
            </w:pPr>
            <w:r>
              <w:t>Minimalna sprawność EU</w:t>
            </w:r>
          </w:p>
        </w:tc>
        <w:tc>
          <w:tcPr>
            <w:tcW w:w="4606" w:type="dxa"/>
            <w:tcBorders>
              <w:top w:val="single" w:sz="4" w:space="0" w:color="auto"/>
              <w:left w:val="single" w:sz="4" w:space="0" w:color="auto"/>
              <w:bottom w:val="single" w:sz="4" w:space="0" w:color="auto"/>
              <w:right w:val="single" w:sz="4" w:space="0" w:color="auto"/>
            </w:tcBorders>
            <w:hideMark/>
          </w:tcPr>
          <w:p w14:paraId="2CD963FB" w14:textId="77777777" w:rsidR="001B38E6" w:rsidRDefault="001B38E6">
            <w:pPr>
              <w:spacing w:after="200" w:line="276" w:lineRule="auto"/>
              <w:rPr>
                <w:lang w:val="en-AU"/>
              </w:rPr>
            </w:pPr>
            <w:r>
              <w:rPr>
                <w:lang w:val="en-AU"/>
              </w:rPr>
              <w:t>97,3%</w:t>
            </w:r>
          </w:p>
        </w:tc>
      </w:tr>
      <w:tr w:rsidR="001B38E6" w14:paraId="13959900"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0B57136B" w14:textId="77777777" w:rsidR="001B38E6" w:rsidRDefault="001B38E6">
            <w:pPr>
              <w:spacing w:after="200" w:line="276" w:lineRule="auto"/>
            </w:pPr>
            <w:r>
              <w:t>Gniazdo USB</w:t>
            </w:r>
          </w:p>
        </w:tc>
        <w:tc>
          <w:tcPr>
            <w:tcW w:w="4606" w:type="dxa"/>
            <w:tcBorders>
              <w:top w:val="single" w:sz="4" w:space="0" w:color="auto"/>
              <w:left w:val="single" w:sz="4" w:space="0" w:color="auto"/>
              <w:bottom w:val="single" w:sz="4" w:space="0" w:color="auto"/>
              <w:right w:val="single" w:sz="4" w:space="0" w:color="auto"/>
            </w:tcBorders>
            <w:hideMark/>
          </w:tcPr>
          <w:p w14:paraId="2690944A" w14:textId="77777777" w:rsidR="001B38E6" w:rsidRDefault="001B38E6">
            <w:pPr>
              <w:spacing w:after="200" w:line="276" w:lineRule="auto"/>
            </w:pPr>
            <w:r>
              <w:t>Tak, w celu zbierania danych</w:t>
            </w:r>
          </w:p>
        </w:tc>
      </w:tr>
      <w:tr w:rsidR="001B38E6" w14:paraId="09796045"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6D1B5EBA" w14:textId="77777777" w:rsidR="001B38E6" w:rsidRDefault="001B38E6">
            <w:pPr>
              <w:spacing w:after="200" w:line="276" w:lineRule="auto"/>
            </w:pPr>
            <w:r>
              <w:t>Klasa ochronności</w:t>
            </w:r>
          </w:p>
        </w:tc>
        <w:tc>
          <w:tcPr>
            <w:tcW w:w="4606" w:type="dxa"/>
            <w:tcBorders>
              <w:top w:val="single" w:sz="4" w:space="0" w:color="auto"/>
              <w:left w:val="single" w:sz="4" w:space="0" w:color="auto"/>
              <w:bottom w:val="single" w:sz="4" w:space="0" w:color="auto"/>
              <w:right w:val="single" w:sz="4" w:space="0" w:color="auto"/>
            </w:tcBorders>
            <w:hideMark/>
          </w:tcPr>
          <w:p w14:paraId="4E0DFB95" w14:textId="77777777" w:rsidR="001B38E6" w:rsidRDefault="001B38E6">
            <w:pPr>
              <w:spacing w:after="200" w:line="276" w:lineRule="auto"/>
            </w:pPr>
            <w:r>
              <w:t>1</w:t>
            </w:r>
          </w:p>
        </w:tc>
      </w:tr>
      <w:tr w:rsidR="001B38E6" w14:paraId="27B3955E"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106EE214" w14:textId="77777777" w:rsidR="001B38E6" w:rsidRDefault="001B38E6">
            <w:pPr>
              <w:spacing w:after="200" w:line="276" w:lineRule="auto"/>
            </w:pPr>
            <w:r>
              <w:t>Dopuszczalna wilgotność powietrza</w:t>
            </w:r>
          </w:p>
        </w:tc>
        <w:tc>
          <w:tcPr>
            <w:tcW w:w="4606" w:type="dxa"/>
            <w:tcBorders>
              <w:top w:val="single" w:sz="4" w:space="0" w:color="auto"/>
              <w:left w:val="single" w:sz="4" w:space="0" w:color="auto"/>
              <w:bottom w:val="single" w:sz="4" w:space="0" w:color="auto"/>
              <w:right w:val="single" w:sz="4" w:space="0" w:color="auto"/>
            </w:tcBorders>
            <w:hideMark/>
          </w:tcPr>
          <w:p w14:paraId="08E3D6C9" w14:textId="77777777" w:rsidR="001B38E6" w:rsidRDefault="001B38E6">
            <w:pPr>
              <w:spacing w:after="200" w:line="276" w:lineRule="auto"/>
            </w:pPr>
            <w:r>
              <w:t>100%</w:t>
            </w:r>
          </w:p>
        </w:tc>
      </w:tr>
      <w:tr w:rsidR="001B38E6" w14:paraId="489FA343"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2F760167" w14:textId="77777777" w:rsidR="001B38E6" w:rsidRDefault="001B38E6">
            <w:pPr>
              <w:spacing w:after="200" w:line="276" w:lineRule="auto"/>
            </w:pPr>
            <w:r>
              <w:t>Maks. Prąd wejściowy</w:t>
            </w:r>
          </w:p>
        </w:tc>
        <w:tc>
          <w:tcPr>
            <w:tcW w:w="4606" w:type="dxa"/>
            <w:tcBorders>
              <w:top w:val="single" w:sz="4" w:space="0" w:color="auto"/>
              <w:left w:val="single" w:sz="4" w:space="0" w:color="auto"/>
              <w:bottom w:val="single" w:sz="4" w:space="0" w:color="auto"/>
              <w:right w:val="single" w:sz="4" w:space="0" w:color="auto"/>
            </w:tcBorders>
            <w:hideMark/>
          </w:tcPr>
          <w:p w14:paraId="5D20A67B" w14:textId="77777777" w:rsidR="001B38E6" w:rsidRDefault="001B38E6">
            <w:pPr>
              <w:spacing w:after="200" w:line="276" w:lineRule="auto"/>
            </w:pPr>
            <w:r>
              <w:t>16,0A / 16,0A</w:t>
            </w:r>
          </w:p>
        </w:tc>
      </w:tr>
    </w:tbl>
    <w:p w14:paraId="2F470E5E" w14:textId="77777777" w:rsidR="001B38E6" w:rsidRDefault="001B38E6" w:rsidP="001B38E6">
      <w:pPr>
        <w:overflowPunct w:val="0"/>
        <w:autoSpaceDE w:val="0"/>
        <w:autoSpaceDN w:val="0"/>
        <w:adjustRightInd w:val="0"/>
        <w:jc w:val="both"/>
        <w:textAlignment w:val="baseline"/>
        <w:rPr>
          <w:b/>
          <w:color w:val="FF0000"/>
          <w:sz w:val="22"/>
          <w:szCs w:val="22"/>
        </w:rPr>
      </w:pPr>
    </w:p>
    <w:tbl>
      <w:tblPr>
        <w:tblStyle w:val="Tabela-Siatka3"/>
        <w:tblW w:w="0" w:type="auto"/>
        <w:tblLook w:val="04A0" w:firstRow="1" w:lastRow="0" w:firstColumn="1" w:lastColumn="0" w:noHBand="0" w:noVBand="1"/>
      </w:tblPr>
      <w:tblGrid>
        <w:gridCol w:w="4532"/>
        <w:gridCol w:w="4530"/>
      </w:tblGrid>
      <w:tr w:rsidR="001B38E6" w14:paraId="78031EAF" w14:textId="77777777" w:rsidTr="001B38E6">
        <w:tc>
          <w:tcPr>
            <w:tcW w:w="9212" w:type="dxa"/>
            <w:gridSpan w:val="2"/>
            <w:tcBorders>
              <w:top w:val="single" w:sz="4" w:space="0" w:color="auto"/>
              <w:left w:val="single" w:sz="4" w:space="0" w:color="auto"/>
              <w:bottom w:val="single" w:sz="4" w:space="0" w:color="auto"/>
              <w:right w:val="single" w:sz="4" w:space="0" w:color="auto"/>
            </w:tcBorders>
            <w:hideMark/>
          </w:tcPr>
          <w:p w14:paraId="53FEFB7F" w14:textId="77777777" w:rsidR="001B38E6" w:rsidRDefault="001B38E6">
            <w:pPr>
              <w:spacing w:after="200" w:line="276" w:lineRule="auto"/>
              <w:rPr>
                <w:b/>
              </w:rPr>
            </w:pPr>
            <w:r>
              <w:rPr>
                <w:b/>
              </w:rPr>
              <w:t>PARAMETRY TECHNICZNE FALOWNIKI OD 10 kW DO 20KW</w:t>
            </w:r>
          </w:p>
        </w:tc>
      </w:tr>
      <w:tr w:rsidR="001B38E6" w14:paraId="251E1576"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2ABD20D4" w14:textId="77777777" w:rsidR="001B38E6" w:rsidRDefault="001B38E6">
            <w:pPr>
              <w:spacing w:after="200" w:line="276" w:lineRule="auto"/>
            </w:pPr>
            <w:r>
              <w:t>Liczba MPPT</w:t>
            </w:r>
          </w:p>
        </w:tc>
        <w:tc>
          <w:tcPr>
            <w:tcW w:w="4606" w:type="dxa"/>
            <w:tcBorders>
              <w:top w:val="single" w:sz="4" w:space="0" w:color="auto"/>
              <w:left w:val="single" w:sz="4" w:space="0" w:color="auto"/>
              <w:bottom w:val="single" w:sz="4" w:space="0" w:color="auto"/>
              <w:right w:val="single" w:sz="4" w:space="0" w:color="auto"/>
            </w:tcBorders>
            <w:hideMark/>
          </w:tcPr>
          <w:p w14:paraId="34A1253B" w14:textId="77777777" w:rsidR="001B38E6" w:rsidRDefault="001B38E6">
            <w:pPr>
              <w:spacing w:after="200" w:line="276" w:lineRule="auto"/>
            </w:pPr>
            <w:r>
              <w:t>Min. 2</w:t>
            </w:r>
          </w:p>
        </w:tc>
      </w:tr>
      <w:tr w:rsidR="001B38E6" w14:paraId="6E43044B"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0E2A1F38" w14:textId="77777777" w:rsidR="001B38E6" w:rsidRDefault="001B38E6">
            <w:pPr>
              <w:spacing w:after="200" w:line="276" w:lineRule="auto"/>
            </w:pPr>
            <w:r>
              <w:t>Napięcie pracy</w:t>
            </w:r>
          </w:p>
        </w:tc>
        <w:tc>
          <w:tcPr>
            <w:tcW w:w="4606" w:type="dxa"/>
            <w:tcBorders>
              <w:top w:val="single" w:sz="4" w:space="0" w:color="auto"/>
              <w:left w:val="single" w:sz="4" w:space="0" w:color="auto"/>
              <w:bottom w:val="single" w:sz="4" w:space="0" w:color="auto"/>
              <w:right w:val="single" w:sz="4" w:space="0" w:color="auto"/>
            </w:tcBorders>
            <w:hideMark/>
          </w:tcPr>
          <w:p w14:paraId="00FC6889" w14:textId="77777777" w:rsidR="001B38E6" w:rsidRDefault="001B38E6">
            <w:pPr>
              <w:spacing w:after="200" w:line="276" w:lineRule="auto"/>
            </w:pPr>
            <w:r>
              <w:t>Min. 200V</w:t>
            </w:r>
          </w:p>
        </w:tc>
      </w:tr>
      <w:tr w:rsidR="001B38E6" w14:paraId="28D992C1"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1C0897C0" w14:textId="77777777" w:rsidR="001B38E6" w:rsidRDefault="001B38E6">
            <w:pPr>
              <w:spacing w:after="200" w:line="276" w:lineRule="auto"/>
            </w:pPr>
            <w:r>
              <w:t xml:space="preserve">Pobór energii w nocy </w:t>
            </w:r>
          </w:p>
        </w:tc>
        <w:tc>
          <w:tcPr>
            <w:tcW w:w="4606" w:type="dxa"/>
            <w:tcBorders>
              <w:top w:val="single" w:sz="4" w:space="0" w:color="auto"/>
              <w:left w:val="single" w:sz="4" w:space="0" w:color="auto"/>
              <w:bottom w:val="single" w:sz="4" w:space="0" w:color="auto"/>
              <w:right w:val="single" w:sz="4" w:space="0" w:color="auto"/>
            </w:tcBorders>
            <w:hideMark/>
          </w:tcPr>
          <w:p w14:paraId="10B2725A" w14:textId="77777777" w:rsidR="001B38E6" w:rsidRDefault="001B38E6">
            <w:pPr>
              <w:spacing w:after="200" w:line="276" w:lineRule="auto"/>
            </w:pPr>
            <w:r>
              <w:t>&lt;1W</w:t>
            </w:r>
          </w:p>
        </w:tc>
      </w:tr>
      <w:tr w:rsidR="001B38E6" w14:paraId="7EA09A62"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3DDFC876" w14:textId="77777777" w:rsidR="001B38E6" w:rsidRDefault="001B38E6">
            <w:pPr>
              <w:spacing w:after="200" w:line="276" w:lineRule="auto"/>
            </w:pPr>
            <w:r>
              <w:t>Rozłącznik DC</w:t>
            </w:r>
          </w:p>
        </w:tc>
        <w:tc>
          <w:tcPr>
            <w:tcW w:w="4606" w:type="dxa"/>
            <w:tcBorders>
              <w:top w:val="single" w:sz="4" w:space="0" w:color="auto"/>
              <w:left w:val="single" w:sz="4" w:space="0" w:color="auto"/>
              <w:bottom w:val="single" w:sz="4" w:space="0" w:color="auto"/>
              <w:right w:val="single" w:sz="4" w:space="0" w:color="auto"/>
            </w:tcBorders>
            <w:hideMark/>
          </w:tcPr>
          <w:p w14:paraId="4D1A223F" w14:textId="77777777" w:rsidR="001B38E6" w:rsidRDefault="001B38E6">
            <w:pPr>
              <w:spacing w:after="200" w:line="276" w:lineRule="auto"/>
            </w:pPr>
            <w:r>
              <w:t>Zintegrowany</w:t>
            </w:r>
          </w:p>
        </w:tc>
      </w:tr>
      <w:tr w:rsidR="001B38E6" w14:paraId="062C8754"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724F9716" w14:textId="77777777" w:rsidR="001B38E6" w:rsidRDefault="001B38E6">
            <w:pPr>
              <w:spacing w:after="200" w:line="276" w:lineRule="auto"/>
            </w:pPr>
            <w:r>
              <w:t xml:space="preserve">Klasa ochrony </w:t>
            </w:r>
          </w:p>
        </w:tc>
        <w:tc>
          <w:tcPr>
            <w:tcW w:w="4606" w:type="dxa"/>
            <w:tcBorders>
              <w:top w:val="single" w:sz="4" w:space="0" w:color="auto"/>
              <w:left w:val="single" w:sz="4" w:space="0" w:color="auto"/>
              <w:bottom w:val="single" w:sz="4" w:space="0" w:color="auto"/>
              <w:right w:val="single" w:sz="4" w:space="0" w:color="auto"/>
            </w:tcBorders>
            <w:hideMark/>
          </w:tcPr>
          <w:p w14:paraId="72642000" w14:textId="77777777" w:rsidR="001B38E6" w:rsidRDefault="001B38E6">
            <w:pPr>
              <w:spacing w:after="200" w:line="276" w:lineRule="auto"/>
            </w:pPr>
            <w:r>
              <w:t>Min. IP66</w:t>
            </w:r>
          </w:p>
        </w:tc>
      </w:tr>
      <w:tr w:rsidR="001B38E6" w:rsidRPr="0007069D" w14:paraId="745F6356"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75506792" w14:textId="77777777" w:rsidR="001B38E6" w:rsidRDefault="001B38E6">
            <w:pPr>
              <w:spacing w:after="200" w:line="276" w:lineRule="auto"/>
            </w:pPr>
            <w:r>
              <w:t xml:space="preserve">Interfejsy komunikacyjne </w:t>
            </w:r>
          </w:p>
        </w:tc>
        <w:tc>
          <w:tcPr>
            <w:tcW w:w="4606" w:type="dxa"/>
            <w:tcBorders>
              <w:top w:val="single" w:sz="4" w:space="0" w:color="auto"/>
              <w:left w:val="single" w:sz="4" w:space="0" w:color="auto"/>
              <w:bottom w:val="single" w:sz="4" w:space="0" w:color="auto"/>
              <w:right w:val="single" w:sz="4" w:space="0" w:color="auto"/>
            </w:tcBorders>
            <w:hideMark/>
          </w:tcPr>
          <w:p w14:paraId="28A245E0" w14:textId="77777777" w:rsidR="001B38E6" w:rsidRDefault="001B38E6">
            <w:pPr>
              <w:spacing w:after="200" w:line="276" w:lineRule="auto"/>
              <w:rPr>
                <w:lang w:val="en-AU"/>
              </w:rPr>
            </w:pPr>
            <w:r>
              <w:rPr>
                <w:lang w:val="en-AU"/>
              </w:rPr>
              <w:t xml:space="preserve">RS485 </w:t>
            </w:r>
            <w:proofErr w:type="spellStart"/>
            <w:r>
              <w:rPr>
                <w:lang w:val="en-AU"/>
              </w:rPr>
              <w:t>lub</w:t>
            </w:r>
            <w:proofErr w:type="spellEnd"/>
            <w:r>
              <w:rPr>
                <w:lang w:val="en-AU"/>
              </w:rPr>
              <w:t xml:space="preserve"> RS422; Ethernet </w:t>
            </w:r>
            <w:proofErr w:type="spellStart"/>
            <w:r>
              <w:rPr>
                <w:lang w:val="en-AU"/>
              </w:rPr>
              <w:t>lub</w:t>
            </w:r>
            <w:proofErr w:type="spellEnd"/>
            <w:r>
              <w:rPr>
                <w:lang w:val="en-AU"/>
              </w:rPr>
              <w:t xml:space="preserve"> </w:t>
            </w:r>
            <w:proofErr w:type="spellStart"/>
            <w:r>
              <w:rPr>
                <w:lang w:val="en-AU"/>
              </w:rPr>
              <w:t>WiFi</w:t>
            </w:r>
            <w:proofErr w:type="spellEnd"/>
          </w:p>
        </w:tc>
      </w:tr>
      <w:tr w:rsidR="001B38E6" w14:paraId="63785D18"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0A72C698" w14:textId="77777777" w:rsidR="001B38E6" w:rsidRDefault="001B38E6">
            <w:pPr>
              <w:spacing w:after="200" w:line="276" w:lineRule="auto"/>
            </w:pPr>
            <w:r>
              <w:t>Ilość faz</w:t>
            </w:r>
          </w:p>
        </w:tc>
        <w:tc>
          <w:tcPr>
            <w:tcW w:w="4606" w:type="dxa"/>
            <w:tcBorders>
              <w:top w:val="single" w:sz="4" w:space="0" w:color="auto"/>
              <w:left w:val="single" w:sz="4" w:space="0" w:color="auto"/>
              <w:bottom w:val="single" w:sz="4" w:space="0" w:color="auto"/>
              <w:right w:val="single" w:sz="4" w:space="0" w:color="auto"/>
            </w:tcBorders>
            <w:hideMark/>
          </w:tcPr>
          <w:p w14:paraId="70395B81" w14:textId="77777777" w:rsidR="001B38E6" w:rsidRDefault="001B38E6">
            <w:pPr>
              <w:spacing w:after="200" w:line="276" w:lineRule="auto"/>
            </w:pPr>
            <w:r>
              <w:t>3</w:t>
            </w:r>
          </w:p>
        </w:tc>
      </w:tr>
      <w:tr w:rsidR="001B38E6" w14:paraId="458B28DB"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1B985E07" w14:textId="77777777" w:rsidR="001B38E6" w:rsidRDefault="001B38E6">
            <w:pPr>
              <w:spacing w:after="200" w:line="276" w:lineRule="auto"/>
            </w:pPr>
            <w:r>
              <w:t>Minimalna sprawność EU</w:t>
            </w:r>
          </w:p>
        </w:tc>
        <w:tc>
          <w:tcPr>
            <w:tcW w:w="4606" w:type="dxa"/>
            <w:tcBorders>
              <w:top w:val="single" w:sz="4" w:space="0" w:color="auto"/>
              <w:left w:val="single" w:sz="4" w:space="0" w:color="auto"/>
              <w:bottom w:val="single" w:sz="4" w:space="0" w:color="auto"/>
              <w:right w:val="single" w:sz="4" w:space="0" w:color="auto"/>
            </w:tcBorders>
            <w:hideMark/>
          </w:tcPr>
          <w:p w14:paraId="3F5BF322" w14:textId="77777777" w:rsidR="001B38E6" w:rsidRDefault="001B38E6">
            <w:pPr>
              <w:spacing w:after="200" w:line="276" w:lineRule="auto"/>
              <w:rPr>
                <w:lang w:val="en-AU"/>
              </w:rPr>
            </w:pPr>
            <w:r>
              <w:rPr>
                <w:lang w:val="en-AU"/>
              </w:rPr>
              <w:t>97,4%</w:t>
            </w:r>
          </w:p>
        </w:tc>
      </w:tr>
      <w:tr w:rsidR="001B38E6" w14:paraId="16FA555B"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06AB3AAB" w14:textId="77777777" w:rsidR="001B38E6" w:rsidRDefault="001B38E6">
            <w:pPr>
              <w:spacing w:after="200" w:line="276" w:lineRule="auto"/>
            </w:pPr>
            <w:r>
              <w:t>Gniazdo USB</w:t>
            </w:r>
          </w:p>
        </w:tc>
        <w:tc>
          <w:tcPr>
            <w:tcW w:w="4606" w:type="dxa"/>
            <w:tcBorders>
              <w:top w:val="single" w:sz="4" w:space="0" w:color="auto"/>
              <w:left w:val="single" w:sz="4" w:space="0" w:color="auto"/>
              <w:bottom w:val="single" w:sz="4" w:space="0" w:color="auto"/>
              <w:right w:val="single" w:sz="4" w:space="0" w:color="auto"/>
            </w:tcBorders>
            <w:hideMark/>
          </w:tcPr>
          <w:p w14:paraId="71F6752E" w14:textId="77777777" w:rsidR="001B38E6" w:rsidRDefault="001B38E6">
            <w:pPr>
              <w:spacing w:after="200" w:line="276" w:lineRule="auto"/>
            </w:pPr>
            <w:r>
              <w:t>Tak, w celu zbierania danych</w:t>
            </w:r>
          </w:p>
        </w:tc>
      </w:tr>
      <w:tr w:rsidR="001B38E6" w14:paraId="6439A023"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1CA9506A" w14:textId="77777777" w:rsidR="001B38E6" w:rsidRDefault="001B38E6">
            <w:pPr>
              <w:spacing w:after="200" w:line="276" w:lineRule="auto"/>
            </w:pPr>
            <w:r>
              <w:t>Klasa ochronności</w:t>
            </w:r>
          </w:p>
        </w:tc>
        <w:tc>
          <w:tcPr>
            <w:tcW w:w="4606" w:type="dxa"/>
            <w:tcBorders>
              <w:top w:val="single" w:sz="4" w:space="0" w:color="auto"/>
              <w:left w:val="single" w:sz="4" w:space="0" w:color="auto"/>
              <w:bottom w:val="single" w:sz="4" w:space="0" w:color="auto"/>
              <w:right w:val="single" w:sz="4" w:space="0" w:color="auto"/>
            </w:tcBorders>
            <w:hideMark/>
          </w:tcPr>
          <w:p w14:paraId="267EA982" w14:textId="77777777" w:rsidR="001B38E6" w:rsidRDefault="001B38E6">
            <w:pPr>
              <w:spacing w:after="200" w:line="276" w:lineRule="auto"/>
            </w:pPr>
            <w:r>
              <w:t>1</w:t>
            </w:r>
          </w:p>
        </w:tc>
      </w:tr>
      <w:tr w:rsidR="001B38E6" w14:paraId="1789BFC7"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11C15C99" w14:textId="77777777" w:rsidR="001B38E6" w:rsidRDefault="001B38E6">
            <w:pPr>
              <w:spacing w:after="200" w:line="276" w:lineRule="auto"/>
            </w:pPr>
            <w:r>
              <w:t>Dopuszczalna wilgotność powietrza</w:t>
            </w:r>
          </w:p>
        </w:tc>
        <w:tc>
          <w:tcPr>
            <w:tcW w:w="4606" w:type="dxa"/>
            <w:tcBorders>
              <w:top w:val="single" w:sz="4" w:space="0" w:color="auto"/>
              <w:left w:val="single" w:sz="4" w:space="0" w:color="auto"/>
              <w:bottom w:val="single" w:sz="4" w:space="0" w:color="auto"/>
              <w:right w:val="single" w:sz="4" w:space="0" w:color="auto"/>
            </w:tcBorders>
            <w:hideMark/>
          </w:tcPr>
          <w:p w14:paraId="420A130D" w14:textId="77777777" w:rsidR="001B38E6" w:rsidRDefault="001B38E6">
            <w:pPr>
              <w:spacing w:after="200" w:line="276" w:lineRule="auto"/>
            </w:pPr>
            <w:r>
              <w:t>100%</w:t>
            </w:r>
          </w:p>
        </w:tc>
      </w:tr>
      <w:tr w:rsidR="001B38E6" w14:paraId="396D4E77" w14:textId="77777777" w:rsidTr="001B38E6">
        <w:tc>
          <w:tcPr>
            <w:tcW w:w="4606" w:type="dxa"/>
            <w:tcBorders>
              <w:top w:val="single" w:sz="4" w:space="0" w:color="auto"/>
              <w:left w:val="single" w:sz="4" w:space="0" w:color="auto"/>
              <w:bottom w:val="single" w:sz="4" w:space="0" w:color="auto"/>
              <w:right w:val="single" w:sz="4" w:space="0" w:color="auto"/>
            </w:tcBorders>
            <w:hideMark/>
          </w:tcPr>
          <w:p w14:paraId="1A8EF7E8" w14:textId="77777777" w:rsidR="001B38E6" w:rsidRDefault="001B38E6">
            <w:pPr>
              <w:spacing w:after="200" w:line="276" w:lineRule="auto"/>
            </w:pPr>
            <w:r>
              <w:t>Maks. Prąd wejściowy</w:t>
            </w:r>
          </w:p>
        </w:tc>
        <w:tc>
          <w:tcPr>
            <w:tcW w:w="4606" w:type="dxa"/>
            <w:tcBorders>
              <w:top w:val="single" w:sz="4" w:space="0" w:color="auto"/>
              <w:left w:val="single" w:sz="4" w:space="0" w:color="auto"/>
              <w:bottom w:val="single" w:sz="4" w:space="0" w:color="auto"/>
              <w:right w:val="single" w:sz="4" w:space="0" w:color="auto"/>
            </w:tcBorders>
            <w:hideMark/>
          </w:tcPr>
          <w:p w14:paraId="79C9451C" w14:textId="77777777" w:rsidR="001B38E6" w:rsidRDefault="001B38E6">
            <w:pPr>
              <w:spacing w:after="200" w:line="276" w:lineRule="auto"/>
            </w:pPr>
            <w:r>
              <w:t>27,0A/16.5A</w:t>
            </w:r>
          </w:p>
        </w:tc>
      </w:tr>
    </w:tbl>
    <w:p w14:paraId="3167F87C" w14:textId="77777777" w:rsidR="001B38E6" w:rsidRDefault="001B38E6" w:rsidP="001B38E6">
      <w:pPr>
        <w:overflowPunct w:val="0"/>
        <w:autoSpaceDE w:val="0"/>
        <w:autoSpaceDN w:val="0"/>
        <w:adjustRightInd w:val="0"/>
        <w:jc w:val="both"/>
        <w:textAlignment w:val="baseline"/>
        <w:rPr>
          <w:b/>
          <w:color w:val="FF0000"/>
          <w:sz w:val="22"/>
          <w:szCs w:val="22"/>
        </w:rPr>
      </w:pPr>
    </w:p>
    <w:p w14:paraId="7CB46AEF" w14:textId="77777777" w:rsidR="001B38E6" w:rsidRDefault="001B38E6" w:rsidP="001B38E6">
      <w:pPr>
        <w:overflowPunct w:val="0"/>
        <w:autoSpaceDE w:val="0"/>
        <w:autoSpaceDN w:val="0"/>
        <w:adjustRightInd w:val="0"/>
        <w:jc w:val="both"/>
        <w:textAlignment w:val="baseline"/>
        <w:rPr>
          <w:b/>
          <w:color w:val="FF0000"/>
          <w:sz w:val="22"/>
          <w:szCs w:val="22"/>
        </w:rPr>
      </w:pPr>
    </w:p>
    <w:p w14:paraId="30775460" w14:textId="77777777" w:rsidR="001B38E6" w:rsidRDefault="001B38E6" w:rsidP="001B38E6">
      <w:pPr>
        <w:overflowPunct w:val="0"/>
        <w:autoSpaceDE w:val="0"/>
        <w:autoSpaceDN w:val="0"/>
        <w:adjustRightInd w:val="0"/>
        <w:jc w:val="both"/>
        <w:textAlignment w:val="baseline"/>
        <w:rPr>
          <w:b/>
          <w:color w:val="FF0000"/>
          <w:sz w:val="22"/>
          <w:szCs w:val="22"/>
        </w:rPr>
      </w:pPr>
    </w:p>
    <w:p w14:paraId="6CECC2F6" w14:textId="77777777" w:rsidR="001B38E6" w:rsidRDefault="001B38E6" w:rsidP="001B38E6">
      <w:pPr>
        <w:overflowPunct w:val="0"/>
        <w:autoSpaceDE w:val="0"/>
        <w:autoSpaceDN w:val="0"/>
        <w:adjustRightInd w:val="0"/>
        <w:jc w:val="both"/>
        <w:textAlignment w:val="baseline"/>
        <w:rPr>
          <w:b/>
          <w:color w:val="FF0000"/>
          <w:sz w:val="22"/>
          <w:szCs w:val="22"/>
        </w:rPr>
      </w:pPr>
    </w:p>
    <w:p w14:paraId="52003A46" w14:textId="77777777" w:rsidR="001B38E6" w:rsidRDefault="001B38E6" w:rsidP="001B38E6">
      <w:pPr>
        <w:overflowPunct w:val="0"/>
        <w:autoSpaceDE w:val="0"/>
        <w:autoSpaceDN w:val="0"/>
        <w:adjustRightInd w:val="0"/>
        <w:jc w:val="both"/>
        <w:textAlignment w:val="baseline"/>
        <w:rPr>
          <w:b/>
          <w:color w:val="FF0000"/>
          <w:sz w:val="22"/>
          <w:szCs w:val="22"/>
        </w:rPr>
      </w:pPr>
    </w:p>
    <w:p w14:paraId="6DC86046" w14:textId="77777777" w:rsidR="001B38E6" w:rsidRDefault="001B38E6" w:rsidP="001B38E6">
      <w:pPr>
        <w:overflowPunct w:val="0"/>
        <w:autoSpaceDE w:val="0"/>
        <w:autoSpaceDN w:val="0"/>
        <w:adjustRightInd w:val="0"/>
        <w:jc w:val="both"/>
        <w:textAlignment w:val="baseline"/>
        <w:rPr>
          <w:b/>
          <w:color w:val="FF0000"/>
          <w:sz w:val="22"/>
          <w:szCs w:val="22"/>
        </w:rPr>
      </w:pPr>
    </w:p>
    <w:p w14:paraId="3B225D42" w14:textId="77777777" w:rsidR="001B38E6" w:rsidRDefault="001B38E6" w:rsidP="001B38E6">
      <w:pPr>
        <w:autoSpaceDE w:val="0"/>
        <w:autoSpaceDN w:val="0"/>
        <w:adjustRightInd w:val="0"/>
        <w:spacing w:line="360" w:lineRule="auto"/>
        <w:rPr>
          <w:rFonts w:eastAsia="Calibri"/>
          <w:b/>
          <w:color w:val="000000"/>
          <w:sz w:val="24"/>
          <w:szCs w:val="24"/>
          <w:lang w:eastAsia="en-US"/>
        </w:rPr>
      </w:pPr>
      <w:r>
        <w:rPr>
          <w:rFonts w:eastAsia="Calibri"/>
          <w:b/>
          <w:color w:val="000000"/>
          <w:sz w:val="24"/>
          <w:szCs w:val="24"/>
          <w:lang w:eastAsia="en-US"/>
        </w:rPr>
        <w:t>Wymagania dotyczące konstrukcji wsporczej</w:t>
      </w:r>
    </w:p>
    <w:p w14:paraId="30608252" w14:textId="77777777" w:rsidR="001B38E6" w:rsidRDefault="001B38E6" w:rsidP="001B38E6">
      <w:pPr>
        <w:autoSpaceDE w:val="0"/>
        <w:autoSpaceDN w:val="0"/>
        <w:adjustRightInd w:val="0"/>
        <w:spacing w:line="360" w:lineRule="auto"/>
        <w:jc w:val="both"/>
        <w:rPr>
          <w:rFonts w:eastAsia="Calibri"/>
          <w:color w:val="000000"/>
          <w:sz w:val="24"/>
          <w:szCs w:val="24"/>
          <w:lang w:eastAsia="en-US"/>
        </w:rPr>
      </w:pPr>
      <w:r>
        <w:rPr>
          <w:rFonts w:eastAsia="Calibri"/>
          <w:color w:val="000000"/>
          <w:sz w:val="24"/>
          <w:szCs w:val="24"/>
          <w:lang w:eastAsia="en-US"/>
        </w:rPr>
        <w:t>Przewiduje się systemowe konstrukcje wsporcze, przystosowane do danego rodzaju dachu obiektu budynku użyteczności publicznej. Zaleca się dokonanie wizji lokalnych obiektów w celu weryfikacji pokrycia dachowego i skalkulowania odpowiedniego typu konstrukcji dla danego dachu.</w:t>
      </w:r>
    </w:p>
    <w:p w14:paraId="0174595C" w14:textId="77777777" w:rsidR="001B38E6" w:rsidRDefault="001B38E6" w:rsidP="001B38E6">
      <w:pPr>
        <w:autoSpaceDE w:val="0"/>
        <w:autoSpaceDN w:val="0"/>
        <w:adjustRightInd w:val="0"/>
        <w:spacing w:line="360" w:lineRule="auto"/>
        <w:jc w:val="both"/>
        <w:rPr>
          <w:rFonts w:eastAsia="Calibri"/>
          <w:color w:val="000000"/>
          <w:sz w:val="24"/>
          <w:szCs w:val="24"/>
          <w:lang w:eastAsia="en-US"/>
        </w:rPr>
      </w:pPr>
      <w:r>
        <w:rPr>
          <w:rFonts w:eastAsia="Calibri"/>
          <w:color w:val="000000"/>
          <w:sz w:val="24"/>
          <w:szCs w:val="24"/>
          <w:lang w:eastAsia="en-US"/>
        </w:rPr>
        <w:t>W instalacjach naziemnych przewiduje się systemową konstrukcję wsporczą, 4 moduły poziomo na jednej podporze. Konstrukcja będzie wbijana w grunt, składająca się z elementów stalowych i aluminiowych.</w:t>
      </w:r>
    </w:p>
    <w:p w14:paraId="6794E288" w14:textId="77777777" w:rsidR="001B38E6" w:rsidRDefault="001B38E6" w:rsidP="001B38E6">
      <w:pPr>
        <w:autoSpaceDE w:val="0"/>
        <w:autoSpaceDN w:val="0"/>
        <w:adjustRightInd w:val="0"/>
        <w:spacing w:line="360" w:lineRule="auto"/>
        <w:rPr>
          <w:rFonts w:eastAsia="Calibri"/>
          <w:b/>
          <w:color w:val="000000"/>
          <w:sz w:val="24"/>
          <w:szCs w:val="24"/>
          <w:lang w:eastAsia="en-US"/>
        </w:rPr>
      </w:pPr>
      <w:r>
        <w:rPr>
          <w:rFonts w:eastAsia="Calibri"/>
          <w:b/>
          <w:color w:val="000000"/>
          <w:sz w:val="24"/>
          <w:szCs w:val="24"/>
          <w:lang w:eastAsia="en-US"/>
        </w:rPr>
        <w:t>Wymagania dotyczące monitoringu pracy instalacji</w:t>
      </w:r>
    </w:p>
    <w:p w14:paraId="55C35984" w14:textId="77777777" w:rsidR="001B38E6" w:rsidRDefault="001B38E6" w:rsidP="001B38E6">
      <w:pPr>
        <w:autoSpaceDE w:val="0"/>
        <w:autoSpaceDN w:val="0"/>
        <w:adjustRightInd w:val="0"/>
        <w:spacing w:line="360" w:lineRule="auto"/>
        <w:jc w:val="both"/>
        <w:rPr>
          <w:rFonts w:eastAsia="TimesNewRoman"/>
          <w:sz w:val="24"/>
          <w:szCs w:val="24"/>
          <w:lang w:eastAsia="en-US"/>
        </w:rPr>
      </w:pPr>
      <w:r>
        <w:rPr>
          <w:rFonts w:eastAsia="Calibri"/>
          <w:sz w:val="24"/>
          <w:szCs w:val="24"/>
          <w:lang w:eastAsia="en-US"/>
        </w:rPr>
        <w:t xml:space="preserve">Wszystkie instalacje należy wyposażyć w monitoring pracy instalacji po stronie AC oraz DC. Dane będą wysyłane na platformę poprzez sieć Internet. </w:t>
      </w:r>
      <w:r>
        <w:rPr>
          <w:rFonts w:eastAsia="TimesNewRoman"/>
          <w:sz w:val="24"/>
          <w:szCs w:val="24"/>
          <w:lang w:eastAsia="en-US"/>
        </w:rPr>
        <w:t>Urządzenia monitorujące parametry pracy systemu, powinny być zgodne z normą PN-EN 61724-a:2017 „Wydajność systemu fotowoltaicznego - Część 1: Monitorowanie”.</w:t>
      </w:r>
    </w:p>
    <w:p w14:paraId="424E07A7" w14:textId="77777777" w:rsidR="001B38E6" w:rsidRDefault="001B38E6" w:rsidP="001B38E6">
      <w:pPr>
        <w:autoSpaceDE w:val="0"/>
        <w:autoSpaceDN w:val="0"/>
        <w:adjustRightInd w:val="0"/>
        <w:spacing w:line="360" w:lineRule="auto"/>
        <w:jc w:val="both"/>
        <w:rPr>
          <w:rFonts w:eastAsia="TimesNewRoman"/>
          <w:sz w:val="24"/>
          <w:szCs w:val="24"/>
          <w:lang w:eastAsia="en-US"/>
        </w:rPr>
      </w:pPr>
    </w:p>
    <w:p w14:paraId="46885E52" w14:textId="77777777" w:rsidR="001B38E6" w:rsidRDefault="001B38E6" w:rsidP="001B38E6">
      <w:pPr>
        <w:autoSpaceDE w:val="0"/>
        <w:autoSpaceDN w:val="0"/>
        <w:adjustRightInd w:val="0"/>
        <w:spacing w:line="360" w:lineRule="auto"/>
        <w:jc w:val="both"/>
        <w:rPr>
          <w:rFonts w:eastAsia="TimesNewRoman"/>
          <w:sz w:val="24"/>
          <w:szCs w:val="24"/>
          <w:lang w:eastAsia="en-US"/>
        </w:rPr>
      </w:pPr>
      <w:r>
        <w:rPr>
          <w:rFonts w:eastAsia="TimesNewRoman"/>
          <w:sz w:val="24"/>
          <w:szCs w:val="24"/>
          <w:lang w:eastAsia="en-US"/>
        </w:rPr>
        <w:t>Monitoring pracy systemu fotowoltaicznego powinien w szczególności zawierać:</w:t>
      </w:r>
    </w:p>
    <w:p w14:paraId="789742A8" w14:textId="77777777" w:rsidR="001B38E6" w:rsidRDefault="001B38E6" w:rsidP="001B38E6">
      <w:pPr>
        <w:autoSpaceDE w:val="0"/>
        <w:autoSpaceDN w:val="0"/>
        <w:adjustRightInd w:val="0"/>
        <w:spacing w:line="360" w:lineRule="auto"/>
        <w:jc w:val="both"/>
        <w:rPr>
          <w:rFonts w:eastAsia="TimesNewRoman"/>
          <w:sz w:val="24"/>
          <w:szCs w:val="24"/>
          <w:lang w:eastAsia="en-US"/>
        </w:rPr>
      </w:pPr>
      <w:r>
        <w:rPr>
          <w:rFonts w:eastAsia="TimesNewRoman"/>
          <w:sz w:val="24"/>
          <w:szCs w:val="24"/>
          <w:lang w:eastAsia="en-US"/>
        </w:rPr>
        <w:t>- Aktualną moc falowników i całej instalacji fotowoltaicznej,</w:t>
      </w:r>
    </w:p>
    <w:p w14:paraId="5DE52330" w14:textId="77777777" w:rsidR="001B38E6" w:rsidRDefault="001B38E6" w:rsidP="001B38E6">
      <w:pPr>
        <w:autoSpaceDE w:val="0"/>
        <w:autoSpaceDN w:val="0"/>
        <w:adjustRightInd w:val="0"/>
        <w:spacing w:line="360" w:lineRule="auto"/>
        <w:jc w:val="both"/>
        <w:rPr>
          <w:rFonts w:eastAsia="TimesNewRoman"/>
          <w:sz w:val="24"/>
          <w:szCs w:val="24"/>
          <w:lang w:eastAsia="en-US"/>
        </w:rPr>
      </w:pPr>
      <w:r>
        <w:rPr>
          <w:rFonts w:eastAsia="TimesNewRoman"/>
          <w:sz w:val="24"/>
          <w:szCs w:val="24"/>
          <w:lang w:eastAsia="en-US"/>
        </w:rPr>
        <w:t>- ilość wyprodukowanej energii elektrycznej w okresie dnia, miesiąca, roku i od początku uruchomienia instalacji,</w:t>
      </w:r>
    </w:p>
    <w:p w14:paraId="3A83C187" w14:textId="77777777" w:rsidR="001B38E6" w:rsidRDefault="001B38E6" w:rsidP="001B38E6">
      <w:pPr>
        <w:autoSpaceDE w:val="0"/>
        <w:autoSpaceDN w:val="0"/>
        <w:adjustRightInd w:val="0"/>
        <w:spacing w:line="360" w:lineRule="auto"/>
        <w:jc w:val="both"/>
        <w:rPr>
          <w:rFonts w:eastAsia="TimesNewRoman"/>
          <w:sz w:val="24"/>
          <w:szCs w:val="24"/>
          <w:lang w:eastAsia="en-US"/>
        </w:rPr>
      </w:pPr>
      <w:r>
        <w:rPr>
          <w:rFonts w:eastAsia="TimesNewRoman"/>
          <w:sz w:val="24"/>
          <w:szCs w:val="24"/>
          <w:lang w:eastAsia="en-US"/>
        </w:rPr>
        <w:t>-  ilość zużytej energii elektrycznej przez obiekt w okresie dnia, miesiąca, roku i od początku uruchomienia instalacji,</w:t>
      </w:r>
    </w:p>
    <w:p w14:paraId="6BA430C1" w14:textId="77777777" w:rsidR="001B38E6" w:rsidRDefault="001B38E6" w:rsidP="001B38E6">
      <w:pPr>
        <w:autoSpaceDE w:val="0"/>
        <w:autoSpaceDN w:val="0"/>
        <w:adjustRightInd w:val="0"/>
        <w:spacing w:line="360" w:lineRule="auto"/>
        <w:jc w:val="both"/>
        <w:rPr>
          <w:rFonts w:eastAsia="TimesNewRoman"/>
          <w:sz w:val="24"/>
          <w:szCs w:val="24"/>
          <w:lang w:eastAsia="en-US"/>
        </w:rPr>
      </w:pPr>
      <w:r>
        <w:rPr>
          <w:rFonts w:eastAsia="TimesNewRoman"/>
          <w:sz w:val="24"/>
          <w:szCs w:val="24"/>
          <w:lang w:eastAsia="en-US"/>
        </w:rPr>
        <w:t>- bilans energii elektrycznej wyprodukowanej, wysłanej i pobranej z sieci elektroenergetycznej,</w:t>
      </w:r>
    </w:p>
    <w:p w14:paraId="14EF5EB7" w14:textId="77777777" w:rsidR="001B38E6" w:rsidRDefault="001B38E6" w:rsidP="001B38E6">
      <w:pPr>
        <w:autoSpaceDE w:val="0"/>
        <w:autoSpaceDN w:val="0"/>
        <w:adjustRightInd w:val="0"/>
        <w:spacing w:line="360" w:lineRule="auto"/>
        <w:jc w:val="both"/>
        <w:rPr>
          <w:rFonts w:eastAsia="TimesNewRoman"/>
          <w:sz w:val="24"/>
          <w:szCs w:val="24"/>
          <w:lang w:eastAsia="en-US"/>
        </w:rPr>
      </w:pPr>
      <w:r>
        <w:rPr>
          <w:rFonts w:eastAsia="TimesNewRoman"/>
          <w:sz w:val="24"/>
          <w:szCs w:val="24"/>
          <w:lang w:eastAsia="en-US"/>
        </w:rPr>
        <w:t>- ilość energii zużytej bez pośrednio z instalacji fotowoltaicznej przez obiekt,</w:t>
      </w:r>
    </w:p>
    <w:p w14:paraId="3E115D09" w14:textId="77777777" w:rsidR="001B38E6" w:rsidRDefault="001B38E6" w:rsidP="001B38E6">
      <w:pPr>
        <w:autoSpaceDE w:val="0"/>
        <w:autoSpaceDN w:val="0"/>
        <w:adjustRightInd w:val="0"/>
        <w:spacing w:line="360" w:lineRule="auto"/>
        <w:jc w:val="both"/>
        <w:rPr>
          <w:rFonts w:eastAsia="TimesNewRoman"/>
          <w:sz w:val="24"/>
          <w:szCs w:val="24"/>
          <w:lang w:eastAsia="en-US"/>
        </w:rPr>
      </w:pPr>
      <w:r>
        <w:rPr>
          <w:rFonts w:eastAsia="TimesNewRoman"/>
          <w:sz w:val="24"/>
          <w:szCs w:val="24"/>
          <w:lang w:eastAsia="en-US"/>
        </w:rPr>
        <w:t>- prezentację danych na platformie internetowej w sposób przejrzysty tabelaryczny lub na wykresach.</w:t>
      </w:r>
    </w:p>
    <w:p w14:paraId="3B2AF1D8" w14:textId="77777777" w:rsidR="001B38E6" w:rsidRDefault="001B38E6" w:rsidP="001B38E6">
      <w:pPr>
        <w:autoSpaceDE w:val="0"/>
        <w:autoSpaceDN w:val="0"/>
        <w:adjustRightInd w:val="0"/>
        <w:spacing w:line="360" w:lineRule="auto"/>
        <w:jc w:val="both"/>
        <w:rPr>
          <w:rFonts w:eastAsia="TimesNewRoman"/>
          <w:sz w:val="24"/>
          <w:szCs w:val="24"/>
          <w:lang w:eastAsia="en-US"/>
        </w:rPr>
      </w:pPr>
      <w:r>
        <w:rPr>
          <w:rFonts w:eastAsia="TimesNewRoman"/>
          <w:sz w:val="24"/>
          <w:szCs w:val="24"/>
          <w:lang w:eastAsia="en-US"/>
        </w:rPr>
        <w:t xml:space="preserve">Urządzenia monitorujące pracę systemu powinny mieć możliwość bezprzewodowej </w:t>
      </w:r>
      <w:r>
        <w:rPr>
          <w:rFonts w:eastAsia="TimesNewRoman"/>
          <w:sz w:val="24"/>
          <w:szCs w:val="24"/>
          <w:lang w:eastAsia="en-US"/>
        </w:rPr>
        <w:br/>
        <w:t>i przewodowej komunikacji do zdalnej obsługi i odczytu danych za pomocą sieci LAN lub GSM umożliwiającej podgląd pracy systemu z poziomu standardowej przeglądarki internetowej. Dostęp do systemu monitorowania w okresie gwarancyjnym musi mieć charakter bezpłatny zarówno dla Zamawiającego jak i użytkowników nieruchomości do których dostarczone zostaną instalacje.</w:t>
      </w:r>
    </w:p>
    <w:p w14:paraId="798CC18F" w14:textId="77777777" w:rsidR="001B38E6" w:rsidRDefault="001B38E6" w:rsidP="001B38E6">
      <w:pPr>
        <w:autoSpaceDE w:val="0"/>
        <w:autoSpaceDN w:val="0"/>
        <w:adjustRightInd w:val="0"/>
        <w:spacing w:line="360" w:lineRule="auto"/>
        <w:jc w:val="both"/>
        <w:rPr>
          <w:rFonts w:eastAsia="TimesNewRoman"/>
          <w:sz w:val="24"/>
          <w:szCs w:val="24"/>
          <w:lang w:eastAsia="en-US"/>
        </w:rPr>
      </w:pPr>
      <w:r>
        <w:rPr>
          <w:rFonts w:eastAsia="TimesNewRoman"/>
          <w:sz w:val="24"/>
          <w:szCs w:val="24"/>
          <w:lang w:eastAsia="en-US"/>
        </w:rPr>
        <w:lastRenderedPageBreak/>
        <w:t xml:space="preserve">System powinien zapewniać archiwizację podstawowych parametrów elektrycznych (w szczególności ilości wytworzonej energii). System powinien posiadać funkcję raportowania nieprawidłowości w pracy instalacji. Wykonawca zobowiązany jest do konfiguracji </w:t>
      </w:r>
      <w:r>
        <w:rPr>
          <w:rFonts w:eastAsia="TimesNewRoman"/>
          <w:sz w:val="24"/>
          <w:szCs w:val="24"/>
          <w:lang w:eastAsia="en-US"/>
        </w:rPr>
        <w:br/>
        <w:t>i uruchomienia systemu monitorowania w miejscu montażu instalacji oraz do przekazania dostępu do zbiorczej platformy wszystkich instalacji fotowoltaicznych dla Urzędu Gminy.</w:t>
      </w:r>
    </w:p>
    <w:p w14:paraId="27EA7FD7" w14:textId="77777777" w:rsidR="001B38E6" w:rsidRDefault="001B38E6" w:rsidP="001B38E6">
      <w:pPr>
        <w:overflowPunct w:val="0"/>
        <w:autoSpaceDE w:val="0"/>
        <w:autoSpaceDN w:val="0"/>
        <w:adjustRightInd w:val="0"/>
        <w:jc w:val="both"/>
        <w:textAlignment w:val="baseline"/>
        <w:rPr>
          <w:b/>
          <w:color w:val="FF0000"/>
          <w:sz w:val="22"/>
          <w:szCs w:val="22"/>
        </w:rPr>
      </w:pPr>
    </w:p>
    <w:p w14:paraId="6A371C5E" w14:textId="77777777" w:rsidR="001B38E6" w:rsidRDefault="001B38E6" w:rsidP="001B38E6">
      <w:pPr>
        <w:spacing w:after="200" w:line="276" w:lineRule="auto"/>
        <w:jc w:val="both"/>
        <w:rPr>
          <w:rFonts w:eastAsia="Calibri"/>
          <w:sz w:val="24"/>
          <w:szCs w:val="24"/>
          <w:lang w:eastAsia="en-US"/>
        </w:rPr>
      </w:pPr>
      <w:r>
        <w:rPr>
          <w:rFonts w:eastAsia="Calibri"/>
          <w:b/>
          <w:sz w:val="24"/>
          <w:szCs w:val="24"/>
          <w:lang w:eastAsia="en-US"/>
        </w:rPr>
        <w:t>Ochrona przeciwpożarowa</w:t>
      </w:r>
    </w:p>
    <w:p w14:paraId="5F482401" w14:textId="77777777" w:rsidR="001B38E6" w:rsidRDefault="001B38E6" w:rsidP="001B38E6">
      <w:pPr>
        <w:spacing w:line="360" w:lineRule="auto"/>
        <w:ind w:firstLine="709"/>
        <w:jc w:val="both"/>
        <w:rPr>
          <w:rFonts w:eastAsia="Calibri"/>
          <w:sz w:val="24"/>
          <w:szCs w:val="24"/>
          <w:lang w:eastAsia="en-US"/>
        </w:rPr>
      </w:pPr>
      <w:r>
        <w:rPr>
          <w:rFonts w:eastAsia="Calibri"/>
          <w:sz w:val="24"/>
          <w:szCs w:val="24"/>
          <w:lang w:eastAsia="en-US"/>
        </w:rPr>
        <w:t>Instalacje fotowoltaiczne budowane na obiektach użyteczności publicznej muszą spełniać wszystkie wymagania w zakresie ochrony przeciwpożarowej. Budynki, które wymagają przeciwpożarowego wyłącznika prądu, a go nie posiadają, muszą zostać wyposażone w taki wyłącznik. Przeciwpożarowy wyłącznik prądu powinien posiadać certyfikat i świadectwo dopuszczenia wyrobów służących zapewnieniu bezpieczeństwa publicznego lub ochronie zdrowia i życia oraz mienia, wprowadzane do użytkowania w jednostkach ochrony przeciwpożarowej oraz wykorzystywane przez te jednostki do alarmowania o pożarze lub innym zagrożeniu oraz do prowadzenia działań ratowniczych. Obiekty, które wg przepisów muszą posiadać opracowaną Instrukcję Bezpieczeństwa Pożarowego, a jej nie posiadają, Wykonawca będzie zobowiązany opracować tego typu dokumentację. Obiekty, które już posiadają Instrukcję Bezpieczeństwa Pożarowego należy poddać okresowej aktualizacji. IBP musi zostać opracowana i aktualizowana przez osobę uprawnioną i spełniać wymagania Ustawa z dnia 24 sierpnia 1991 roku o ochronie przeciwpożarowej oraz Rozporządzenie Ministra Spraw Wewnętrznych i Administracji z dnia 7 czerwca 2010 r. w sprawie ochrony przeciwpożarowej budynków, innych obiektów budowlanych  i terenów (Dz.U. z 2010r.  nr 109 poz. 719).</w:t>
      </w:r>
    </w:p>
    <w:p w14:paraId="6D9A1CBE" w14:textId="77777777" w:rsidR="001B38E6" w:rsidRDefault="001B38E6" w:rsidP="001B38E6">
      <w:pPr>
        <w:overflowPunct w:val="0"/>
        <w:autoSpaceDE w:val="0"/>
        <w:autoSpaceDN w:val="0"/>
        <w:adjustRightInd w:val="0"/>
        <w:jc w:val="both"/>
        <w:textAlignment w:val="baseline"/>
        <w:rPr>
          <w:b/>
          <w:color w:val="FF0000"/>
          <w:sz w:val="22"/>
          <w:szCs w:val="22"/>
        </w:rPr>
      </w:pPr>
    </w:p>
    <w:p w14:paraId="4C4D91D2" w14:textId="77777777" w:rsidR="001B38E6" w:rsidRDefault="001B38E6" w:rsidP="001B38E6">
      <w:pPr>
        <w:overflowPunct w:val="0"/>
        <w:autoSpaceDE w:val="0"/>
        <w:autoSpaceDN w:val="0"/>
        <w:adjustRightInd w:val="0"/>
        <w:jc w:val="both"/>
        <w:textAlignment w:val="baseline"/>
        <w:rPr>
          <w:color w:val="FF0000"/>
          <w:sz w:val="22"/>
          <w:szCs w:val="22"/>
        </w:rPr>
      </w:pPr>
    </w:p>
    <w:tbl>
      <w:tblPr>
        <w:tblStyle w:val="Tabela-Siatka"/>
        <w:tblW w:w="0" w:type="auto"/>
        <w:tblLook w:val="04A0" w:firstRow="1" w:lastRow="0" w:firstColumn="1" w:lastColumn="0" w:noHBand="0" w:noVBand="1"/>
      </w:tblPr>
      <w:tblGrid>
        <w:gridCol w:w="9062"/>
      </w:tblGrid>
      <w:tr w:rsidR="001B38E6" w14:paraId="68CFF7BB" w14:textId="77777777" w:rsidTr="001B38E6">
        <w:trPr>
          <w:trHeight w:val="56"/>
        </w:trPr>
        <w:tc>
          <w:tcPr>
            <w:tcW w:w="937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6DFF53D" w14:textId="77777777" w:rsidR="001B38E6" w:rsidRDefault="001B38E6">
            <w:pPr>
              <w:pStyle w:val="Tekstpodstawowy"/>
              <w:numPr>
                <w:ilvl w:val="0"/>
                <w:numId w:val="2"/>
              </w:numPr>
              <w:jc w:val="both"/>
              <w:rPr>
                <w:sz w:val="22"/>
                <w:szCs w:val="22"/>
              </w:rPr>
            </w:pPr>
            <w:r>
              <w:rPr>
                <w:sz w:val="22"/>
                <w:szCs w:val="22"/>
              </w:rPr>
              <w:t>Termin wykonania zamówienia:</w:t>
            </w:r>
          </w:p>
        </w:tc>
      </w:tr>
    </w:tbl>
    <w:p w14:paraId="0D5FA138" w14:textId="77777777" w:rsidR="001B38E6" w:rsidRDefault="001B38E6" w:rsidP="001B38E6">
      <w:pPr>
        <w:rPr>
          <w:b/>
          <w:sz w:val="22"/>
          <w:szCs w:val="22"/>
        </w:rPr>
      </w:pPr>
      <w:r>
        <w:rPr>
          <w:sz w:val="22"/>
          <w:szCs w:val="22"/>
        </w:rPr>
        <w:t xml:space="preserve">W terminie </w:t>
      </w:r>
      <w:r>
        <w:rPr>
          <w:b/>
          <w:sz w:val="22"/>
          <w:szCs w:val="22"/>
        </w:rPr>
        <w:t>3 miesięcy</w:t>
      </w:r>
      <w:r>
        <w:rPr>
          <w:sz w:val="22"/>
          <w:szCs w:val="22"/>
        </w:rPr>
        <w:t xml:space="preserve"> od dnia podpisania umowy</w:t>
      </w:r>
      <w:r>
        <w:rPr>
          <w:b/>
          <w:sz w:val="22"/>
          <w:szCs w:val="22"/>
        </w:rPr>
        <w:t>.</w:t>
      </w:r>
    </w:p>
    <w:p w14:paraId="28B8A47B" w14:textId="77777777" w:rsidR="001B38E6" w:rsidRDefault="001B38E6" w:rsidP="001B38E6">
      <w:pPr>
        <w:rPr>
          <w:b/>
          <w:sz w:val="22"/>
          <w:szCs w:val="22"/>
        </w:rPr>
      </w:pPr>
    </w:p>
    <w:tbl>
      <w:tblPr>
        <w:tblStyle w:val="Tabela-Siatka"/>
        <w:tblW w:w="0" w:type="auto"/>
        <w:tblLook w:val="04A0" w:firstRow="1" w:lastRow="0" w:firstColumn="1" w:lastColumn="0" w:noHBand="0" w:noVBand="1"/>
      </w:tblPr>
      <w:tblGrid>
        <w:gridCol w:w="9062"/>
      </w:tblGrid>
      <w:tr w:rsidR="001B38E6" w14:paraId="3ECAE2E8" w14:textId="77777777" w:rsidTr="001B38E6">
        <w:tc>
          <w:tcPr>
            <w:tcW w:w="937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E8AD2EE" w14:textId="77777777" w:rsidR="001B38E6" w:rsidRDefault="001B38E6">
            <w:pPr>
              <w:pStyle w:val="Tekstpodstawowy"/>
              <w:numPr>
                <w:ilvl w:val="0"/>
                <w:numId w:val="2"/>
              </w:numPr>
              <w:jc w:val="both"/>
              <w:rPr>
                <w:sz w:val="22"/>
                <w:szCs w:val="22"/>
              </w:rPr>
            </w:pPr>
            <w:r>
              <w:rPr>
                <w:sz w:val="22"/>
                <w:szCs w:val="22"/>
              </w:rPr>
              <w:t>Warunki udziału w postępowaniu:</w:t>
            </w:r>
          </w:p>
        </w:tc>
      </w:tr>
    </w:tbl>
    <w:p w14:paraId="086FAE15" w14:textId="77777777" w:rsidR="001B38E6" w:rsidRDefault="001B38E6" w:rsidP="001B38E6">
      <w:pPr>
        <w:pStyle w:val="Tekstpodstawowywcity"/>
        <w:widowControl w:val="0"/>
        <w:tabs>
          <w:tab w:val="left" w:pos="426"/>
        </w:tabs>
        <w:jc w:val="left"/>
        <w:rPr>
          <w:rFonts w:ascii="Times New Roman" w:hAnsi="Times New Roman"/>
          <w:b/>
          <w:sz w:val="22"/>
          <w:szCs w:val="22"/>
          <w:u w:val="none"/>
        </w:rPr>
      </w:pPr>
    </w:p>
    <w:p w14:paraId="3F762043" w14:textId="77777777" w:rsidR="001B38E6" w:rsidRDefault="001B38E6" w:rsidP="001B38E6">
      <w:pPr>
        <w:pStyle w:val="Tekstpodstawowywcity"/>
        <w:widowControl w:val="0"/>
        <w:tabs>
          <w:tab w:val="left" w:pos="2977"/>
          <w:tab w:val="left" w:pos="3119"/>
        </w:tabs>
        <w:jc w:val="both"/>
        <w:rPr>
          <w:rFonts w:ascii="Times New Roman" w:hAnsi="Times New Roman"/>
          <w:b/>
          <w:sz w:val="22"/>
          <w:szCs w:val="22"/>
          <w:u w:val="none"/>
        </w:rPr>
      </w:pPr>
      <w:r>
        <w:rPr>
          <w:rFonts w:ascii="Times New Roman" w:hAnsi="Times New Roman"/>
          <w:b/>
          <w:sz w:val="22"/>
          <w:szCs w:val="22"/>
          <w:u w:val="none"/>
        </w:rPr>
        <w:t xml:space="preserve">W postępowaniu mogą wziąć udział Wykonawcy, którzy spełniają warunki określone w SIWZ oraz nie podlegają wykluczeniu z postępowania na podstawie art. 24 ust. 1 oraz opisanych podstaw wykluczenia z art. 24 ust. 5 ustawy </w:t>
      </w:r>
      <w:proofErr w:type="spellStart"/>
      <w:r>
        <w:rPr>
          <w:rFonts w:ascii="Times New Roman" w:hAnsi="Times New Roman"/>
          <w:b/>
          <w:sz w:val="22"/>
          <w:szCs w:val="22"/>
          <w:u w:val="none"/>
        </w:rPr>
        <w:t>Pzp</w:t>
      </w:r>
      <w:proofErr w:type="spellEnd"/>
      <w:r>
        <w:rPr>
          <w:rFonts w:ascii="Times New Roman" w:hAnsi="Times New Roman"/>
          <w:b/>
          <w:sz w:val="22"/>
          <w:szCs w:val="22"/>
          <w:u w:val="none"/>
        </w:rPr>
        <w:t>.</w:t>
      </w:r>
    </w:p>
    <w:p w14:paraId="31C092DE" w14:textId="77777777" w:rsidR="001B38E6" w:rsidRDefault="001B38E6" w:rsidP="001B38E6">
      <w:pPr>
        <w:pStyle w:val="Tekstpodstawowywcity"/>
        <w:widowControl w:val="0"/>
        <w:tabs>
          <w:tab w:val="left" w:pos="2977"/>
          <w:tab w:val="left" w:pos="3119"/>
        </w:tabs>
        <w:jc w:val="both"/>
        <w:rPr>
          <w:rFonts w:ascii="Times New Roman" w:hAnsi="Times New Roman"/>
          <w:b/>
          <w:sz w:val="22"/>
          <w:szCs w:val="22"/>
          <w:u w:val="none"/>
        </w:rPr>
      </w:pPr>
    </w:p>
    <w:p w14:paraId="43CF1109" w14:textId="77777777" w:rsidR="001B38E6" w:rsidRDefault="001B38E6" w:rsidP="001B38E6">
      <w:pPr>
        <w:pStyle w:val="Tekstpodstawowywcity"/>
        <w:widowControl w:val="0"/>
        <w:tabs>
          <w:tab w:val="left" w:pos="2977"/>
          <w:tab w:val="left" w:pos="3119"/>
        </w:tabs>
        <w:jc w:val="both"/>
        <w:rPr>
          <w:rFonts w:ascii="Times New Roman" w:hAnsi="Times New Roman"/>
          <w:b/>
          <w:sz w:val="22"/>
          <w:szCs w:val="22"/>
        </w:rPr>
      </w:pPr>
      <w:r>
        <w:rPr>
          <w:rFonts w:ascii="Times New Roman" w:hAnsi="Times New Roman"/>
          <w:b/>
          <w:sz w:val="22"/>
          <w:szCs w:val="22"/>
        </w:rPr>
        <w:t xml:space="preserve">O udzielenie zamówienia mogą ubiegać się Wykonawcy spełniający warunki określone w art. 22 </w:t>
      </w:r>
      <w:r>
        <w:rPr>
          <w:rFonts w:ascii="Times New Roman" w:hAnsi="Times New Roman"/>
          <w:b/>
          <w:sz w:val="22"/>
          <w:szCs w:val="22"/>
        </w:rPr>
        <w:br/>
        <w:t>ust. 1b pkt 1-3 dotyczące:</w:t>
      </w:r>
    </w:p>
    <w:p w14:paraId="79CD5D8F" w14:textId="77777777" w:rsidR="001B38E6" w:rsidRDefault="001B38E6" w:rsidP="001B38E6">
      <w:pPr>
        <w:pStyle w:val="Tekstpodstawowywcity"/>
        <w:widowControl w:val="0"/>
        <w:tabs>
          <w:tab w:val="left" w:pos="2977"/>
          <w:tab w:val="left" w:pos="3119"/>
        </w:tabs>
        <w:jc w:val="both"/>
        <w:rPr>
          <w:rFonts w:ascii="Times New Roman" w:hAnsi="Times New Roman"/>
          <w:b/>
          <w:sz w:val="22"/>
          <w:szCs w:val="22"/>
        </w:rPr>
      </w:pPr>
    </w:p>
    <w:p w14:paraId="568B283D" w14:textId="77777777" w:rsidR="001B38E6" w:rsidRDefault="001B38E6" w:rsidP="001B38E6">
      <w:pPr>
        <w:pStyle w:val="Tekstpodstawowywcity"/>
        <w:widowControl w:val="0"/>
        <w:numPr>
          <w:ilvl w:val="0"/>
          <w:numId w:val="4"/>
        </w:numPr>
        <w:tabs>
          <w:tab w:val="left" w:pos="-3969"/>
          <w:tab w:val="left" w:pos="284"/>
        </w:tabs>
        <w:ind w:left="284" w:hanging="284"/>
        <w:jc w:val="both"/>
        <w:rPr>
          <w:rFonts w:ascii="Times New Roman" w:hAnsi="Times New Roman"/>
          <w:b/>
          <w:sz w:val="22"/>
          <w:szCs w:val="22"/>
        </w:rPr>
      </w:pPr>
      <w:r>
        <w:rPr>
          <w:rFonts w:ascii="Times New Roman" w:hAnsi="Times New Roman"/>
          <w:b/>
          <w:sz w:val="22"/>
          <w:szCs w:val="22"/>
        </w:rPr>
        <w:t xml:space="preserve">kompetencji lub uprawnień do prowadzenia określonej działalności zawodowej, o ile wynika to </w:t>
      </w:r>
      <w:r>
        <w:rPr>
          <w:rFonts w:ascii="Times New Roman" w:hAnsi="Times New Roman"/>
          <w:b/>
          <w:sz w:val="22"/>
          <w:szCs w:val="22"/>
        </w:rPr>
        <w:br/>
        <w:t>z odrębnych przepisów:</w:t>
      </w:r>
    </w:p>
    <w:p w14:paraId="33939E94" w14:textId="77777777" w:rsidR="001B38E6" w:rsidRDefault="001B38E6" w:rsidP="001B38E6">
      <w:pPr>
        <w:pStyle w:val="Tekstpodstawowywcity"/>
        <w:widowControl w:val="0"/>
        <w:tabs>
          <w:tab w:val="left" w:pos="-3969"/>
          <w:tab w:val="left" w:pos="284"/>
        </w:tabs>
        <w:ind w:left="284"/>
        <w:jc w:val="both"/>
        <w:rPr>
          <w:rFonts w:ascii="Times New Roman" w:hAnsi="Times New Roman"/>
          <w:sz w:val="22"/>
          <w:szCs w:val="22"/>
          <w:u w:val="none"/>
        </w:rPr>
      </w:pPr>
      <w:r>
        <w:rPr>
          <w:rFonts w:ascii="Times New Roman" w:hAnsi="Times New Roman"/>
          <w:sz w:val="22"/>
          <w:szCs w:val="22"/>
          <w:u w:val="none"/>
        </w:rPr>
        <w:lastRenderedPageBreak/>
        <w:t xml:space="preserve">Zamawiający nie stawia szczegółowych wymagań w zakresie spełniania tego warunku. </w:t>
      </w:r>
    </w:p>
    <w:p w14:paraId="41375541" w14:textId="77777777" w:rsidR="001B38E6" w:rsidRDefault="001B38E6" w:rsidP="001B38E6">
      <w:pPr>
        <w:pStyle w:val="Tekstpodstawowywcity"/>
        <w:widowControl w:val="0"/>
        <w:tabs>
          <w:tab w:val="left" w:pos="-3969"/>
          <w:tab w:val="left" w:pos="284"/>
        </w:tabs>
        <w:ind w:left="284"/>
        <w:jc w:val="both"/>
        <w:rPr>
          <w:rFonts w:ascii="Times New Roman" w:hAnsi="Times New Roman"/>
          <w:sz w:val="22"/>
          <w:szCs w:val="22"/>
          <w:u w:val="none"/>
        </w:rPr>
      </w:pPr>
    </w:p>
    <w:p w14:paraId="02CE6F04" w14:textId="77777777" w:rsidR="001B38E6" w:rsidRDefault="001B38E6" w:rsidP="001B38E6">
      <w:pPr>
        <w:pStyle w:val="Tekstpodstawowywcity21"/>
        <w:numPr>
          <w:ilvl w:val="0"/>
          <w:numId w:val="4"/>
        </w:numPr>
        <w:spacing w:after="0" w:line="100" w:lineRule="atLeast"/>
        <w:ind w:left="284" w:hanging="284"/>
        <w:jc w:val="both"/>
        <w:rPr>
          <w:b/>
          <w:sz w:val="22"/>
          <w:szCs w:val="22"/>
          <w:u w:val="single"/>
        </w:rPr>
      </w:pPr>
      <w:r>
        <w:rPr>
          <w:b/>
          <w:sz w:val="22"/>
          <w:szCs w:val="22"/>
          <w:u w:val="single"/>
        </w:rPr>
        <w:t>sytuacji ekonomicznej lub finansowej:</w:t>
      </w:r>
    </w:p>
    <w:p w14:paraId="44859C1C" w14:textId="77777777" w:rsidR="001B38E6" w:rsidRDefault="001B38E6" w:rsidP="001B38E6">
      <w:pPr>
        <w:pStyle w:val="Tekstpodstawowywcity"/>
        <w:widowControl w:val="0"/>
        <w:tabs>
          <w:tab w:val="left" w:pos="284"/>
          <w:tab w:val="left" w:pos="3119"/>
        </w:tabs>
        <w:ind w:left="284"/>
        <w:jc w:val="both"/>
        <w:rPr>
          <w:rFonts w:ascii="Times New Roman" w:hAnsi="Times New Roman"/>
          <w:b/>
          <w:sz w:val="22"/>
          <w:szCs w:val="22"/>
          <w:u w:val="none"/>
        </w:rPr>
      </w:pPr>
      <w:r>
        <w:rPr>
          <w:rFonts w:ascii="Times New Roman" w:hAnsi="Times New Roman"/>
          <w:b/>
          <w:sz w:val="22"/>
          <w:szCs w:val="22"/>
          <w:u w:val="none"/>
        </w:rPr>
        <w:t>Zamawiający uzna, że Wykonawca spełnia ten warunek, jeżeli wykaże, że posiada ubezpieczenie od odpowiedzialności cywilnej w zakresie prowadzonej działalności, związanej z przedmiotem zamówienia, o wartości min. 200.000,00 zł</w:t>
      </w:r>
    </w:p>
    <w:p w14:paraId="54C2A5BB" w14:textId="77777777" w:rsidR="001B38E6" w:rsidRDefault="001B38E6" w:rsidP="001B38E6">
      <w:pPr>
        <w:pStyle w:val="Akapitzlist"/>
        <w:numPr>
          <w:ilvl w:val="0"/>
          <w:numId w:val="4"/>
        </w:numPr>
        <w:tabs>
          <w:tab w:val="left" w:pos="708"/>
        </w:tabs>
        <w:ind w:left="284" w:hanging="284"/>
        <w:jc w:val="both"/>
        <w:rPr>
          <w:b/>
          <w:sz w:val="22"/>
          <w:szCs w:val="22"/>
          <w:u w:val="single"/>
        </w:rPr>
      </w:pPr>
      <w:r>
        <w:rPr>
          <w:b/>
          <w:sz w:val="22"/>
          <w:szCs w:val="22"/>
          <w:u w:val="single"/>
        </w:rPr>
        <w:t>zdolności technicznej lub zawodowej:</w:t>
      </w:r>
    </w:p>
    <w:p w14:paraId="4A5CD352" w14:textId="77777777" w:rsidR="001B38E6" w:rsidRDefault="001B38E6" w:rsidP="001B38E6">
      <w:pPr>
        <w:pStyle w:val="Tekstpodstawowywcity"/>
        <w:widowControl w:val="0"/>
        <w:numPr>
          <w:ilvl w:val="0"/>
          <w:numId w:val="5"/>
        </w:numPr>
        <w:tabs>
          <w:tab w:val="left" w:pos="284"/>
          <w:tab w:val="left" w:pos="3119"/>
        </w:tabs>
        <w:jc w:val="both"/>
        <w:rPr>
          <w:rFonts w:ascii="Times New Roman" w:hAnsi="Times New Roman"/>
          <w:sz w:val="22"/>
          <w:szCs w:val="22"/>
        </w:rPr>
      </w:pPr>
      <w:r>
        <w:rPr>
          <w:rFonts w:ascii="Times New Roman" w:hAnsi="Times New Roman"/>
          <w:sz w:val="22"/>
          <w:szCs w:val="22"/>
        </w:rPr>
        <w:t>doświadczenie:</w:t>
      </w:r>
    </w:p>
    <w:p w14:paraId="6623C934" w14:textId="77777777" w:rsidR="001B38E6" w:rsidRDefault="001B38E6" w:rsidP="001B38E6">
      <w:pPr>
        <w:pStyle w:val="Tekstpodstawowywcity21"/>
        <w:spacing w:after="0" w:line="240" w:lineRule="auto"/>
        <w:ind w:left="284"/>
        <w:jc w:val="both"/>
        <w:rPr>
          <w:i/>
          <w:sz w:val="22"/>
          <w:szCs w:val="22"/>
        </w:rPr>
      </w:pPr>
      <w:r>
        <w:rPr>
          <w:b/>
          <w:sz w:val="22"/>
          <w:szCs w:val="22"/>
        </w:rPr>
        <w:t>Zamawiający uzna, że Wykonawca spełnia ten warunek, jeżeli wykaże, iż w okresie ostatnich pięciu lat przed upływem terminu składania ofert, a jeżeli okres prowadzenia działalności jest krótszy - w tym okresie – wykonał</w:t>
      </w:r>
      <w:r>
        <w:rPr>
          <w:i/>
          <w:sz w:val="22"/>
          <w:szCs w:val="22"/>
        </w:rPr>
        <w:t xml:space="preserve"> </w:t>
      </w:r>
      <w:r>
        <w:rPr>
          <w:b/>
          <w:sz w:val="22"/>
          <w:szCs w:val="22"/>
        </w:rPr>
        <w:t>zadania polegające na:</w:t>
      </w:r>
    </w:p>
    <w:p w14:paraId="05EAB69F" w14:textId="77777777" w:rsidR="001B38E6" w:rsidRDefault="001B38E6" w:rsidP="001B38E6">
      <w:pPr>
        <w:numPr>
          <w:ilvl w:val="0"/>
          <w:numId w:val="6"/>
        </w:numPr>
        <w:suppressAutoHyphens/>
        <w:ind w:left="284" w:hanging="207"/>
        <w:jc w:val="both"/>
        <w:rPr>
          <w:i/>
          <w:sz w:val="22"/>
          <w:szCs w:val="22"/>
        </w:rPr>
      </w:pPr>
      <w:r>
        <w:rPr>
          <w:b/>
          <w:bCs/>
          <w:sz w:val="22"/>
          <w:szCs w:val="22"/>
        </w:rPr>
        <w:t>wykonaniu co najmniej 10 instalacji fotowoltaicznych na budynkach użyteczności publicznej lub budynkach mieszkalnych.</w:t>
      </w:r>
    </w:p>
    <w:p w14:paraId="186CA65D" w14:textId="77777777" w:rsidR="001B38E6" w:rsidRDefault="001B38E6" w:rsidP="001B38E6">
      <w:pPr>
        <w:pStyle w:val="Tekstpodstawowywcity21"/>
        <w:numPr>
          <w:ilvl w:val="0"/>
          <w:numId w:val="5"/>
        </w:numPr>
        <w:spacing w:after="0" w:line="240" w:lineRule="auto"/>
        <w:jc w:val="both"/>
        <w:rPr>
          <w:b/>
          <w:sz w:val="22"/>
          <w:szCs w:val="22"/>
        </w:rPr>
      </w:pPr>
      <w:r>
        <w:rPr>
          <w:sz w:val="22"/>
          <w:szCs w:val="22"/>
          <w:u w:val="single"/>
        </w:rPr>
        <w:t>osoby skierowane do realizacji zamówienia:</w:t>
      </w:r>
      <w:r>
        <w:rPr>
          <w:sz w:val="22"/>
          <w:szCs w:val="22"/>
        </w:rPr>
        <w:t xml:space="preserve"> </w:t>
      </w:r>
    </w:p>
    <w:p w14:paraId="1B3704E5" w14:textId="77777777" w:rsidR="001B38E6" w:rsidRDefault="001B38E6" w:rsidP="001B38E6">
      <w:pPr>
        <w:pStyle w:val="Tekstpodstawowywcity21"/>
        <w:spacing w:after="0" w:line="240" w:lineRule="auto"/>
        <w:ind w:left="567"/>
        <w:jc w:val="both"/>
        <w:rPr>
          <w:b/>
          <w:sz w:val="22"/>
          <w:szCs w:val="22"/>
        </w:rPr>
      </w:pPr>
      <w:r>
        <w:rPr>
          <w:b/>
          <w:sz w:val="22"/>
          <w:szCs w:val="22"/>
        </w:rPr>
        <w:t>Zamawiający uzna, że Wykonawca spełnia ten warunek, jeżeli wykaże, iż</w:t>
      </w:r>
      <w:r>
        <w:rPr>
          <w:b/>
          <w:color w:val="FF0000"/>
          <w:sz w:val="22"/>
          <w:szCs w:val="22"/>
        </w:rPr>
        <w:t xml:space="preserve"> </w:t>
      </w:r>
      <w:r>
        <w:rPr>
          <w:b/>
          <w:sz w:val="22"/>
          <w:szCs w:val="22"/>
        </w:rPr>
        <w:t xml:space="preserve">dysponuje osobami posiadającymi niezbędne uprawnienia i kwalifikacje do pełnienia samodzielnych funkcji technicznych w budownictwie w zakresie: </w:t>
      </w:r>
    </w:p>
    <w:p w14:paraId="28C38721" w14:textId="67146655" w:rsidR="001B38E6" w:rsidRDefault="001B38E6" w:rsidP="001B38E6">
      <w:pPr>
        <w:numPr>
          <w:ilvl w:val="0"/>
          <w:numId w:val="7"/>
        </w:numPr>
        <w:suppressAutoHyphens/>
        <w:ind w:hanging="153"/>
        <w:jc w:val="both"/>
        <w:rPr>
          <w:b/>
          <w:sz w:val="22"/>
          <w:szCs w:val="22"/>
        </w:rPr>
      </w:pPr>
      <w:r>
        <w:rPr>
          <w:b/>
          <w:sz w:val="22"/>
          <w:szCs w:val="22"/>
          <w:u w:val="single"/>
        </w:rPr>
        <w:t>Kierownik budowy</w:t>
      </w:r>
      <w:r>
        <w:rPr>
          <w:b/>
          <w:sz w:val="22"/>
          <w:szCs w:val="22"/>
        </w:rPr>
        <w:t xml:space="preserve"> – posiadający uprawnienia</w:t>
      </w:r>
      <w:r w:rsidR="005209D8">
        <w:rPr>
          <w:b/>
          <w:sz w:val="22"/>
          <w:szCs w:val="22"/>
        </w:rPr>
        <w:t xml:space="preserve"> budowlane</w:t>
      </w:r>
      <w:r>
        <w:rPr>
          <w:b/>
          <w:sz w:val="22"/>
          <w:szCs w:val="22"/>
        </w:rPr>
        <w:t xml:space="preserve"> do kierowania robotami w specjalności </w:t>
      </w:r>
      <w:r w:rsidR="005209D8">
        <w:rPr>
          <w:b/>
          <w:sz w:val="22"/>
          <w:szCs w:val="22"/>
        </w:rPr>
        <w:t xml:space="preserve">instalacyjnej w zakresie sieci, instalacji i urządzeń elektrycznych i elektroenergetycznych bez ograniczeń. </w:t>
      </w:r>
    </w:p>
    <w:p w14:paraId="7023D0D5" w14:textId="77777777" w:rsidR="001B38E6" w:rsidRDefault="001B38E6" w:rsidP="001B38E6">
      <w:pPr>
        <w:jc w:val="both"/>
        <w:rPr>
          <w:b/>
          <w:sz w:val="22"/>
          <w:szCs w:val="22"/>
        </w:rPr>
      </w:pPr>
      <w:r>
        <w:rPr>
          <w:b/>
          <w:sz w:val="22"/>
          <w:szCs w:val="22"/>
        </w:rPr>
        <w:t>Ocena spełnienia ww. warunków udziału w postępowaniu zostanie dokonana na podstawie przedłożonych przez Wykonawcę oświadczeń i dokumentów wg zasady spełnia/ nie spełnia.</w:t>
      </w:r>
    </w:p>
    <w:p w14:paraId="290F5F09" w14:textId="77777777" w:rsidR="001B38E6" w:rsidRDefault="001B38E6" w:rsidP="001B38E6">
      <w:pPr>
        <w:tabs>
          <w:tab w:val="left" w:pos="284"/>
        </w:tabs>
        <w:jc w:val="both"/>
        <w:rPr>
          <w:bCs/>
        </w:rPr>
      </w:pPr>
    </w:p>
    <w:p w14:paraId="4DBDA639" w14:textId="77777777" w:rsidR="001B38E6" w:rsidRDefault="001B38E6" w:rsidP="001B38E6">
      <w:pPr>
        <w:pStyle w:val="Tekstpodstawowywcity"/>
        <w:widowControl w:val="0"/>
        <w:tabs>
          <w:tab w:val="left" w:pos="2977"/>
          <w:tab w:val="left" w:pos="3119"/>
        </w:tabs>
        <w:jc w:val="both"/>
        <w:rPr>
          <w:rFonts w:ascii="Times New Roman" w:hAnsi="Times New Roman"/>
          <w:b/>
          <w:sz w:val="22"/>
          <w:szCs w:val="22"/>
          <w:u w:val="none"/>
        </w:rPr>
      </w:pPr>
      <w:r>
        <w:rPr>
          <w:rFonts w:ascii="Times New Roman" w:hAnsi="Times New Roman"/>
          <w:b/>
          <w:sz w:val="22"/>
          <w:szCs w:val="22"/>
          <w:u w:val="none"/>
        </w:rPr>
        <w:t>Wymagania dotyczące możliwości korzystania przez Wykonawcę ze zdolności technicznych lub zawodowych oraz sytuacji finansowej lub ekonomicznej innych podmiotów:</w:t>
      </w:r>
    </w:p>
    <w:p w14:paraId="7F9EBD42" w14:textId="77777777" w:rsidR="001B38E6" w:rsidRDefault="001B38E6" w:rsidP="001B38E6">
      <w:pPr>
        <w:pStyle w:val="Akapitzlist"/>
        <w:numPr>
          <w:ilvl w:val="0"/>
          <w:numId w:val="8"/>
        </w:numPr>
        <w:tabs>
          <w:tab w:val="left" w:pos="708"/>
        </w:tabs>
        <w:ind w:left="426" w:hanging="426"/>
        <w:jc w:val="both"/>
        <w:rPr>
          <w:sz w:val="22"/>
          <w:szCs w:val="22"/>
        </w:rPr>
      </w:pPr>
      <w:r>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oraz sytuacji finansowej lub ekonomicznej innych podmiotów, niezależnie od charakteru prawnego łączących go z nim stosunków prawnych. </w:t>
      </w:r>
    </w:p>
    <w:p w14:paraId="07CF840B" w14:textId="77777777" w:rsidR="001B38E6" w:rsidRDefault="001B38E6" w:rsidP="001B38E6">
      <w:pPr>
        <w:pStyle w:val="Akapitzlist"/>
        <w:numPr>
          <w:ilvl w:val="0"/>
          <w:numId w:val="8"/>
        </w:numPr>
        <w:tabs>
          <w:tab w:val="left" w:pos="708"/>
        </w:tabs>
        <w:ind w:left="426" w:hanging="426"/>
        <w:jc w:val="both"/>
        <w:rPr>
          <w:b/>
          <w:sz w:val="22"/>
          <w:szCs w:val="22"/>
          <w:u w:val="single"/>
        </w:rPr>
      </w:pPr>
      <w:r>
        <w:rPr>
          <w:sz w:val="22"/>
          <w:szCs w:val="22"/>
        </w:rPr>
        <w:t xml:space="preserve">Wykonawca, który polega na zdolnościach lub sytuacji innych podmiotów, musi udowodnić Zamawiającemu, że realizując zamówienie, będzie dysponował niezbędnymi zasobami tych podmiotów, w szczególności przedstawiając zobowiązanie tych podmiotów (oryginał) do oddania mu do dyspozycji niezbędnych zasobów na potrzeby realizacji zamówienia </w:t>
      </w:r>
      <w:r>
        <w:rPr>
          <w:bCs/>
          <w:sz w:val="22"/>
          <w:szCs w:val="22"/>
        </w:rPr>
        <w:t xml:space="preserve">– </w:t>
      </w:r>
      <w:r>
        <w:rPr>
          <w:b/>
          <w:bCs/>
          <w:i/>
          <w:sz w:val="22"/>
          <w:szCs w:val="22"/>
          <w:u w:val="single"/>
        </w:rPr>
        <w:t>wzór zobowiązania stanowi załącznik nr 6 do SIWZ</w:t>
      </w:r>
      <w:r>
        <w:rPr>
          <w:b/>
          <w:sz w:val="22"/>
          <w:szCs w:val="22"/>
          <w:u w:val="single"/>
        </w:rPr>
        <w:t xml:space="preserve"> </w:t>
      </w:r>
    </w:p>
    <w:p w14:paraId="3F093F3C" w14:textId="77777777" w:rsidR="001B38E6" w:rsidRDefault="001B38E6" w:rsidP="001B38E6">
      <w:pPr>
        <w:pStyle w:val="Akapitzlist"/>
        <w:numPr>
          <w:ilvl w:val="0"/>
          <w:numId w:val="8"/>
        </w:numPr>
        <w:tabs>
          <w:tab w:val="left" w:pos="708"/>
        </w:tabs>
        <w:ind w:left="426" w:hanging="426"/>
        <w:jc w:val="both"/>
        <w:rPr>
          <w:b/>
          <w:sz w:val="22"/>
          <w:szCs w:val="22"/>
        </w:rPr>
      </w:pPr>
      <w:r>
        <w:rPr>
          <w:sz w:val="22"/>
          <w:szCs w:val="22"/>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w:t>
      </w:r>
      <w:r>
        <w:rPr>
          <w:b/>
          <w:sz w:val="22"/>
          <w:szCs w:val="22"/>
        </w:rPr>
        <w:t>podstawy wykluczenia</w:t>
      </w:r>
      <w:r>
        <w:rPr>
          <w:sz w:val="22"/>
          <w:szCs w:val="22"/>
        </w:rPr>
        <w:t xml:space="preserve">, o których mowa w </w:t>
      </w:r>
      <w:r>
        <w:rPr>
          <w:b/>
          <w:sz w:val="22"/>
          <w:szCs w:val="22"/>
        </w:rPr>
        <w:t xml:space="preserve">art. 24 ust. 1 pkt 13–22 i ust. 5. </w:t>
      </w:r>
    </w:p>
    <w:p w14:paraId="60CBC533" w14:textId="77777777" w:rsidR="001B38E6" w:rsidRDefault="001B38E6" w:rsidP="001B38E6">
      <w:pPr>
        <w:pStyle w:val="Akapitzlist"/>
        <w:numPr>
          <w:ilvl w:val="0"/>
          <w:numId w:val="8"/>
        </w:numPr>
        <w:tabs>
          <w:tab w:val="left" w:pos="708"/>
        </w:tabs>
        <w:ind w:left="426" w:hanging="426"/>
        <w:jc w:val="both"/>
        <w:rPr>
          <w:sz w:val="22"/>
          <w:szCs w:val="22"/>
        </w:rPr>
      </w:pPr>
      <w:r>
        <w:rPr>
          <w:sz w:val="22"/>
          <w:szCs w:val="22"/>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04591EA8" w14:textId="77777777" w:rsidR="001B38E6" w:rsidRDefault="001B38E6" w:rsidP="001B38E6">
      <w:pPr>
        <w:pStyle w:val="Akapitzlist"/>
        <w:numPr>
          <w:ilvl w:val="0"/>
          <w:numId w:val="8"/>
        </w:numPr>
        <w:tabs>
          <w:tab w:val="left" w:pos="708"/>
        </w:tabs>
        <w:ind w:left="426" w:hanging="426"/>
        <w:jc w:val="both"/>
        <w:rPr>
          <w:sz w:val="22"/>
          <w:szCs w:val="22"/>
        </w:rPr>
      </w:pPr>
      <w:r>
        <w:rPr>
          <w:sz w:val="22"/>
          <w:szCs w:val="22"/>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69F9C070" w14:textId="77777777" w:rsidR="001B38E6" w:rsidRDefault="001B38E6" w:rsidP="001B38E6">
      <w:pPr>
        <w:pStyle w:val="Akapitzlist"/>
        <w:numPr>
          <w:ilvl w:val="0"/>
          <w:numId w:val="8"/>
        </w:numPr>
        <w:tabs>
          <w:tab w:val="left" w:pos="708"/>
        </w:tabs>
        <w:ind w:left="426" w:hanging="426"/>
        <w:jc w:val="both"/>
        <w:rPr>
          <w:sz w:val="22"/>
          <w:szCs w:val="22"/>
        </w:rPr>
      </w:pPr>
      <w:r>
        <w:rPr>
          <w:sz w:val="22"/>
          <w:szCs w:val="22"/>
        </w:rPr>
        <w:t xml:space="preserve">Jeżeli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przez Zamawiającego: </w:t>
      </w:r>
    </w:p>
    <w:p w14:paraId="2D586560" w14:textId="77777777" w:rsidR="001B38E6" w:rsidRDefault="001B38E6" w:rsidP="001B38E6">
      <w:pPr>
        <w:pStyle w:val="Akapitzlist"/>
        <w:numPr>
          <w:ilvl w:val="1"/>
          <w:numId w:val="9"/>
        </w:numPr>
        <w:tabs>
          <w:tab w:val="left" w:pos="708"/>
        </w:tabs>
        <w:ind w:left="709" w:hanging="283"/>
        <w:jc w:val="both"/>
        <w:rPr>
          <w:sz w:val="22"/>
          <w:szCs w:val="22"/>
        </w:rPr>
      </w:pPr>
      <w:r>
        <w:rPr>
          <w:sz w:val="22"/>
          <w:szCs w:val="22"/>
        </w:rPr>
        <w:t xml:space="preserve">zastąpił ten podmiot innym podmiotem lub podmiotami, lub </w:t>
      </w:r>
    </w:p>
    <w:p w14:paraId="3335E1CD" w14:textId="77777777" w:rsidR="001B38E6" w:rsidRDefault="001B38E6" w:rsidP="001B38E6">
      <w:pPr>
        <w:pStyle w:val="Akapitzlist"/>
        <w:numPr>
          <w:ilvl w:val="1"/>
          <w:numId w:val="9"/>
        </w:numPr>
        <w:tabs>
          <w:tab w:val="left" w:pos="708"/>
        </w:tabs>
        <w:ind w:left="709" w:hanging="283"/>
        <w:jc w:val="both"/>
        <w:rPr>
          <w:sz w:val="22"/>
          <w:szCs w:val="22"/>
        </w:rPr>
      </w:pPr>
      <w:r>
        <w:rPr>
          <w:sz w:val="22"/>
          <w:szCs w:val="22"/>
        </w:rPr>
        <w:t xml:space="preserve">zobowiązał się do osobistego wykonania odpowiedniej części zamówienia, jeżeli wykaże zdolności techniczne lub zawodowe lub sytuację finansową lub ekonomiczną, o których mowa w pkt 1). </w:t>
      </w:r>
    </w:p>
    <w:p w14:paraId="35244BB7" w14:textId="77777777" w:rsidR="001B38E6" w:rsidRDefault="001B38E6" w:rsidP="001B38E6">
      <w:pPr>
        <w:jc w:val="both"/>
        <w:rPr>
          <w:sz w:val="22"/>
          <w:szCs w:val="22"/>
        </w:rPr>
      </w:pPr>
    </w:p>
    <w:tbl>
      <w:tblPr>
        <w:tblStyle w:val="Tabela-Siatka"/>
        <w:tblW w:w="0" w:type="auto"/>
        <w:tblLook w:val="04A0" w:firstRow="1" w:lastRow="0" w:firstColumn="1" w:lastColumn="0" w:noHBand="0" w:noVBand="1"/>
      </w:tblPr>
      <w:tblGrid>
        <w:gridCol w:w="9062"/>
      </w:tblGrid>
      <w:tr w:rsidR="001B38E6" w14:paraId="6D6107EF" w14:textId="77777777" w:rsidTr="001B38E6">
        <w:tc>
          <w:tcPr>
            <w:tcW w:w="937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C7987F1" w14:textId="77777777" w:rsidR="001B38E6" w:rsidRDefault="001B38E6">
            <w:pPr>
              <w:pStyle w:val="Tekstpodstawowywcity"/>
              <w:widowControl w:val="0"/>
              <w:numPr>
                <w:ilvl w:val="0"/>
                <w:numId w:val="2"/>
              </w:numPr>
              <w:tabs>
                <w:tab w:val="left" w:pos="2977"/>
                <w:tab w:val="left" w:pos="3119"/>
              </w:tabs>
              <w:jc w:val="both"/>
              <w:rPr>
                <w:rFonts w:ascii="Times New Roman" w:hAnsi="Times New Roman"/>
                <w:b/>
                <w:sz w:val="22"/>
                <w:szCs w:val="22"/>
                <w:u w:val="none"/>
              </w:rPr>
            </w:pPr>
            <w:r>
              <w:rPr>
                <w:rFonts w:ascii="Times New Roman" w:hAnsi="Times New Roman"/>
                <w:b/>
                <w:sz w:val="22"/>
                <w:szCs w:val="22"/>
                <w:u w:val="none"/>
              </w:rPr>
              <w:t xml:space="preserve">Podstawy wykluczenia, o których mowa w art. 24 ust. 5 ustawy </w:t>
            </w:r>
            <w:proofErr w:type="spellStart"/>
            <w:r>
              <w:rPr>
                <w:rFonts w:ascii="Times New Roman" w:hAnsi="Times New Roman"/>
                <w:b/>
                <w:sz w:val="22"/>
                <w:szCs w:val="22"/>
                <w:u w:val="none"/>
              </w:rPr>
              <w:t>Pzp</w:t>
            </w:r>
            <w:proofErr w:type="spellEnd"/>
            <w:r>
              <w:rPr>
                <w:rFonts w:ascii="Times New Roman" w:hAnsi="Times New Roman"/>
                <w:b/>
                <w:sz w:val="22"/>
                <w:szCs w:val="22"/>
                <w:u w:val="none"/>
              </w:rPr>
              <w:t>:</w:t>
            </w:r>
          </w:p>
        </w:tc>
      </w:tr>
    </w:tbl>
    <w:p w14:paraId="3E7A3E6E" w14:textId="77777777" w:rsidR="001B38E6" w:rsidRDefault="001B38E6" w:rsidP="001B38E6">
      <w:pPr>
        <w:pStyle w:val="Akapitzlist"/>
        <w:tabs>
          <w:tab w:val="left" w:pos="284"/>
        </w:tabs>
        <w:ind w:left="142"/>
        <w:jc w:val="both"/>
        <w:rPr>
          <w:b/>
          <w:sz w:val="22"/>
          <w:szCs w:val="22"/>
        </w:rPr>
      </w:pPr>
    </w:p>
    <w:p w14:paraId="72B9DD4C" w14:textId="77777777" w:rsidR="001B38E6" w:rsidRDefault="001B38E6" w:rsidP="001B38E6">
      <w:pPr>
        <w:pStyle w:val="Akapitzlist"/>
        <w:numPr>
          <w:ilvl w:val="3"/>
          <w:numId w:val="10"/>
        </w:numPr>
        <w:tabs>
          <w:tab w:val="left" w:pos="284"/>
        </w:tabs>
        <w:ind w:left="142" w:hanging="142"/>
        <w:jc w:val="both"/>
        <w:rPr>
          <w:b/>
          <w:sz w:val="22"/>
          <w:szCs w:val="22"/>
        </w:rPr>
      </w:pPr>
      <w:r>
        <w:rPr>
          <w:b/>
          <w:sz w:val="22"/>
          <w:szCs w:val="22"/>
        </w:rPr>
        <w:t xml:space="preserve">Zamawiający wykluczy z postępowania Wykonawcę/ów w przypadkach, o których mowa </w:t>
      </w:r>
      <w:r>
        <w:rPr>
          <w:b/>
          <w:sz w:val="22"/>
          <w:szCs w:val="22"/>
        </w:rPr>
        <w:br/>
        <w:t xml:space="preserve">   w art. 24 ust. 1 pkt 12-23 ustawy </w:t>
      </w:r>
      <w:proofErr w:type="spellStart"/>
      <w:r>
        <w:rPr>
          <w:b/>
          <w:sz w:val="22"/>
          <w:szCs w:val="22"/>
        </w:rPr>
        <w:t>Pzp</w:t>
      </w:r>
      <w:proofErr w:type="spellEnd"/>
      <w:r>
        <w:rPr>
          <w:b/>
          <w:sz w:val="22"/>
          <w:szCs w:val="22"/>
        </w:rPr>
        <w:t xml:space="preserve"> (przesłanki wykluczenia obligatoryjne).</w:t>
      </w:r>
    </w:p>
    <w:p w14:paraId="5F6B968E" w14:textId="77777777" w:rsidR="001B38E6" w:rsidRDefault="001B38E6" w:rsidP="001B38E6">
      <w:pPr>
        <w:pStyle w:val="Akapitzlist"/>
        <w:tabs>
          <w:tab w:val="left" w:pos="284"/>
        </w:tabs>
        <w:ind w:left="142"/>
        <w:jc w:val="both"/>
        <w:rPr>
          <w:b/>
          <w:sz w:val="22"/>
          <w:szCs w:val="22"/>
        </w:rPr>
      </w:pPr>
    </w:p>
    <w:p w14:paraId="3D7BBFCB" w14:textId="77777777" w:rsidR="001B38E6" w:rsidRDefault="001B38E6" w:rsidP="001B38E6">
      <w:pPr>
        <w:pStyle w:val="Akapitzlist"/>
        <w:numPr>
          <w:ilvl w:val="3"/>
          <w:numId w:val="10"/>
        </w:numPr>
        <w:tabs>
          <w:tab w:val="left" w:pos="284"/>
        </w:tabs>
        <w:ind w:left="284" w:hanging="284"/>
        <w:jc w:val="both"/>
        <w:rPr>
          <w:b/>
          <w:sz w:val="22"/>
          <w:szCs w:val="22"/>
        </w:rPr>
      </w:pPr>
      <w:r>
        <w:rPr>
          <w:b/>
          <w:sz w:val="22"/>
          <w:szCs w:val="22"/>
        </w:rPr>
        <w:t xml:space="preserve">Z postępowania o udzielenie zamówienia Zamawiający wykluczy także Wykonawcę/ów w    następujących przypadkach - wybrane przez Zamawiającego przesłanki wykluczenia fakultatywne, przewidziane w art. 24 ust. 5 ustawy </w:t>
      </w:r>
      <w:proofErr w:type="spellStart"/>
      <w:r>
        <w:rPr>
          <w:b/>
          <w:sz w:val="22"/>
          <w:szCs w:val="22"/>
        </w:rPr>
        <w:t>Pzp</w:t>
      </w:r>
      <w:proofErr w:type="spellEnd"/>
      <w:r>
        <w:rPr>
          <w:b/>
          <w:sz w:val="22"/>
          <w:szCs w:val="22"/>
        </w:rPr>
        <w:t>:</w:t>
      </w:r>
    </w:p>
    <w:p w14:paraId="4F79B266" w14:textId="77777777" w:rsidR="001B38E6" w:rsidRDefault="001B38E6" w:rsidP="001B38E6">
      <w:pPr>
        <w:pStyle w:val="Akapitzlist"/>
        <w:numPr>
          <w:ilvl w:val="0"/>
          <w:numId w:val="11"/>
        </w:numPr>
        <w:tabs>
          <w:tab w:val="left" w:pos="495"/>
        </w:tabs>
        <w:suppressAutoHyphens/>
        <w:ind w:left="284" w:hanging="284"/>
        <w:jc w:val="both"/>
        <w:rPr>
          <w:sz w:val="22"/>
          <w:szCs w:val="22"/>
        </w:rPr>
      </w:pPr>
      <w:r>
        <w:rPr>
          <w:sz w:val="22"/>
          <w:szCs w:val="22"/>
        </w:rPr>
        <w:t>w stosunku, do którego otwarto likwidację, jeżeli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2016 r. poz. 615) (</w:t>
      </w:r>
      <w:r>
        <w:rPr>
          <w:i/>
          <w:sz w:val="22"/>
          <w:szCs w:val="22"/>
        </w:rPr>
        <w:t>art. 24 ust.5 pkt 1</w:t>
      </w:r>
      <w:r>
        <w:rPr>
          <w:sz w:val="22"/>
          <w:szCs w:val="22"/>
        </w:rPr>
        <w:t xml:space="preserve">); </w:t>
      </w:r>
    </w:p>
    <w:p w14:paraId="0ABDE33A" w14:textId="77777777" w:rsidR="001B38E6" w:rsidRDefault="001B38E6" w:rsidP="001B38E6">
      <w:pPr>
        <w:pStyle w:val="Akapitzlist"/>
        <w:numPr>
          <w:ilvl w:val="0"/>
          <w:numId w:val="11"/>
        </w:numPr>
        <w:tabs>
          <w:tab w:val="left" w:pos="284"/>
        </w:tabs>
        <w:suppressAutoHyphens/>
        <w:ind w:left="284" w:hanging="284"/>
        <w:jc w:val="both"/>
        <w:rPr>
          <w:sz w:val="22"/>
          <w:szCs w:val="22"/>
        </w:rPr>
      </w:pPr>
      <w:r>
        <w:rPr>
          <w:sz w:val="22"/>
          <w:szCs w:val="22"/>
        </w:rPr>
        <w:t xml:space="preserve">który, z przyczyn leżących po jego stronie, nie wykonał albo nienależycie wykonał w istotnym stopniu wcześniejszą umowę w sprawie zamówienia publicznego lub umowę koncesji, zawartą z Zamawiającym, o którym mowa w art. 3 ust. 1 pkt 1-4 </w:t>
      </w:r>
      <w:proofErr w:type="spellStart"/>
      <w:r>
        <w:rPr>
          <w:sz w:val="22"/>
          <w:szCs w:val="22"/>
        </w:rPr>
        <w:t>Pzp</w:t>
      </w:r>
      <w:proofErr w:type="spellEnd"/>
      <w:r>
        <w:rPr>
          <w:sz w:val="22"/>
          <w:szCs w:val="22"/>
        </w:rPr>
        <w:t>, co doprowadziło do rozwiązania umowy lub zasądzenia odszkodowania (</w:t>
      </w:r>
      <w:r>
        <w:rPr>
          <w:i/>
          <w:sz w:val="22"/>
          <w:szCs w:val="22"/>
        </w:rPr>
        <w:t>art. 24 ust.5 pkt 4</w:t>
      </w:r>
      <w:r>
        <w:rPr>
          <w:sz w:val="22"/>
          <w:szCs w:val="22"/>
        </w:rPr>
        <w:t>);</w:t>
      </w:r>
    </w:p>
    <w:p w14:paraId="31C2D853" w14:textId="77777777" w:rsidR="001B38E6" w:rsidRDefault="001B38E6" w:rsidP="001B38E6">
      <w:pPr>
        <w:numPr>
          <w:ilvl w:val="0"/>
          <w:numId w:val="11"/>
        </w:numPr>
        <w:tabs>
          <w:tab w:val="left" w:pos="284"/>
        </w:tabs>
        <w:suppressAutoHyphens/>
        <w:ind w:left="284" w:hanging="269"/>
        <w:jc w:val="both"/>
        <w:rPr>
          <w:sz w:val="22"/>
          <w:szCs w:val="22"/>
        </w:rPr>
      </w:pPr>
      <w:r>
        <w:rPr>
          <w:sz w:val="22"/>
          <w:szCs w:val="22"/>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w:t>
      </w:r>
      <w:proofErr w:type="spellStart"/>
      <w:r>
        <w:rPr>
          <w:sz w:val="22"/>
          <w:szCs w:val="22"/>
        </w:rPr>
        <w:t>Pzp</w:t>
      </w:r>
      <w:proofErr w:type="spellEnd"/>
      <w:r>
        <w:rPr>
          <w:sz w:val="22"/>
          <w:szCs w:val="22"/>
        </w:rPr>
        <w:t>, chyba że Wykonawca dokonał płatności należnych podatków, opłat lub składek na ubezpieczenia społeczne lub zdrowotne wraz z odsetkami lub grzywnami lub zawarł wiążące porozumienie w sprawie spłaty tych należności (</w:t>
      </w:r>
      <w:r>
        <w:rPr>
          <w:i/>
          <w:sz w:val="22"/>
          <w:szCs w:val="22"/>
        </w:rPr>
        <w:t>art. 24 ust.5 pkt 8</w:t>
      </w:r>
      <w:r>
        <w:rPr>
          <w:sz w:val="22"/>
          <w:szCs w:val="22"/>
        </w:rPr>
        <w:t>).</w:t>
      </w:r>
    </w:p>
    <w:p w14:paraId="1AF1C118" w14:textId="77777777" w:rsidR="001B38E6" w:rsidRDefault="001B38E6" w:rsidP="001B38E6">
      <w:pPr>
        <w:tabs>
          <w:tab w:val="left" w:pos="284"/>
        </w:tabs>
        <w:suppressAutoHyphens/>
        <w:ind w:left="284"/>
        <w:jc w:val="both"/>
        <w:rPr>
          <w:sz w:val="22"/>
          <w:szCs w:val="22"/>
        </w:rPr>
      </w:pPr>
    </w:p>
    <w:p w14:paraId="4789807F" w14:textId="77777777" w:rsidR="001B38E6" w:rsidRDefault="001B38E6" w:rsidP="001B38E6">
      <w:pPr>
        <w:tabs>
          <w:tab w:val="left" w:pos="284"/>
        </w:tabs>
        <w:jc w:val="both"/>
        <w:rPr>
          <w:b/>
          <w:bCs/>
          <w:sz w:val="22"/>
          <w:szCs w:val="22"/>
        </w:rPr>
      </w:pPr>
      <w:r>
        <w:rPr>
          <w:b/>
          <w:bCs/>
          <w:sz w:val="22"/>
          <w:szCs w:val="22"/>
        </w:rPr>
        <w:t>3. Środki naprawcze (</w:t>
      </w:r>
      <w:proofErr w:type="spellStart"/>
      <w:r>
        <w:rPr>
          <w:b/>
          <w:bCs/>
          <w:sz w:val="22"/>
          <w:szCs w:val="22"/>
        </w:rPr>
        <w:t>self</w:t>
      </w:r>
      <w:proofErr w:type="spellEnd"/>
      <w:r>
        <w:rPr>
          <w:b/>
          <w:bCs/>
          <w:sz w:val="22"/>
          <w:szCs w:val="22"/>
        </w:rPr>
        <w:t xml:space="preserve">- </w:t>
      </w:r>
      <w:proofErr w:type="spellStart"/>
      <w:r>
        <w:rPr>
          <w:b/>
          <w:bCs/>
          <w:sz w:val="22"/>
          <w:szCs w:val="22"/>
        </w:rPr>
        <w:t>cleaning</w:t>
      </w:r>
      <w:proofErr w:type="spellEnd"/>
      <w:r>
        <w:rPr>
          <w:b/>
          <w:bCs/>
          <w:sz w:val="22"/>
          <w:szCs w:val="22"/>
        </w:rPr>
        <w:t>):</w:t>
      </w:r>
    </w:p>
    <w:p w14:paraId="01136C9F" w14:textId="77777777" w:rsidR="001B38E6" w:rsidRDefault="001B38E6" w:rsidP="001B38E6">
      <w:pPr>
        <w:tabs>
          <w:tab w:val="left" w:pos="0"/>
        </w:tabs>
        <w:jc w:val="both"/>
        <w:rPr>
          <w:bCs/>
          <w:sz w:val="22"/>
          <w:szCs w:val="22"/>
        </w:rPr>
      </w:pPr>
      <w:r>
        <w:rPr>
          <w:bCs/>
          <w:sz w:val="22"/>
          <w:szCs w:val="22"/>
        </w:rPr>
        <w:t xml:space="preserve">Wykonawca, który podlega wykluczeniu na podstawie art. 24 ust. 1 pkt 13 i 14 oraz </w:t>
      </w:r>
      <w:r>
        <w:rPr>
          <w:bCs/>
          <w:sz w:val="22"/>
          <w:szCs w:val="22"/>
        </w:rPr>
        <w:br/>
        <w:t xml:space="preserve">pkt 16-20 lub ust. 5 ustawy </w:t>
      </w:r>
      <w:proofErr w:type="spellStart"/>
      <w:r>
        <w:rPr>
          <w:bCs/>
          <w:sz w:val="22"/>
          <w:szCs w:val="22"/>
        </w:rPr>
        <w:t>Pzp</w:t>
      </w:r>
      <w:proofErr w:type="spellEnd"/>
      <w:r>
        <w:rPr>
          <w:bCs/>
          <w:sz w:val="22"/>
          <w:szCs w:val="22"/>
        </w:rPr>
        <w:t xml:space="preserve"> może na podstawie art. 24 ust. 8 ustawy </w:t>
      </w:r>
      <w:proofErr w:type="spellStart"/>
      <w:r>
        <w:rPr>
          <w:bCs/>
          <w:sz w:val="22"/>
          <w:szCs w:val="22"/>
        </w:rPr>
        <w:t>Pzp</w:t>
      </w:r>
      <w:proofErr w:type="spellEnd"/>
      <w:r>
        <w:rPr>
          <w:bCs/>
          <w:sz w:val="22"/>
          <w:szCs w:val="22"/>
        </w:rPr>
        <w:t xml:space="preserv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14:paraId="613AB320" w14:textId="77777777" w:rsidR="001B38E6" w:rsidRDefault="001B38E6" w:rsidP="001B38E6">
      <w:pPr>
        <w:tabs>
          <w:tab w:val="left" w:pos="0"/>
        </w:tabs>
        <w:jc w:val="both"/>
        <w:rPr>
          <w:bCs/>
          <w:sz w:val="22"/>
          <w:szCs w:val="22"/>
        </w:rPr>
      </w:pPr>
      <w:r>
        <w:rPr>
          <w:bCs/>
          <w:sz w:val="22"/>
          <w:szCs w:val="22"/>
        </w:rPr>
        <w:t>Zastosowanie środków naprawczych nie będzie miało miejsca w stosunku do Wykonawcy będącego podmiotem zbiorowym, wobec którego orzeczono prawomocnym wyrokiem sądu zakaz ubiegania się o udzielenie zamówienia oraz wobec którego nie upłynął jeszcze określony w tym wyroku okres obowiązywania tego zakazu.</w:t>
      </w:r>
    </w:p>
    <w:p w14:paraId="23F6C8A4" w14:textId="77777777" w:rsidR="001B38E6" w:rsidRDefault="001B38E6" w:rsidP="001B38E6">
      <w:pPr>
        <w:tabs>
          <w:tab w:val="left" w:pos="0"/>
        </w:tabs>
        <w:jc w:val="both"/>
        <w:rPr>
          <w:bCs/>
          <w:sz w:val="22"/>
          <w:szCs w:val="22"/>
        </w:rPr>
      </w:pPr>
      <w:r>
        <w:rPr>
          <w:bCs/>
          <w:sz w:val="22"/>
          <w:szCs w:val="22"/>
        </w:rPr>
        <w:t>Wykonawca nie podlega wykluczeniu, jeżeli Zamawiający, uwzględni wagę i szczególne okoliczności czynu Wykonawcy oraz uzna za wystarczające przedstawione przez niego dowody. W przypadku nieuwzględnienia przedstawionych dowodów Zamawiający może wykluczyć Wykonawcę na każdym etapie postępowania.</w:t>
      </w:r>
    </w:p>
    <w:p w14:paraId="4D7BFDBD" w14:textId="77777777" w:rsidR="001B38E6" w:rsidRDefault="001B38E6" w:rsidP="001B38E6">
      <w:pPr>
        <w:pStyle w:val="Tekstpodstawowywcity"/>
        <w:widowControl w:val="0"/>
        <w:tabs>
          <w:tab w:val="left" w:pos="2977"/>
          <w:tab w:val="left" w:pos="3119"/>
        </w:tabs>
        <w:jc w:val="both"/>
        <w:rPr>
          <w:rFonts w:ascii="Times New Roman" w:hAnsi="Times New Roman"/>
          <w:b/>
          <w:sz w:val="22"/>
          <w:szCs w:val="22"/>
          <w:u w:val="none"/>
        </w:rPr>
      </w:pPr>
    </w:p>
    <w:tbl>
      <w:tblPr>
        <w:tblStyle w:val="Tabela-Siatka"/>
        <w:tblW w:w="0" w:type="auto"/>
        <w:tblLook w:val="04A0" w:firstRow="1" w:lastRow="0" w:firstColumn="1" w:lastColumn="0" w:noHBand="0" w:noVBand="1"/>
      </w:tblPr>
      <w:tblGrid>
        <w:gridCol w:w="9062"/>
      </w:tblGrid>
      <w:tr w:rsidR="001B38E6" w14:paraId="3AFBA770" w14:textId="77777777" w:rsidTr="001B38E6">
        <w:tc>
          <w:tcPr>
            <w:tcW w:w="937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8C22469" w14:textId="77777777" w:rsidR="001B38E6" w:rsidRDefault="001B38E6">
            <w:pPr>
              <w:pStyle w:val="Tekstpodstawowywcity"/>
              <w:widowControl w:val="0"/>
              <w:numPr>
                <w:ilvl w:val="0"/>
                <w:numId w:val="2"/>
              </w:numPr>
              <w:tabs>
                <w:tab w:val="left" w:pos="2977"/>
                <w:tab w:val="left" w:pos="3119"/>
              </w:tabs>
              <w:jc w:val="both"/>
              <w:rPr>
                <w:rFonts w:ascii="Times New Roman" w:hAnsi="Times New Roman"/>
                <w:b/>
                <w:sz w:val="22"/>
                <w:szCs w:val="22"/>
                <w:u w:val="none"/>
              </w:rPr>
            </w:pPr>
            <w:r>
              <w:rPr>
                <w:rFonts w:ascii="Times New Roman" w:hAnsi="Times New Roman"/>
                <w:b/>
                <w:sz w:val="22"/>
                <w:szCs w:val="22"/>
                <w:u w:val="none"/>
              </w:rPr>
              <w:t>Wykaz oświadczeń lub dokumentów, potwierdzających spełnianie warunków udziału w postępowaniu oraz brak podstaw wykluczenia:</w:t>
            </w:r>
          </w:p>
        </w:tc>
      </w:tr>
    </w:tbl>
    <w:p w14:paraId="63533E9D" w14:textId="77777777" w:rsidR="001B38E6" w:rsidRDefault="001B38E6" w:rsidP="001B38E6">
      <w:pPr>
        <w:keepNext/>
        <w:numPr>
          <w:ilvl w:val="0"/>
          <w:numId w:val="12"/>
        </w:numPr>
        <w:tabs>
          <w:tab w:val="left" w:pos="240"/>
        </w:tabs>
        <w:spacing w:before="240"/>
        <w:ind w:left="284" w:hanging="284"/>
        <w:jc w:val="both"/>
        <w:rPr>
          <w:b/>
          <w:bCs/>
          <w:sz w:val="22"/>
          <w:szCs w:val="22"/>
        </w:rPr>
      </w:pPr>
      <w:bookmarkStart w:id="1" w:name="_Toc273450024"/>
      <w:r>
        <w:rPr>
          <w:b/>
          <w:bCs/>
          <w:sz w:val="22"/>
          <w:szCs w:val="22"/>
        </w:rPr>
        <w:t>W celu wykazania braku podstaw wykluczenia z postępowania o udzielenie zamówienia oraz potwierdzenia spełniania warunków udziału w postępowaniu</w:t>
      </w:r>
      <w:bookmarkEnd w:id="1"/>
      <w:r>
        <w:rPr>
          <w:b/>
          <w:bCs/>
          <w:sz w:val="22"/>
          <w:szCs w:val="22"/>
        </w:rPr>
        <w:t xml:space="preserve"> określonych przez zamawiającego w pkt 5 SIWZ </w:t>
      </w:r>
      <w:r>
        <w:rPr>
          <w:b/>
          <w:bCs/>
          <w:sz w:val="22"/>
          <w:szCs w:val="22"/>
          <w:u w:val="single"/>
        </w:rPr>
        <w:t>do oferty</w:t>
      </w:r>
      <w:r>
        <w:rPr>
          <w:b/>
          <w:bCs/>
          <w:sz w:val="22"/>
          <w:szCs w:val="22"/>
        </w:rPr>
        <w:t xml:space="preserve"> </w:t>
      </w:r>
      <w:r>
        <w:rPr>
          <w:b/>
          <w:bCs/>
          <w:i/>
          <w:sz w:val="22"/>
          <w:szCs w:val="22"/>
        </w:rPr>
        <w:t>(</w:t>
      </w:r>
      <w:r>
        <w:rPr>
          <w:bCs/>
          <w:i/>
          <w:sz w:val="22"/>
          <w:szCs w:val="22"/>
          <w:u w:val="single"/>
        </w:rPr>
        <w:t>załącznik nr 1 do SIWZ</w:t>
      </w:r>
      <w:r>
        <w:rPr>
          <w:b/>
          <w:bCs/>
          <w:i/>
          <w:sz w:val="22"/>
          <w:szCs w:val="22"/>
        </w:rPr>
        <w:t xml:space="preserve">) </w:t>
      </w:r>
      <w:r>
        <w:rPr>
          <w:b/>
          <w:bCs/>
          <w:sz w:val="22"/>
          <w:szCs w:val="22"/>
        </w:rPr>
        <w:t>należy dołączyć aktualne na dzień składania ofert oświadczenia dotyczące:</w:t>
      </w:r>
    </w:p>
    <w:p w14:paraId="0B95FF74" w14:textId="77777777" w:rsidR="001B38E6" w:rsidRDefault="001B38E6" w:rsidP="001B38E6">
      <w:pPr>
        <w:ind w:left="567" w:hanging="283"/>
        <w:jc w:val="both"/>
        <w:rPr>
          <w:sz w:val="22"/>
          <w:szCs w:val="22"/>
          <w:u w:val="single"/>
        </w:rPr>
      </w:pPr>
      <w:r>
        <w:rPr>
          <w:bCs/>
          <w:sz w:val="22"/>
          <w:szCs w:val="22"/>
        </w:rPr>
        <w:t xml:space="preserve">1)  spełniania warunków udziału w postepowaniu określonych w art. 22 ust. 1b pkt 1-3 ustawy </w:t>
      </w:r>
      <w:proofErr w:type="spellStart"/>
      <w:r>
        <w:rPr>
          <w:bCs/>
          <w:sz w:val="22"/>
          <w:szCs w:val="22"/>
        </w:rPr>
        <w:t>Pzp</w:t>
      </w:r>
      <w:proofErr w:type="spellEnd"/>
      <w:r>
        <w:rPr>
          <w:bCs/>
          <w:sz w:val="22"/>
          <w:szCs w:val="22"/>
        </w:rPr>
        <w:t xml:space="preserve"> – </w:t>
      </w:r>
      <w:r>
        <w:rPr>
          <w:bCs/>
          <w:i/>
          <w:sz w:val="22"/>
          <w:szCs w:val="22"/>
          <w:u w:val="single"/>
        </w:rPr>
        <w:t xml:space="preserve">wzór oświadczenia stanowi- </w:t>
      </w:r>
      <w:r>
        <w:rPr>
          <w:b/>
          <w:bCs/>
          <w:i/>
          <w:sz w:val="22"/>
          <w:szCs w:val="22"/>
          <w:u w:val="single"/>
        </w:rPr>
        <w:t>załącznik nr 2 do SIWZ</w:t>
      </w:r>
      <w:r>
        <w:rPr>
          <w:b/>
          <w:bCs/>
          <w:sz w:val="22"/>
          <w:szCs w:val="22"/>
          <w:u w:val="single"/>
        </w:rPr>
        <w:t>,</w:t>
      </w:r>
    </w:p>
    <w:p w14:paraId="1475C6A2" w14:textId="77777777" w:rsidR="001B38E6" w:rsidRDefault="001B38E6" w:rsidP="001B38E6">
      <w:pPr>
        <w:ind w:left="567" w:hanging="283"/>
        <w:jc w:val="both"/>
        <w:rPr>
          <w:b/>
          <w:bCs/>
          <w:sz w:val="22"/>
          <w:szCs w:val="22"/>
          <w:u w:val="single"/>
        </w:rPr>
      </w:pPr>
      <w:r>
        <w:rPr>
          <w:bCs/>
          <w:sz w:val="22"/>
          <w:szCs w:val="22"/>
        </w:rPr>
        <w:lastRenderedPageBreak/>
        <w:t xml:space="preserve">2) przesłanek określonych w art. 24 ust.1 pkt 12-23 ustawy </w:t>
      </w:r>
      <w:proofErr w:type="spellStart"/>
      <w:r>
        <w:rPr>
          <w:bCs/>
          <w:sz w:val="22"/>
          <w:szCs w:val="22"/>
        </w:rPr>
        <w:t>Pzp</w:t>
      </w:r>
      <w:proofErr w:type="spellEnd"/>
      <w:r>
        <w:rPr>
          <w:bCs/>
          <w:sz w:val="22"/>
          <w:szCs w:val="22"/>
        </w:rPr>
        <w:t xml:space="preserve"> skutkujących wykluczeniem z postępowania – </w:t>
      </w:r>
      <w:r>
        <w:rPr>
          <w:bCs/>
          <w:i/>
          <w:sz w:val="22"/>
          <w:szCs w:val="22"/>
          <w:u w:val="single"/>
        </w:rPr>
        <w:t xml:space="preserve">wzór oświadczenia stanowi- </w:t>
      </w:r>
      <w:r>
        <w:rPr>
          <w:b/>
          <w:bCs/>
          <w:i/>
          <w:sz w:val="22"/>
          <w:szCs w:val="22"/>
          <w:u w:val="single"/>
        </w:rPr>
        <w:t>załącznik nr 3 do SIWZ</w:t>
      </w:r>
      <w:r>
        <w:rPr>
          <w:b/>
          <w:bCs/>
          <w:sz w:val="22"/>
          <w:szCs w:val="22"/>
          <w:u w:val="single"/>
        </w:rPr>
        <w:t>.</w:t>
      </w:r>
    </w:p>
    <w:p w14:paraId="30E0807C" w14:textId="77777777" w:rsidR="001B38E6" w:rsidRDefault="001B38E6" w:rsidP="001B38E6">
      <w:pPr>
        <w:ind w:left="567" w:hanging="283"/>
        <w:jc w:val="both"/>
        <w:rPr>
          <w:b/>
          <w:bCs/>
          <w:sz w:val="22"/>
          <w:szCs w:val="22"/>
          <w:u w:val="single"/>
        </w:rPr>
      </w:pPr>
    </w:p>
    <w:p w14:paraId="2FADDC9B" w14:textId="4659F304" w:rsidR="001B38E6" w:rsidRDefault="005209D8" w:rsidP="001B38E6">
      <w:pPr>
        <w:ind w:left="567" w:hanging="283"/>
        <w:jc w:val="both"/>
        <w:rPr>
          <w:b/>
          <w:bCs/>
          <w:sz w:val="22"/>
          <w:szCs w:val="22"/>
          <w:u w:val="single"/>
        </w:rPr>
      </w:pPr>
      <w:r>
        <w:rPr>
          <w:b/>
          <w:bCs/>
          <w:sz w:val="22"/>
          <w:szCs w:val="22"/>
          <w:u w:val="single"/>
        </w:rPr>
        <w:t>W drugim etapie na wezwanie zamawiającego</w:t>
      </w:r>
      <w:r w:rsidR="001B38E6">
        <w:rPr>
          <w:b/>
          <w:bCs/>
          <w:sz w:val="22"/>
          <w:szCs w:val="22"/>
          <w:u w:val="single"/>
        </w:rPr>
        <w:t xml:space="preserve"> należy także dołączyć:</w:t>
      </w:r>
    </w:p>
    <w:p w14:paraId="3BF4EBB1" w14:textId="5D1B9867" w:rsidR="001B38E6" w:rsidRDefault="001B38E6" w:rsidP="001B38E6">
      <w:pPr>
        <w:pStyle w:val="Akapitzlist"/>
        <w:numPr>
          <w:ilvl w:val="4"/>
          <w:numId w:val="9"/>
        </w:numPr>
        <w:tabs>
          <w:tab w:val="left" w:pos="708"/>
        </w:tabs>
        <w:autoSpaceDE w:val="0"/>
        <w:autoSpaceDN w:val="0"/>
        <w:adjustRightInd w:val="0"/>
        <w:ind w:left="284" w:firstLine="0"/>
        <w:jc w:val="both"/>
        <w:rPr>
          <w:b/>
          <w:snapToGrid w:val="0"/>
          <w:sz w:val="22"/>
          <w:szCs w:val="22"/>
        </w:rPr>
      </w:pPr>
      <w:r>
        <w:rPr>
          <w:bCs/>
          <w:sz w:val="22"/>
          <w:szCs w:val="22"/>
        </w:rPr>
        <w:t xml:space="preserve">wykaz pracowników </w:t>
      </w:r>
      <w:r>
        <w:rPr>
          <w:b/>
          <w:bCs/>
          <w:i/>
          <w:sz w:val="22"/>
          <w:szCs w:val="22"/>
          <w:u w:val="single"/>
        </w:rPr>
        <w:t xml:space="preserve">załącznik nr </w:t>
      </w:r>
      <w:r w:rsidR="00FD7790">
        <w:rPr>
          <w:b/>
          <w:bCs/>
          <w:i/>
          <w:sz w:val="22"/>
          <w:szCs w:val="22"/>
          <w:u w:val="single"/>
        </w:rPr>
        <w:t>6</w:t>
      </w:r>
      <w:r>
        <w:rPr>
          <w:b/>
          <w:bCs/>
          <w:i/>
          <w:sz w:val="22"/>
          <w:szCs w:val="22"/>
          <w:u w:val="single"/>
        </w:rPr>
        <w:t xml:space="preserve"> do SIWZ</w:t>
      </w:r>
      <w:r>
        <w:rPr>
          <w:b/>
          <w:bCs/>
          <w:sz w:val="22"/>
          <w:szCs w:val="22"/>
        </w:rPr>
        <w:t xml:space="preserve"> </w:t>
      </w:r>
    </w:p>
    <w:p w14:paraId="3E02C6C8" w14:textId="66FC173A" w:rsidR="001B38E6" w:rsidRDefault="001B38E6" w:rsidP="001B38E6">
      <w:pPr>
        <w:pStyle w:val="Akapitzlist"/>
        <w:numPr>
          <w:ilvl w:val="4"/>
          <w:numId w:val="9"/>
        </w:numPr>
        <w:tabs>
          <w:tab w:val="left" w:pos="708"/>
        </w:tabs>
        <w:autoSpaceDE w:val="0"/>
        <w:autoSpaceDN w:val="0"/>
        <w:adjustRightInd w:val="0"/>
        <w:ind w:left="709" w:hanging="425"/>
        <w:jc w:val="both"/>
        <w:rPr>
          <w:snapToGrid w:val="0"/>
          <w:sz w:val="22"/>
          <w:szCs w:val="22"/>
        </w:rPr>
      </w:pPr>
      <w:r>
        <w:rPr>
          <w:bCs/>
          <w:sz w:val="22"/>
          <w:szCs w:val="22"/>
        </w:rPr>
        <w:t xml:space="preserve">zobowiązanie podmiotu trzeciego do oddania do dyspozycji Wykonawcy niezbędnych zasobów na potrzeby realizacji zamówienia </w:t>
      </w:r>
    </w:p>
    <w:p w14:paraId="0B90CC90" w14:textId="77777777" w:rsidR="001B38E6" w:rsidRDefault="001B38E6" w:rsidP="001B38E6">
      <w:pPr>
        <w:pStyle w:val="Akapitzlist"/>
        <w:numPr>
          <w:ilvl w:val="4"/>
          <w:numId w:val="9"/>
        </w:numPr>
        <w:tabs>
          <w:tab w:val="left" w:pos="708"/>
        </w:tabs>
        <w:autoSpaceDE w:val="0"/>
        <w:autoSpaceDN w:val="0"/>
        <w:adjustRightInd w:val="0"/>
        <w:ind w:left="284" w:firstLine="0"/>
        <w:jc w:val="both"/>
        <w:rPr>
          <w:snapToGrid w:val="0"/>
          <w:sz w:val="22"/>
          <w:szCs w:val="22"/>
        </w:rPr>
      </w:pPr>
      <w:r>
        <w:rPr>
          <w:sz w:val="22"/>
          <w:szCs w:val="22"/>
        </w:rPr>
        <w:t xml:space="preserve">pełnomocnictwo dla osób podpisujących ofertę </w:t>
      </w:r>
      <w:r>
        <w:rPr>
          <w:i/>
          <w:sz w:val="22"/>
          <w:szCs w:val="22"/>
          <w:u w:val="single"/>
        </w:rPr>
        <w:t>(jeżeli dotyczy),</w:t>
      </w:r>
    </w:p>
    <w:p w14:paraId="4D0464FD" w14:textId="77777777" w:rsidR="001B38E6" w:rsidRDefault="001B38E6" w:rsidP="001B38E6">
      <w:pPr>
        <w:pStyle w:val="Akapitzlist"/>
        <w:numPr>
          <w:ilvl w:val="4"/>
          <w:numId w:val="9"/>
        </w:numPr>
        <w:tabs>
          <w:tab w:val="left" w:pos="708"/>
        </w:tabs>
        <w:autoSpaceDE w:val="0"/>
        <w:autoSpaceDN w:val="0"/>
        <w:adjustRightInd w:val="0"/>
        <w:ind w:left="284" w:firstLine="0"/>
        <w:jc w:val="both"/>
        <w:rPr>
          <w:snapToGrid w:val="0"/>
          <w:sz w:val="22"/>
          <w:szCs w:val="22"/>
        </w:rPr>
      </w:pPr>
      <w:r>
        <w:rPr>
          <w:bCs/>
          <w:sz w:val="22"/>
          <w:szCs w:val="22"/>
        </w:rPr>
        <w:t xml:space="preserve">wadium </w:t>
      </w:r>
      <w:r>
        <w:rPr>
          <w:bCs/>
          <w:i/>
          <w:sz w:val="22"/>
          <w:szCs w:val="22"/>
        </w:rPr>
        <w:t xml:space="preserve">(np. oryginał gwarancji, poręczenia) </w:t>
      </w:r>
      <w:r>
        <w:rPr>
          <w:bCs/>
          <w:sz w:val="22"/>
          <w:szCs w:val="22"/>
        </w:rPr>
        <w:t>lub kopia potwierdzenia wpłaty wadium,</w:t>
      </w:r>
    </w:p>
    <w:p w14:paraId="3CA30BFC" w14:textId="77777777" w:rsidR="001B38E6" w:rsidRDefault="001B38E6" w:rsidP="001B38E6">
      <w:pPr>
        <w:ind w:left="284" w:hanging="284"/>
        <w:jc w:val="both"/>
        <w:rPr>
          <w:b/>
          <w:bCs/>
          <w:sz w:val="22"/>
          <w:szCs w:val="22"/>
        </w:rPr>
      </w:pPr>
    </w:p>
    <w:p w14:paraId="560FA6BA" w14:textId="77777777" w:rsidR="001B38E6" w:rsidRDefault="001B38E6" w:rsidP="001B38E6">
      <w:pPr>
        <w:ind w:left="284" w:hanging="284"/>
        <w:jc w:val="both"/>
        <w:rPr>
          <w:b/>
          <w:sz w:val="22"/>
          <w:szCs w:val="22"/>
          <w:u w:val="single"/>
        </w:rPr>
      </w:pPr>
      <w:r>
        <w:rPr>
          <w:b/>
          <w:bCs/>
          <w:sz w:val="22"/>
          <w:szCs w:val="22"/>
        </w:rPr>
        <w:t xml:space="preserve">2. W terminie 3 dni od dnia zamieszczenia na stronie internetowej informacji z otwarcia ofert, </w:t>
      </w:r>
      <w:r>
        <w:rPr>
          <w:b/>
          <w:bCs/>
          <w:sz w:val="22"/>
          <w:szCs w:val="22"/>
        </w:rPr>
        <w:br/>
        <w:t xml:space="preserve">o których mowa w art. 86 ust. 5 ustawy Wykonawca przekazuje Zamawiającemu oświadczenie </w:t>
      </w:r>
      <w:r>
        <w:rPr>
          <w:b/>
          <w:bCs/>
          <w:sz w:val="22"/>
          <w:szCs w:val="22"/>
        </w:rPr>
        <w:br/>
        <w:t xml:space="preserve">o przynależności lub braku przynależności do tej samej grupy kapitałowej, o której mowa </w:t>
      </w:r>
      <w:r>
        <w:rPr>
          <w:b/>
          <w:bCs/>
          <w:sz w:val="22"/>
          <w:szCs w:val="22"/>
        </w:rPr>
        <w:br/>
        <w:t xml:space="preserve">w art. 24 ust. 1 pkt 23 ustawy </w:t>
      </w:r>
      <w:proofErr w:type="spellStart"/>
      <w:r>
        <w:rPr>
          <w:b/>
          <w:bCs/>
          <w:sz w:val="22"/>
          <w:szCs w:val="22"/>
        </w:rPr>
        <w:t>Pzp</w:t>
      </w:r>
      <w:proofErr w:type="spellEnd"/>
      <w:r>
        <w:rPr>
          <w:b/>
          <w:bCs/>
          <w:sz w:val="22"/>
          <w:szCs w:val="22"/>
        </w:rPr>
        <w:t xml:space="preserve"> </w:t>
      </w:r>
      <w:r>
        <w:rPr>
          <w:bCs/>
          <w:sz w:val="22"/>
          <w:szCs w:val="22"/>
        </w:rPr>
        <w:t xml:space="preserve">– </w:t>
      </w:r>
      <w:r>
        <w:rPr>
          <w:bCs/>
          <w:i/>
          <w:sz w:val="22"/>
          <w:szCs w:val="22"/>
          <w:u w:val="single"/>
        </w:rPr>
        <w:t xml:space="preserve">wzór oświadczenia stanowi </w:t>
      </w:r>
      <w:r>
        <w:rPr>
          <w:b/>
          <w:bCs/>
          <w:i/>
          <w:sz w:val="22"/>
          <w:szCs w:val="22"/>
          <w:u w:val="single"/>
        </w:rPr>
        <w:t>załącznik nr 5 do SIWZ</w:t>
      </w:r>
      <w:r>
        <w:rPr>
          <w:b/>
          <w:bCs/>
          <w:sz w:val="22"/>
          <w:szCs w:val="22"/>
          <w:u w:val="single"/>
        </w:rPr>
        <w:t>.</w:t>
      </w:r>
    </w:p>
    <w:p w14:paraId="317C01CA" w14:textId="77777777" w:rsidR="001B38E6" w:rsidRDefault="001B38E6" w:rsidP="001B38E6">
      <w:pPr>
        <w:ind w:left="284" w:hanging="284"/>
        <w:jc w:val="both"/>
        <w:rPr>
          <w:bCs/>
          <w:sz w:val="22"/>
          <w:szCs w:val="22"/>
        </w:rPr>
      </w:pPr>
      <w:r>
        <w:rPr>
          <w:bCs/>
          <w:sz w:val="22"/>
          <w:szCs w:val="22"/>
        </w:rPr>
        <w:tab/>
        <w:t>Wraz ze złożeniem oświadczenia, Wykonawca może przedstawić dowody, że powiązania z innym Wykonawcą nie prowadzą do zakłócenia konkurencji w postepowaniu o udzielenie zamówienia.</w:t>
      </w:r>
    </w:p>
    <w:p w14:paraId="7D5D8283" w14:textId="77777777" w:rsidR="001B38E6" w:rsidRDefault="001B38E6" w:rsidP="001B38E6">
      <w:pPr>
        <w:tabs>
          <w:tab w:val="left" w:pos="567"/>
        </w:tabs>
        <w:ind w:left="284" w:hanging="284"/>
        <w:rPr>
          <w:bCs/>
          <w:sz w:val="22"/>
          <w:szCs w:val="22"/>
        </w:rPr>
      </w:pPr>
    </w:p>
    <w:p w14:paraId="0764DD85" w14:textId="77777777" w:rsidR="001B38E6" w:rsidRDefault="001B38E6" w:rsidP="001B38E6">
      <w:pPr>
        <w:pStyle w:val="Akapitzlist"/>
        <w:widowControl w:val="0"/>
        <w:numPr>
          <w:ilvl w:val="2"/>
          <w:numId w:val="13"/>
        </w:numPr>
        <w:tabs>
          <w:tab w:val="left" w:pos="300"/>
          <w:tab w:val="left" w:pos="3119"/>
        </w:tabs>
        <w:autoSpaceDE w:val="0"/>
        <w:autoSpaceDN w:val="0"/>
        <w:ind w:left="284" w:hanging="284"/>
        <w:jc w:val="both"/>
        <w:rPr>
          <w:b/>
          <w:snapToGrid w:val="0"/>
          <w:color w:val="000000"/>
          <w:sz w:val="22"/>
          <w:szCs w:val="22"/>
        </w:rPr>
      </w:pPr>
      <w:r>
        <w:rPr>
          <w:b/>
          <w:snapToGrid w:val="0"/>
          <w:color w:val="000000"/>
          <w:sz w:val="22"/>
          <w:szCs w:val="22"/>
        </w:rPr>
        <w:t>Wykonawca, którego oferta zostanie najwyżej oceniona w celu wykazania spełniania warunków udziału w postępowaniu (pkt 5 SIWZ), może zostać wezwany do przedłożenia następujących oświadczeń i dokumentów (aktualnych na dzień złożenia oświadczeń lub dokumentów):</w:t>
      </w:r>
    </w:p>
    <w:p w14:paraId="4392E998" w14:textId="77777777" w:rsidR="001B38E6" w:rsidRDefault="001B38E6" w:rsidP="001B38E6">
      <w:pPr>
        <w:pStyle w:val="Akapitzlist"/>
        <w:widowControl w:val="0"/>
        <w:tabs>
          <w:tab w:val="clear" w:pos="360"/>
          <w:tab w:val="left" w:pos="300"/>
          <w:tab w:val="left" w:pos="3119"/>
        </w:tabs>
        <w:autoSpaceDE w:val="0"/>
        <w:autoSpaceDN w:val="0"/>
        <w:ind w:left="284"/>
        <w:jc w:val="both"/>
        <w:rPr>
          <w:b/>
          <w:snapToGrid w:val="0"/>
          <w:color w:val="000000"/>
          <w:sz w:val="22"/>
          <w:szCs w:val="22"/>
        </w:rPr>
      </w:pPr>
    </w:p>
    <w:p w14:paraId="7618417C" w14:textId="77777777" w:rsidR="001B38E6" w:rsidRDefault="001B38E6" w:rsidP="001B38E6">
      <w:pPr>
        <w:pStyle w:val="Akapitzlist"/>
        <w:widowControl w:val="0"/>
        <w:numPr>
          <w:ilvl w:val="4"/>
          <w:numId w:val="13"/>
        </w:numPr>
        <w:tabs>
          <w:tab w:val="left" w:pos="300"/>
          <w:tab w:val="left" w:pos="709"/>
        </w:tabs>
        <w:autoSpaceDE w:val="0"/>
        <w:autoSpaceDN w:val="0"/>
        <w:ind w:left="709" w:hanging="425"/>
        <w:jc w:val="both"/>
        <w:rPr>
          <w:b/>
          <w:snapToGrid w:val="0"/>
          <w:color w:val="000000"/>
          <w:sz w:val="22"/>
          <w:szCs w:val="22"/>
          <w:u w:val="single"/>
        </w:rPr>
      </w:pPr>
      <w:r>
        <w:rPr>
          <w:b/>
          <w:snapToGrid w:val="0"/>
          <w:color w:val="000000"/>
          <w:sz w:val="22"/>
          <w:szCs w:val="22"/>
          <w:u w:val="single"/>
        </w:rPr>
        <w:t>w celu wykazania spełniania warunku w zakresie kompetencji lub uprawnień do prowadzenia określonej działalności zawodowej, o ile wynika to z odrębnych przepisów:</w:t>
      </w:r>
    </w:p>
    <w:p w14:paraId="1B952703" w14:textId="77777777" w:rsidR="001B38E6" w:rsidRDefault="001B38E6" w:rsidP="001B38E6">
      <w:pPr>
        <w:pStyle w:val="Akapitzlist"/>
        <w:widowControl w:val="0"/>
        <w:tabs>
          <w:tab w:val="clear" w:pos="360"/>
          <w:tab w:val="left" w:pos="300"/>
          <w:tab w:val="left" w:pos="709"/>
        </w:tabs>
        <w:autoSpaceDE w:val="0"/>
        <w:autoSpaceDN w:val="0"/>
        <w:ind w:left="709"/>
        <w:jc w:val="both"/>
        <w:rPr>
          <w:snapToGrid w:val="0"/>
          <w:color w:val="000000"/>
          <w:sz w:val="22"/>
          <w:szCs w:val="22"/>
        </w:rPr>
      </w:pPr>
      <w:r>
        <w:rPr>
          <w:snapToGrid w:val="0"/>
          <w:color w:val="000000"/>
          <w:sz w:val="22"/>
          <w:szCs w:val="22"/>
        </w:rPr>
        <w:t>Zamawiający nie wymaga żadnych dokumentów.</w:t>
      </w:r>
    </w:p>
    <w:p w14:paraId="44066665" w14:textId="77777777" w:rsidR="001B38E6" w:rsidRDefault="001B38E6" w:rsidP="001B38E6">
      <w:pPr>
        <w:pStyle w:val="Akapitzlist"/>
        <w:widowControl w:val="0"/>
        <w:tabs>
          <w:tab w:val="clear" w:pos="360"/>
          <w:tab w:val="left" w:pos="300"/>
          <w:tab w:val="left" w:pos="709"/>
        </w:tabs>
        <w:autoSpaceDE w:val="0"/>
        <w:autoSpaceDN w:val="0"/>
        <w:ind w:left="709"/>
        <w:jc w:val="both"/>
        <w:rPr>
          <w:snapToGrid w:val="0"/>
          <w:color w:val="000000"/>
          <w:sz w:val="22"/>
          <w:szCs w:val="22"/>
        </w:rPr>
      </w:pPr>
    </w:p>
    <w:p w14:paraId="44931565" w14:textId="77777777" w:rsidR="001B38E6" w:rsidRDefault="001B38E6" w:rsidP="001B38E6">
      <w:pPr>
        <w:pStyle w:val="Akapitzlist"/>
        <w:widowControl w:val="0"/>
        <w:numPr>
          <w:ilvl w:val="4"/>
          <w:numId w:val="13"/>
        </w:numPr>
        <w:tabs>
          <w:tab w:val="left" w:pos="300"/>
          <w:tab w:val="left" w:pos="709"/>
        </w:tabs>
        <w:autoSpaceDE w:val="0"/>
        <w:autoSpaceDN w:val="0"/>
        <w:ind w:left="709" w:hanging="425"/>
        <w:jc w:val="both"/>
        <w:rPr>
          <w:b/>
          <w:snapToGrid w:val="0"/>
          <w:color w:val="000000"/>
          <w:sz w:val="22"/>
          <w:szCs w:val="22"/>
          <w:u w:val="single"/>
        </w:rPr>
      </w:pPr>
      <w:r>
        <w:rPr>
          <w:b/>
          <w:snapToGrid w:val="0"/>
          <w:color w:val="000000"/>
          <w:sz w:val="22"/>
          <w:szCs w:val="22"/>
          <w:u w:val="single"/>
        </w:rPr>
        <w:t>w celu wykazania spełniania warunku w zakresie sytuacji ekonomicznej lub finansowej:</w:t>
      </w:r>
    </w:p>
    <w:p w14:paraId="59A8A253" w14:textId="77777777" w:rsidR="001B38E6" w:rsidRDefault="001B38E6" w:rsidP="001B38E6">
      <w:pPr>
        <w:pStyle w:val="Akapitzlist"/>
        <w:numPr>
          <w:ilvl w:val="0"/>
          <w:numId w:val="14"/>
        </w:numPr>
        <w:tabs>
          <w:tab w:val="left" w:pos="708"/>
        </w:tabs>
        <w:ind w:left="993" w:hanging="284"/>
        <w:jc w:val="both"/>
        <w:rPr>
          <w:b/>
          <w:sz w:val="22"/>
          <w:szCs w:val="22"/>
        </w:rPr>
      </w:pPr>
      <w:r>
        <w:rPr>
          <w:sz w:val="22"/>
          <w:szCs w:val="22"/>
        </w:rPr>
        <w:t xml:space="preserve">dokumenty potwierdzające, że wykonawca jest ubezpieczony od odpowiedzialności cywilnej w zakresie prowadzonej działalności związanej z przedmiotem zamówienia na sumę nie mniejszą niż  </w:t>
      </w:r>
      <w:r>
        <w:rPr>
          <w:b/>
          <w:sz w:val="22"/>
          <w:szCs w:val="22"/>
        </w:rPr>
        <w:t>200.000,00 zł</w:t>
      </w:r>
      <w:r>
        <w:rPr>
          <w:sz w:val="22"/>
          <w:szCs w:val="22"/>
        </w:rPr>
        <w:t>.</w:t>
      </w:r>
    </w:p>
    <w:p w14:paraId="356833CD" w14:textId="77777777" w:rsidR="001B38E6" w:rsidRDefault="001B38E6" w:rsidP="001B38E6">
      <w:pPr>
        <w:widowControl w:val="0"/>
        <w:autoSpaceDE w:val="0"/>
        <w:autoSpaceDN w:val="0"/>
        <w:jc w:val="both"/>
        <w:rPr>
          <w:snapToGrid w:val="0"/>
          <w:color w:val="000000"/>
          <w:sz w:val="22"/>
          <w:szCs w:val="22"/>
          <w:u w:val="single"/>
        </w:rPr>
      </w:pPr>
    </w:p>
    <w:p w14:paraId="79981DA8" w14:textId="77777777" w:rsidR="001B38E6" w:rsidRDefault="001B38E6" w:rsidP="001B38E6">
      <w:pPr>
        <w:pStyle w:val="Akapitzlist"/>
        <w:widowControl w:val="0"/>
        <w:tabs>
          <w:tab w:val="clear" w:pos="360"/>
          <w:tab w:val="left" w:pos="300"/>
          <w:tab w:val="left" w:pos="709"/>
        </w:tabs>
        <w:autoSpaceDE w:val="0"/>
        <w:autoSpaceDN w:val="0"/>
        <w:ind w:left="709" w:hanging="425"/>
        <w:jc w:val="both"/>
        <w:rPr>
          <w:b/>
          <w:snapToGrid w:val="0"/>
          <w:color w:val="000000"/>
          <w:sz w:val="22"/>
          <w:szCs w:val="22"/>
          <w:u w:val="single"/>
        </w:rPr>
      </w:pPr>
      <w:r>
        <w:rPr>
          <w:b/>
          <w:snapToGrid w:val="0"/>
          <w:color w:val="000000"/>
          <w:sz w:val="22"/>
          <w:szCs w:val="22"/>
        </w:rPr>
        <w:t xml:space="preserve">3)    </w:t>
      </w:r>
      <w:r>
        <w:rPr>
          <w:b/>
          <w:snapToGrid w:val="0"/>
          <w:color w:val="000000"/>
          <w:sz w:val="22"/>
          <w:szCs w:val="22"/>
          <w:u w:val="single"/>
        </w:rPr>
        <w:t>w celu wykazania spełniania warunku w zakresie zdolności technicznej lub zawodowej:</w:t>
      </w:r>
    </w:p>
    <w:p w14:paraId="5BB69C3B" w14:textId="77777777" w:rsidR="001B38E6" w:rsidRDefault="001B38E6" w:rsidP="001B38E6">
      <w:pPr>
        <w:numPr>
          <w:ilvl w:val="0"/>
          <w:numId w:val="6"/>
        </w:numPr>
        <w:suppressAutoHyphens/>
        <w:ind w:left="284" w:hanging="207"/>
        <w:jc w:val="both"/>
        <w:rPr>
          <w:b/>
          <w:i/>
          <w:sz w:val="22"/>
          <w:szCs w:val="22"/>
        </w:rPr>
      </w:pPr>
      <w:r>
        <w:rPr>
          <w:sz w:val="22"/>
          <w:szCs w:val="22"/>
        </w:rPr>
        <w:t xml:space="preserve">wykaz robót budowlanych wykonanych nie wcześniej niż w okresie ostatnich 5 lat przed upływem terminu składania ofert albo wniosków o dopuszczenie do udziału w postępowaniu, a jeżeli okres prowadzenia działalności jest krótszy – w tym okresie, </w:t>
      </w:r>
      <w:r>
        <w:rPr>
          <w:b/>
          <w:sz w:val="22"/>
          <w:szCs w:val="22"/>
        </w:rPr>
        <w:t>co najmniej 10 instalacji fotowoltaicznych na budynkach użyteczności publicznej lub budynkach mieszkalnych</w:t>
      </w:r>
      <w:r>
        <w:rPr>
          <w:b/>
          <w:bCs/>
          <w:sz w:val="22"/>
          <w:szCs w:val="22"/>
        </w:rPr>
        <w:t xml:space="preserve">. </w:t>
      </w:r>
    </w:p>
    <w:p w14:paraId="07947A59" w14:textId="77777777" w:rsidR="001B38E6" w:rsidRDefault="001B38E6" w:rsidP="001B38E6">
      <w:pPr>
        <w:pStyle w:val="Akapitzlist"/>
        <w:numPr>
          <w:ilvl w:val="0"/>
          <w:numId w:val="14"/>
        </w:numPr>
        <w:tabs>
          <w:tab w:val="left" w:pos="708"/>
        </w:tabs>
        <w:ind w:left="993" w:hanging="284"/>
        <w:jc w:val="both"/>
        <w:rPr>
          <w:sz w:val="22"/>
          <w:szCs w:val="22"/>
        </w:rPr>
      </w:pPr>
      <w:r>
        <w:rPr>
          <w:sz w:val="22"/>
          <w:szCs w:val="22"/>
        </w:rPr>
        <w:t xml:space="preserve">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t>
      </w:r>
    </w:p>
    <w:p w14:paraId="662665EC" w14:textId="77777777" w:rsidR="001B38E6" w:rsidRDefault="001B38E6" w:rsidP="001B38E6">
      <w:pPr>
        <w:pStyle w:val="Akapitzlist"/>
        <w:tabs>
          <w:tab w:val="clear" w:pos="360"/>
          <w:tab w:val="left" w:pos="708"/>
        </w:tabs>
        <w:ind w:left="993"/>
        <w:jc w:val="both"/>
        <w:rPr>
          <w:i/>
          <w:sz w:val="22"/>
          <w:szCs w:val="22"/>
        </w:rPr>
      </w:pPr>
      <w:r>
        <w:rPr>
          <w:i/>
          <w:sz w:val="22"/>
          <w:szCs w:val="22"/>
        </w:rP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6A20F469" w14:textId="77777777" w:rsidR="001B38E6" w:rsidRDefault="001B38E6" w:rsidP="001B38E6">
      <w:pPr>
        <w:numPr>
          <w:ilvl w:val="0"/>
          <w:numId w:val="14"/>
        </w:numPr>
        <w:ind w:left="993" w:hanging="284"/>
        <w:jc w:val="both"/>
        <w:rPr>
          <w:sz w:val="22"/>
          <w:szCs w:val="22"/>
        </w:rPr>
      </w:pPr>
      <w:r>
        <w:rPr>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D4D4CA5" w14:textId="77777777" w:rsidR="001B38E6" w:rsidRDefault="001B38E6" w:rsidP="001B38E6">
      <w:pPr>
        <w:widowControl w:val="0"/>
        <w:tabs>
          <w:tab w:val="left" w:pos="300"/>
          <w:tab w:val="left" w:pos="3119"/>
        </w:tabs>
        <w:autoSpaceDE w:val="0"/>
        <w:autoSpaceDN w:val="0"/>
        <w:jc w:val="both"/>
        <w:rPr>
          <w:snapToGrid w:val="0"/>
          <w:color w:val="000000"/>
          <w:sz w:val="22"/>
          <w:szCs w:val="22"/>
        </w:rPr>
      </w:pPr>
    </w:p>
    <w:p w14:paraId="69820A04" w14:textId="77777777" w:rsidR="001B38E6" w:rsidRDefault="001B38E6" w:rsidP="001B38E6">
      <w:pPr>
        <w:widowControl w:val="0"/>
        <w:tabs>
          <w:tab w:val="left" w:pos="300"/>
          <w:tab w:val="left" w:pos="3119"/>
        </w:tabs>
        <w:autoSpaceDE w:val="0"/>
        <w:autoSpaceDN w:val="0"/>
        <w:jc w:val="both"/>
        <w:rPr>
          <w:snapToGrid w:val="0"/>
          <w:color w:val="000000"/>
          <w:sz w:val="22"/>
          <w:szCs w:val="22"/>
        </w:rPr>
      </w:pPr>
    </w:p>
    <w:p w14:paraId="3CC71E82" w14:textId="77777777" w:rsidR="001B38E6" w:rsidRDefault="001B38E6" w:rsidP="001B38E6">
      <w:pPr>
        <w:pStyle w:val="Akapitzlist"/>
        <w:widowControl w:val="0"/>
        <w:numPr>
          <w:ilvl w:val="2"/>
          <w:numId w:val="13"/>
        </w:numPr>
        <w:tabs>
          <w:tab w:val="left" w:pos="300"/>
          <w:tab w:val="left" w:pos="3119"/>
        </w:tabs>
        <w:autoSpaceDE w:val="0"/>
        <w:autoSpaceDN w:val="0"/>
        <w:ind w:left="284" w:hanging="284"/>
        <w:jc w:val="both"/>
        <w:rPr>
          <w:b/>
          <w:snapToGrid w:val="0"/>
          <w:color w:val="000000"/>
          <w:sz w:val="22"/>
          <w:szCs w:val="22"/>
        </w:rPr>
      </w:pPr>
      <w:r>
        <w:rPr>
          <w:b/>
          <w:snapToGrid w:val="0"/>
          <w:color w:val="000000"/>
          <w:sz w:val="22"/>
          <w:szCs w:val="22"/>
        </w:rPr>
        <w:t xml:space="preserve">Wykonawca, którego oferta zostanie najwyżej oceniona w celu wykazania braku podstaw wykluczenia z postępowania o udzielenie zamówienia (pkt 6 SIWZ), może zostać wezwany do złożenia następujących oświadczeń i dokumentów (aktualnych na dzień złożenia oświadczeń </w:t>
      </w:r>
      <w:r>
        <w:rPr>
          <w:b/>
          <w:snapToGrid w:val="0"/>
          <w:color w:val="000000"/>
          <w:sz w:val="22"/>
          <w:szCs w:val="22"/>
        </w:rPr>
        <w:lastRenderedPageBreak/>
        <w:t>lub dokumentów):</w:t>
      </w:r>
    </w:p>
    <w:p w14:paraId="3DEA4003" w14:textId="77777777" w:rsidR="001B38E6" w:rsidRDefault="001B38E6" w:rsidP="001B38E6">
      <w:pPr>
        <w:pStyle w:val="Akapitzlist"/>
        <w:widowControl w:val="0"/>
        <w:tabs>
          <w:tab w:val="clear" w:pos="360"/>
          <w:tab w:val="left" w:pos="300"/>
          <w:tab w:val="left" w:pos="3119"/>
        </w:tabs>
        <w:autoSpaceDE w:val="0"/>
        <w:autoSpaceDN w:val="0"/>
        <w:ind w:left="284"/>
        <w:jc w:val="both"/>
        <w:rPr>
          <w:b/>
          <w:snapToGrid w:val="0"/>
          <w:color w:val="000000"/>
          <w:sz w:val="22"/>
          <w:szCs w:val="22"/>
        </w:rPr>
      </w:pPr>
    </w:p>
    <w:p w14:paraId="5EA68450" w14:textId="77777777" w:rsidR="001B38E6" w:rsidRDefault="001B38E6" w:rsidP="001B38E6">
      <w:pPr>
        <w:pStyle w:val="Akapitzlist"/>
        <w:widowControl w:val="0"/>
        <w:numPr>
          <w:ilvl w:val="0"/>
          <w:numId w:val="15"/>
        </w:numPr>
        <w:tabs>
          <w:tab w:val="left" w:pos="-3060"/>
        </w:tabs>
        <w:jc w:val="both"/>
        <w:rPr>
          <w:sz w:val="22"/>
          <w:szCs w:val="22"/>
        </w:rPr>
      </w:pPr>
      <w:r>
        <w:rPr>
          <w:b/>
          <w:sz w:val="22"/>
          <w:szCs w:val="22"/>
        </w:rPr>
        <w:t>zaświadczenie właściwego naczelnika urzędu skarbowego</w:t>
      </w:r>
      <w:r>
        <w:rPr>
          <w:sz w:val="22"/>
          <w:szCs w:val="22"/>
        </w:rPr>
        <w:t xml:space="preserve"> potwierdzające, że wykonawca nie zalega z opłacaniem podatków, wystawione nie wcześniej niż 3 miesiące przed upływem terminu składania ofert albo wniosków o dopuszczenie do udziału w postępowaniu,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52EC702" w14:textId="77777777" w:rsidR="001B38E6" w:rsidRDefault="001B38E6" w:rsidP="001B38E6">
      <w:pPr>
        <w:pStyle w:val="Akapitzlist"/>
        <w:widowControl w:val="0"/>
        <w:numPr>
          <w:ilvl w:val="0"/>
          <w:numId w:val="15"/>
        </w:numPr>
        <w:tabs>
          <w:tab w:val="left" w:pos="-3060"/>
        </w:tabs>
        <w:jc w:val="both"/>
        <w:rPr>
          <w:sz w:val="22"/>
          <w:szCs w:val="22"/>
          <w:u w:val="single"/>
        </w:rPr>
      </w:pPr>
      <w:r>
        <w:rPr>
          <w:b/>
          <w:sz w:val="22"/>
          <w:szCs w:val="22"/>
        </w:rPr>
        <w:t xml:space="preserve">zaświadczenie właściwej terenowej jednostki organizacyjnej Zakładu Ubezpieczeń Społecznych </w:t>
      </w:r>
      <w:r>
        <w:rPr>
          <w:sz w:val="22"/>
          <w:szCs w:val="22"/>
        </w:rPr>
        <w:t>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E955850" w14:textId="77777777" w:rsidR="001B38E6" w:rsidRDefault="001B38E6" w:rsidP="001B38E6">
      <w:pPr>
        <w:pStyle w:val="Akapitzlist"/>
        <w:widowControl w:val="0"/>
        <w:numPr>
          <w:ilvl w:val="0"/>
          <w:numId w:val="15"/>
        </w:numPr>
        <w:tabs>
          <w:tab w:val="left" w:pos="-3060"/>
        </w:tabs>
        <w:jc w:val="both"/>
        <w:rPr>
          <w:sz w:val="22"/>
          <w:szCs w:val="22"/>
          <w:u w:val="single"/>
        </w:rPr>
      </w:pPr>
      <w:r>
        <w:rPr>
          <w:b/>
          <w:sz w:val="22"/>
          <w:szCs w:val="22"/>
        </w:rPr>
        <w:t>odpis z właściwego rejestru lub centralnej ewidencji i informacji o działalności gospodarczej,</w:t>
      </w:r>
      <w:r>
        <w:rPr>
          <w:sz w:val="22"/>
          <w:szCs w:val="22"/>
        </w:rPr>
        <w:t xml:space="preserve"> jeżeli odrębne przepisy wymagają wpisu do rejestru lub ewidencji, w celu potwierdzenia braku podstaw wykluczenia na podstawie art. 24 ust. 5 pkt 1 ustawy </w:t>
      </w:r>
      <w:proofErr w:type="spellStart"/>
      <w:r>
        <w:rPr>
          <w:sz w:val="22"/>
          <w:szCs w:val="22"/>
        </w:rPr>
        <w:t>Pzp</w:t>
      </w:r>
      <w:proofErr w:type="spellEnd"/>
      <w:r>
        <w:rPr>
          <w:sz w:val="22"/>
          <w:szCs w:val="22"/>
        </w:rPr>
        <w:t xml:space="preserve"> (pkt 6 </w:t>
      </w:r>
      <w:proofErr w:type="spellStart"/>
      <w:r>
        <w:rPr>
          <w:sz w:val="22"/>
          <w:szCs w:val="22"/>
        </w:rPr>
        <w:t>ppkt</w:t>
      </w:r>
      <w:proofErr w:type="spellEnd"/>
      <w:r>
        <w:rPr>
          <w:sz w:val="22"/>
          <w:szCs w:val="22"/>
        </w:rPr>
        <w:t xml:space="preserve"> 2.1) SIWZ).</w:t>
      </w:r>
    </w:p>
    <w:p w14:paraId="2269E4EF" w14:textId="77777777" w:rsidR="001B38E6" w:rsidRDefault="001B38E6" w:rsidP="001B38E6">
      <w:pPr>
        <w:pStyle w:val="Akapitzlist"/>
        <w:numPr>
          <w:ilvl w:val="0"/>
          <w:numId w:val="15"/>
        </w:numPr>
        <w:tabs>
          <w:tab w:val="left" w:pos="708"/>
        </w:tabs>
        <w:jc w:val="both"/>
        <w:rPr>
          <w:b/>
          <w:sz w:val="22"/>
          <w:szCs w:val="22"/>
        </w:rPr>
      </w:pPr>
      <w:r>
        <w:rPr>
          <w:sz w:val="22"/>
          <w:szCs w:val="22"/>
        </w:rPr>
        <w:t xml:space="preserve">Polisa od odpowiedzialności cywilnej w zakresie prowadzonej działalności związanej z przedmiotem zamówienia na sumę nie mniejszą niż  </w:t>
      </w:r>
      <w:r>
        <w:rPr>
          <w:b/>
          <w:sz w:val="22"/>
          <w:szCs w:val="22"/>
        </w:rPr>
        <w:t>200.000,00 zł</w:t>
      </w:r>
      <w:r>
        <w:rPr>
          <w:sz w:val="22"/>
          <w:szCs w:val="22"/>
        </w:rPr>
        <w:t>.</w:t>
      </w:r>
    </w:p>
    <w:p w14:paraId="53805F91" w14:textId="77777777" w:rsidR="001B38E6" w:rsidRDefault="001B38E6" w:rsidP="001B38E6">
      <w:pPr>
        <w:tabs>
          <w:tab w:val="left" w:pos="495"/>
        </w:tabs>
        <w:suppressAutoHyphens/>
        <w:ind w:left="1417"/>
        <w:jc w:val="both"/>
        <w:rPr>
          <w:b/>
          <w:snapToGrid w:val="0"/>
          <w:color w:val="000000"/>
          <w:sz w:val="22"/>
          <w:szCs w:val="22"/>
          <w:lang w:eastAsia="ar-SA"/>
        </w:rPr>
      </w:pPr>
    </w:p>
    <w:p w14:paraId="7EDF2719" w14:textId="77777777" w:rsidR="001B38E6" w:rsidRDefault="001B38E6" w:rsidP="001B38E6">
      <w:pPr>
        <w:autoSpaceDE w:val="0"/>
        <w:autoSpaceDN w:val="0"/>
        <w:adjustRightInd w:val="0"/>
        <w:jc w:val="both"/>
        <w:rPr>
          <w:b/>
          <w:sz w:val="22"/>
          <w:szCs w:val="22"/>
          <w:u w:val="single"/>
        </w:rPr>
      </w:pPr>
      <w:r>
        <w:rPr>
          <w:b/>
          <w:sz w:val="22"/>
          <w:szCs w:val="22"/>
          <w:u w:val="single"/>
        </w:rPr>
        <w:t xml:space="preserve">W przypadku Wykonawców wspólnie składających ofertę, dokumenty na potwierdzenie braku podstaw wykluczenia, wymienione powyżej w </w:t>
      </w:r>
      <w:proofErr w:type="spellStart"/>
      <w:r>
        <w:rPr>
          <w:b/>
          <w:sz w:val="22"/>
          <w:szCs w:val="22"/>
          <w:u w:val="single"/>
        </w:rPr>
        <w:t>ppkt</w:t>
      </w:r>
      <w:proofErr w:type="spellEnd"/>
      <w:r>
        <w:rPr>
          <w:b/>
          <w:sz w:val="22"/>
          <w:szCs w:val="22"/>
          <w:u w:val="single"/>
        </w:rPr>
        <w:t xml:space="preserve"> 4.1)- 4.3) zobowiązany jest złożyć każdy </w:t>
      </w:r>
      <w:r>
        <w:rPr>
          <w:b/>
          <w:sz w:val="22"/>
          <w:szCs w:val="22"/>
          <w:u w:val="single"/>
        </w:rPr>
        <w:br/>
        <w:t>z Wykonawców wspólnie składających ofertę.</w:t>
      </w:r>
    </w:p>
    <w:p w14:paraId="51EBD9B9" w14:textId="77777777" w:rsidR="001B38E6" w:rsidRDefault="001B38E6" w:rsidP="001B38E6">
      <w:pPr>
        <w:tabs>
          <w:tab w:val="left" w:pos="0"/>
          <w:tab w:val="left" w:pos="426"/>
        </w:tabs>
        <w:ind w:left="708"/>
        <w:jc w:val="both"/>
        <w:rPr>
          <w:b/>
          <w:bCs/>
          <w:sz w:val="22"/>
          <w:szCs w:val="22"/>
        </w:rPr>
      </w:pPr>
    </w:p>
    <w:p w14:paraId="600C80EC" w14:textId="77777777" w:rsidR="001B38E6" w:rsidRDefault="001B38E6" w:rsidP="001B38E6">
      <w:pPr>
        <w:tabs>
          <w:tab w:val="left" w:pos="0"/>
          <w:tab w:val="left" w:pos="1276"/>
        </w:tabs>
        <w:jc w:val="both"/>
        <w:rPr>
          <w:b/>
          <w:bCs/>
          <w:sz w:val="22"/>
          <w:szCs w:val="22"/>
          <w:u w:val="single"/>
        </w:rPr>
      </w:pPr>
      <w:r>
        <w:rPr>
          <w:b/>
          <w:bCs/>
          <w:sz w:val="22"/>
          <w:szCs w:val="22"/>
          <w:u w:val="single"/>
        </w:rPr>
        <w:t>Informacja dotycząca wszystkich oświadczeń i dokumentów:</w:t>
      </w:r>
    </w:p>
    <w:p w14:paraId="5ABABB18" w14:textId="77777777" w:rsidR="001B38E6" w:rsidRDefault="001B38E6" w:rsidP="001B38E6">
      <w:pPr>
        <w:pStyle w:val="Akapitzlist"/>
        <w:numPr>
          <w:ilvl w:val="3"/>
          <w:numId w:val="16"/>
        </w:numPr>
        <w:tabs>
          <w:tab w:val="left" w:pos="284"/>
        </w:tabs>
        <w:ind w:left="0" w:firstLine="0"/>
        <w:jc w:val="both"/>
        <w:rPr>
          <w:bCs/>
          <w:sz w:val="22"/>
          <w:szCs w:val="22"/>
        </w:rPr>
      </w:pPr>
      <w:r>
        <w:rPr>
          <w:bCs/>
          <w:sz w:val="22"/>
          <w:szCs w:val="22"/>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48A86DFF" w14:textId="77777777" w:rsidR="001B38E6" w:rsidRDefault="001B38E6" w:rsidP="001B38E6">
      <w:pPr>
        <w:pStyle w:val="Akapitzlist"/>
        <w:numPr>
          <w:ilvl w:val="3"/>
          <w:numId w:val="16"/>
        </w:numPr>
        <w:tabs>
          <w:tab w:val="left" w:pos="284"/>
        </w:tabs>
        <w:ind w:left="0" w:firstLine="0"/>
        <w:jc w:val="both"/>
        <w:rPr>
          <w:bCs/>
          <w:sz w:val="22"/>
          <w:szCs w:val="22"/>
        </w:rPr>
      </w:pPr>
      <w:r>
        <w:rPr>
          <w:sz w:val="22"/>
          <w:szCs w:val="22"/>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14:paraId="0090A728" w14:textId="77777777" w:rsidR="001B38E6" w:rsidRDefault="001B38E6" w:rsidP="001B38E6">
      <w:pPr>
        <w:pStyle w:val="Akapitzlist"/>
        <w:numPr>
          <w:ilvl w:val="3"/>
          <w:numId w:val="16"/>
        </w:numPr>
        <w:tabs>
          <w:tab w:val="left" w:pos="284"/>
        </w:tabs>
        <w:ind w:left="0" w:firstLine="0"/>
        <w:jc w:val="both"/>
        <w:rPr>
          <w:bCs/>
          <w:sz w:val="22"/>
          <w:szCs w:val="22"/>
        </w:rPr>
      </w:pPr>
      <w:r>
        <w:rPr>
          <w:bCs/>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14:paraId="48696300" w14:textId="77777777" w:rsidR="001B38E6" w:rsidRDefault="001B38E6" w:rsidP="001B38E6">
      <w:pPr>
        <w:pStyle w:val="Akapitzlist"/>
        <w:numPr>
          <w:ilvl w:val="3"/>
          <w:numId w:val="16"/>
        </w:numPr>
        <w:tabs>
          <w:tab w:val="left" w:pos="284"/>
        </w:tabs>
        <w:ind w:left="0" w:firstLine="0"/>
        <w:jc w:val="both"/>
        <w:rPr>
          <w:bCs/>
          <w:sz w:val="22"/>
          <w:szCs w:val="22"/>
        </w:rPr>
      </w:pPr>
      <w:r>
        <w:rPr>
          <w:sz w:val="22"/>
          <w:szCs w:val="22"/>
        </w:rPr>
        <w:t xml:space="preserve">W przypadku wskazania przez wykonawcę oświadczeń lub dokumentów, które znajdują się w posiadaniu Zamawiającego, w szczególności oświadczeń lub dokumentów przechowywanych przez Zamawiającego zgodnie z art. 97 ust. 1 ustawy </w:t>
      </w:r>
      <w:proofErr w:type="spellStart"/>
      <w:r>
        <w:rPr>
          <w:sz w:val="22"/>
          <w:szCs w:val="22"/>
        </w:rPr>
        <w:t>Pzp</w:t>
      </w:r>
      <w:proofErr w:type="spellEnd"/>
      <w:r>
        <w:rPr>
          <w:sz w:val="22"/>
          <w:szCs w:val="22"/>
        </w:rPr>
        <w:t>, Zamawiający w celu potwierdzenia okoliczności, o których mowa w art. 25 ust. 1 pkt 1 i 3 ustawy (brak podstaw wykluczenia oraz spełnianie warunków udziału w postępowaniu określonych przez Zamawiającego), korzysta z posiadanych oświadczeń lub dokumentów, o ile są one aktualne.</w:t>
      </w:r>
    </w:p>
    <w:p w14:paraId="0E07DD0F" w14:textId="77777777" w:rsidR="001B38E6" w:rsidRDefault="001B38E6" w:rsidP="001B38E6">
      <w:pPr>
        <w:tabs>
          <w:tab w:val="left" w:pos="567"/>
        </w:tabs>
        <w:jc w:val="both"/>
        <w:rPr>
          <w:b/>
          <w:sz w:val="22"/>
          <w:szCs w:val="22"/>
        </w:rPr>
      </w:pPr>
    </w:p>
    <w:p w14:paraId="5EB83029" w14:textId="77777777" w:rsidR="001B38E6" w:rsidRDefault="001B38E6" w:rsidP="001B38E6">
      <w:pPr>
        <w:pStyle w:val="Akapitzlist"/>
        <w:tabs>
          <w:tab w:val="clear" w:pos="360"/>
          <w:tab w:val="left" w:pos="708"/>
        </w:tabs>
        <w:ind w:left="284" w:hanging="284"/>
        <w:jc w:val="both"/>
        <w:rPr>
          <w:b/>
          <w:sz w:val="22"/>
          <w:szCs w:val="22"/>
        </w:rPr>
      </w:pPr>
      <w:r>
        <w:rPr>
          <w:b/>
          <w:sz w:val="22"/>
          <w:szCs w:val="22"/>
        </w:rPr>
        <w:t xml:space="preserve">5. Dokumenty składane przez Wykonawcę mającego siedzibę lub miejsce zamieszkania poza terytorium Rzeczypospolitej Polskiej, zamiast dokumentów wskazanych w pkt 7 </w:t>
      </w:r>
      <w:proofErr w:type="spellStart"/>
      <w:r>
        <w:rPr>
          <w:b/>
          <w:sz w:val="22"/>
          <w:szCs w:val="22"/>
        </w:rPr>
        <w:t>ppkt</w:t>
      </w:r>
      <w:proofErr w:type="spellEnd"/>
      <w:r>
        <w:rPr>
          <w:b/>
          <w:sz w:val="22"/>
          <w:szCs w:val="22"/>
        </w:rPr>
        <w:t xml:space="preserve"> 4 SIWZ.</w:t>
      </w:r>
    </w:p>
    <w:p w14:paraId="5B1C7913" w14:textId="77777777" w:rsidR="001B38E6" w:rsidRDefault="001B38E6" w:rsidP="001B38E6">
      <w:pPr>
        <w:ind w:left="284" w:hanging="284"/>
        <w:jc w:val="both"/>
        <w:rPr>
          <w:sz w:val="22"/>
          <w:szCs w:val="22"/>
        </w:rPr>
      </w:pPr>
      <w:r>
        <w:rPr>
          <w:sz w:val="22"/>
          <w:szCs w:val="22"/>
        </w:rPr>
        <w:lastRenderedPageBreak/>
        <w:t xml:space="preserve">1) Jeżeli Wykonawca ma siedzibę lub miejsce zamieszkania poza terytorium Rzeczypospolitej Polskiej, zamiast dokumentów, o których mowa w pkt 7 </w:t>
      </w:r>
      <w:proofErr w:type="spellStart"/>
      <w:r>
        <w:rPr>
          <w:sz w:val="22"/>
          <w:szCs w:val="22"/>
        </w:rPr>
        <w:t>ppkt</w:t>
      </w:r>
      <w:proofErr w:type="spellEnd"/>
      <w:r>
        <w:rPr>
          <w:sz w:val="22"/>
          <w:szCs w:val="22"/>
        </w:rPr>
        <w:t xml:space="preserve"> 4.1) – 4.3) składa dokument lub dokumenty wystawione w kraju, w którym Wykonawca ma siedzibę lub miejsce zamieszkania, potwierdzające odpowiednio, że:</w:t>
      </w:r>
    </w:p>
    <w:p w14:paraId="6E5DA21F" w14:textId="77777777" w:rsidR="001B38E6" w:rsidRDefault="001B38E6" w:rsidP="001B38E6">
      <w:pPr>
        <w:autoSpaceDE w:val="0"/>
        <w:autoSpaceDN w:val="0"/>
        <w:adjustRightInd w:val="0"/>
        <w:ind w:left="426" w:hanging="142"/>
        <w:jc w:val="both"/>
        <w:rPr>
          <w:sz w:val="22"/>
          <w:szCs w:val="22"/>
        </w:rPr>
      </w:pPr>
      <w:r>
        <w:rPr>
          <w:sz w:val="22"/>
          <w:szCs w:val="22"/>
        </w:rPr>
        <w:t>-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14:paraId="19215F66" w14:textId="77777777" w:rsidR="001B38E6" w:rsidRDefault="001B38E6" w:rsidP="001B38E6">
      <w:pPr>
        <w:autoSpaceDE w:val="0"/>
        <w:autoSpaceDN w:val="0"/>
        <w:adjustRightInd w:val="0"/>
        <w:ind w:left="426" w:hanging="142"/>
        <w:jc w:val="both"/>
        <w:rPr>
          <w:sz w:val="22"/>
          <w:szCs w:val="22"/>
        </w:rPr>
      </w:pPr>
      <w:r>
        <w:rPr>
          <w:sz w:val="22"/>
          <w:szCs w:val="22"/>
        </w:rPr>
        <w:t>- nie otwarto jego likwidacji ani nie ogłoszono upadłości- wystawiony nie wcześniej niż 6 miesięcy przed upływem terminu składania ofert.</w:t>
      </w:r>
    </w:p>
    <w:p w14:paraId="30558154" w14:textId="77777777" w:rsidR="001B38E6" w:rsidRDefault="001B38E6" w:rsidP="001B38E6">
      <w:pPr>
        <w:autoSpaceDE w:val="0"/>
        <w:autoSpaceDN w:val="0"/>
        <w:adjustRightInd w:val="0"/>
        <w:ind w:left="284" w:hanging="284"/>
        <w:jc w:val="both"/>
        <w:rPr>
          <w:sz w:val="22"/>
          <w:szCs w:val="22"/>
        </w:rPr>
      </w:pPr>
      <w:r>
        <w:rPr>
          <w:sz w:val="22"/>
          <w:szCs w:val="22"/>
        </w:rPr>
        <w:t xml:space="preserve">2)  Jeżeli w kraju, w którym Wykonawca ma siedzibę lub miejsce zamieszkania lub miejsce zamieszkania ma osoba, której dokument dotyczy, nie wydaje się dokumentów, o których mowa w </w:t>
      </w:r>
      <w:proofErr w:type="spellStart"/>
      <w:r>
        <w:rPr>
          <w:sz w:val="22"/>
          <w:szCs w:val="22"/>
        </w:rPr>
        <w:t>ppkt</w:t>
      </w:r>
      <w:proofErr w:type="spellEnd"/>
      <w:r>
        <w:rPr>
          <w:sz w:val="22"/>
          <w:szCs w:val="22"/>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5B4F52F9" w14:textId="77777777" w:rsidR="001B38E6" w:rsidRDefault="001B38E6" w:rsidP="001B38E6">
      <w:pPr>
        <w:pStyle w:val="Akapitzlist"/>
        <w:widowControl w:val="0"/>
        <w:tabs>
          <w:tab w:val="clear" w:pos="360"/>
          <w:tab w:val="left" w:pos="300"/>
          <w:tab w:val="left" w:pos="3119"/>
        </w:tabs>
        <w:autoSpaceDE w:val="0"/>
        <w:autoSpaceDN w:val="0"/>
        <w:ind w:left="284"/>
        <w:jc w:val="both"/>
        <w:rPr>
          <w:b/>
          <w:snapToGrid w:val="0"/>
          <w:color w:val="000000"/>
          <w:sz w:val="22"/>
          <w:szCs w:val="22"/>
        </w:rPr>
      </w:pPr>
    </w:p>
    <w:p w14:paraId="0D2F0409" w14:textId="77777777" w:rsidR="001B38E6" w:rsidRDefault="001B38E6" w:rsidP="001B38E6">
      <w:pPr>
        <w:pStyle w:val="Akapitzlist"/>
        <w:widowControl w:val="0"/>
        <w:tabs>
          <w:tab w:val="clear" w:pos="360"/>
          <w:tab w:val="left" w:pos="300"/>
          <w:tab w:val="left" w:pos="3119"/>
        </w:tabs>
        <w:autoSpaceDE w:val="0"/>
        <w:autoSpaceDN w:val="0"/>
        <w:ind w:left="284"/>
        <w:jc w:val="both"/>
        <w:rPr>
          <w:b/>
          <w:snapToGrid w:val="0"/>
          <w:color w:val="000000"/>
          <w:sz w:val="22"/>
          <w:szCs w:val="22"/>
        </w:rPr>
      </w:pPr>
    </w:p>
    <w:p w14:paraId="5FBA7E1F" w14:textId="77777777" w:rsidR="001B38E6" w:rsidRDefault="001B38E6" w:rsidP="001B38E6">
      <w:pPr>
        <w:widowControl w:val="0"/>
        <w:tabs>
          <w:tab w:val="left" w:pos="300"/>
          <w:tab w:val="left" w:pos="3119"/>
        </w:tabs>
        <w:autoSpaceDE w:val="0"/>
        <w:autoSpaceDN w:val="0"/>
        <w:ind w:left="720" w:hanging="720"/>
        <w:jc w:val="both"/>
        <w:rPr>
          <w:b/>
          <w:snapToGrid w:val="0"/>
          <w:sz w:val="22"/>
          <w:szCs w:val="22"/>
        </w:rPr>
      </w:pPr>
      <w:r>
        <w:rPr>
          <w:b/>
          <w:snapToGrid w:val="0"/>
          <w:sz w:val="22"/>
          <w:szCs w:val="22"/>
        </w:rPr>
        <w:t>6.  Zasady składania oferty przez podmioty wspólnie występujące (spółka cywilna, konsorcjum):</w:t>
      </w:r>
    </w:p>
    <w:p w14:paraId="10855597" w14:textId="77777777" w:rsidR="001B38E6" w:rsidRDefault="001B38E6" w:rsidP="001B38E6">
      <w:pPr>
        <w:pStyle w:val="Akapitzlist"/>
        <w:widowControl w:val="0"/>
        <w:tabs>
          <w:tab w:val="clear" w:pos="360"/>
          <w:tab w:val="left" w:pos="300"/>
          <w:tab w:val="left" w:pos="3119"/>
        </w:tabs>
        <w:autoSpaceDE w:val="0"/>
        <w:autoSpaceDN w:val="0"/>
        <w:ind w:left="284"/>
        <w:jc w:val="both"/>
        <w:rPr>
          <w:b/>
          <w:snapToGrid w:val="0"/>
          <w:sz w:val="22"/>
          <w:szCs w:val="22"/>
        </w:rPr>
      </w:pPr>
      <w:r>
        <w:rPr>
          <w:b/>
          <w:snapToGrid w:val="0"/>
          <w:sz w:val="22"/>
          <w:szCs w:val="22"/>
        </w:rPr>
        <w:t xml:space="preserve"> </w:t>
      </w:r>
    </w:p>
    <w:p w14:paraId="66312BAA" w14:textId="77777777" w:rsidR="001B38E6" w:rsidRDefault="001B38E6" w:rsidP="001B38E6">
      <w:pPr>
        <w:pStyle w:val="Akapitzlist"/>
        <w:widowControl w:val="0"/>
        <w:numPr>
          <w:ilvl w:val="0"/>
          <w:numId w:val="17"/>
        </w:numPr>
        <w:tabs>
          <w:tab w:val="clear" w:pos="1440"/>
          <w:tab w:val="num" w:pos="284"/>
          <w:tab w:val="left" w:pos="400"/>
          <w:tab w:val="left" w:pos="3119"/>
        </w:tabs>
        <w:ind w:left="284" w:hanging="284"/>
        <w:jc w:val="both"/>
        <w:rPr>
          <w:bCs/>
          <w:sz w:val="22"/>
          <w:szCs w:val="22"/>
        </w:rPr>
      </w:pPr>
      <w:r>
        <w:rPr>
          <w:bCs/>
          <w:sz w:val="22"/>
          <w:szCs w:val="22"/>
        </w:rPr>
        <w:t>Wykonawcy mog</w:t>
      </w:r>
      <w:r>
        <w:rPr>
          <w:rFonts w:eastAsia="Arial,Bold"/>
          <w:bCs/>
          <w:sz w:val="22"/>
          <w:szCs w:val="22"/>
        </w:rPr>
        <w:t xml:space="preserve">ą </w:t>
      </w:r>
      <w:r>
        <w:rPr>
          <w:bCs/>
          <w:sz w:val="22"/>
          <w:szCs w:val="22"/>
        </w:rPr>
        <w:t>wspólnie ubiega</w:t>
      </w:r>
      <w:r>
        <w:rPr>
          <w:rFonts w:eastAsia="Arial,Bold"/>
          <w:bCs/>
          <w:sz w:val="22"/>
          <w:szCs w:val="22"/>
        </w:rPr>
        <w:t xml:space="preserve">ć </w:t>
      </w:r>
      <w:r>
        <w:rPr>
          <w:bCs/>
          <w:sz w:val="22"/>
          <w:szCs w:val="22"/>
        </w:rPr>
        <w:t>si</w:t>
      </w:r>
      <w:r>
        <w:rPr>
          <w:rFonts w:eastAsia="Arial,Bold"/>
          <w:bCs/>
          <w:sz w:val="22"/>
          <w:szCs w:val="22"/>
        </w:rPr>
        <w:t xml:space="preserve">ę </w:t>
      </w:r>
      <w:r>
        <w:rPr>
          <w:bCs/>
          <w:sz w:val="22"/>
          <w:szCs w:val="22"/>
        </w:rPr>
        <w:t xml:space="preserve">o udzielenie zamówienia </w:t>
      </w:r>
      <w:r>
        <w:rPr>
          <w:sz w:val="22"/>
          <w:szCs w:val="22"/>
        </w:rPr>
        <w:t xml:space="preserve">(spółka cywilna, konsorcjum) - art. 23 ust.1 ustawy </w:t>
      </w:r>
      <w:proofErr w:type="spellStart"/>
      <w:r>
        <w:rPr>
          <w:sz w:val="22"/>
          <w:szCs w:val="22"/>
        </w:rPr>
        <w:t>Pzp</w:t>
      </w:r>
      <w:proofErr w:type="spellEnd"/>
      <w:r>
        <w:rPr>
          <w:sz w:val="22"/>
          <w:szCs w:val="22"/>
        </w:rPr>
        <w:t xml:space="preserve">. W takim przypadku Wykonawcy ponoszą solidarną odpowiedzialność za wykonanie umowy. W przypadku składania oferty przez Wykonawców wspólnie ubiegających się o udzielenie zamówienia, Wykonawcy ustanawiają pełnomocnika do reprezentowania ich w postępowaniu o udzielenie zamówienia albo reprezentowania w postępowaniu i zawarcia umowy w sprawie zamówienia publicznego, oraz załączają do oferty - </w:t>
      </w:r>
      <w:r>
        <w:rPr>
          <w:bCs/>
          <w:sz w:val="22"/>
          <w:szCs w:val="22"/>
        </w:rPr>
        <w:t>pełnomocnictwo do reprezentowania Wykonawców w post</w:t>
      </w:r>
      <w:r>
        <w:rPr>
          <w:rFonts w:eastAsia="Arial,Bold"/>
          <w:bCs/>
          <w:sz w:val="22"/>
          <w:szCs w:val="22"/>
        </w:rPr>
        <w:t>ę</w:t>
      </w:r>
      <w:r>
        <w:rPr>
          <w:bCs/>
          <w:sz w:val="22"/>
          <w:szCs w:val="22"/>
        </w:rPr>
        <w:t xml:space="preserve">powaniu o udzielenie zamówienia </w:t>
      </w:r>
      <w:r>
        <w:rPr>
          <w:sz w:val="22"/>
          <w:szCs w:val="22"/>
        </w:rPr>
        <w:t xml:space="preserve">albo </w:t>
      </w:r>
      <w:r>
        <w:rPr>
          <w:bCs/>
          <w:sz w:val="22"/>
          <w:szCs w:val="22"/>
        </w:rPr>
        <w:t>reprezentowania w post</w:t>
      </w:r>
      <w:r>
        <w:rPr>
          <w:rFonts w:eastAsia="Arial,Bold"/>
          <w:bCs/>
          <w:sz w:val="22"/>
          <w:szCs w:val="22"/>
        </w:rPr>
        <w:t>ę</w:t>
      </w:r>
      <w:r>
        <w:rPr>
          <w:bCs/>
          <w:sz w:val="22"/>
          <w:szCs w:val="22"/>
        </w:rPr>
        <w:t xml:space="preserve">powaniu i zawarcia umowy w sprawie zamówienia publicznego. </w:t>
      </w:r>
    </w:p>
    <w:p w14:paraId="0765003D" w14:textId="77777777" w:rsidR="001B38E6" w:rsidRDefault="001B38E6" w:rsidP="001B38E6">
      <w:pPr>
        <w:numPr>
          <w:ilvl w:val="0"/>
          <w:numId w:val="17"/>
        </w:numPr>
        <w:tabs>
          <w:tab w:val="num" w:pos="284"/>
        </w:tabs>
        <w:ind w:left="284" w:hanging="284"/>
        <w:jc w:val="both"/>
        <w:rPr>
          <w:sz w:val="22"/>
          <w:szCs w:val="22"/>
        </w:rPr>
      </w:pPr>
      <w:r>
        <w:rPr>
          <w:sz w:val="22"/>
          <w:szCs w:val="22"/>
        </w:rPr>
        <w:t>Każdy z Wykonawców, którzy wspólnie ubiegają się o zamówienie zobowiązany jest złożyć oświadczenia -</w:t>
      </w:r>
      <w:r>
        <w:rPr>
          <w:i/>
          <w:sz w:val="22"/>
          <w:szCs w:val="22"/>
        </w:rPr>
        <w:t xml:space="preserve">stanowiące Załączniki nr 2 i nr 3 do SIWZ- </w:t>
      </w:r>
      <w:r>
        <w:rPr>
          <w:sz w:val="22"/>
          <w:szCs w:val="22"/>
        </w:rPr>
        <w:t xml:space="preserve"> potwierdzające, że spełnia warunki udziału w postępowaniu oraz brak podstaw wykluczenia.</w:t>
      </w:r>
    </w:p>
    <w:p w14:paraId="48C6D1B7" w14:textId="77777777" w:rsidR="001B38E6" w:rsidRDefault="001B38E6" w:rsidP="001B38E6">
      <w:pPr>
        <w:numPr>
          <w:ilvl w:val="0"/>
          <w:numId w:val="17"/>
        </w:numPr>
        <w:tabs>
          <w:tab w:val="num" w:pos="284"/>
          <w:tab w:val="num" w:pos="1260"/>
        </w:tabs>
        <w:ind w:left="567" w:hanging="567"/>
        <w:jc w:val="both"/>
        <w:rPr>
          <w:sz w:val="22"/>
          <w:szCs w:val="22"/>
        </w:rPr>
      </w:pPr>
      <w:r>
        <w:rPr>
          <w:sz w:val="22"/>
          <w:szCs w:val="22"/>
        </w:rPr>
        <w:t>Wszelka korespondencja oraz rozliczenia dokonywane będą wyłącznie z pełnomocnikiem.</w:t>
      </w:r>
    </w:p>
    <w:p w14:paraId="0E68441B" w14:textId="77777777" w:rsidR="001B38E6" w:rsidRDefault="001B38E6" w:rsidP="001B38E6">
      <w:pPr>
        <w:numPr>
          <w:ilvl w:val="0"/>
          <w:numId w:val="17"/>
        </w:numPr>
        <w:tabs>
          <w:tab w:val="num" w:pos="284"/>
          <w:tab w:val="num" w:pos="1260"/>
        </w:tabs>
        <w:ind w:left="284" w:hanging="284"/>
        <w:jc w:val="both"/>
        <w:rPr>
          <w:sz w:val="22"/>
          <w:szCs w:val="22"/>
        </w:rPr>
      </w:pPr>
      <w:r>
        <w:rPr>
          <w:sz w:val="22"/>
          <w:szCs w:val="22"/>
        </w:rPr>
        <w:t>Zamawiający żąda przed zawarciem umowy w sprawie zamówienia publicznego umowy regulującej współpracę Wykonawców występujących wspólnie.</w:t>
      </w:r>
    </w:p>
    <w:p w14:paraId="5109857E" w14:textId="77777777" w:rsidR="001B38E6" w:rsidRDefault="001B38E6" w:rsidP="001B38E6">
      <w:pPr>
        <w:widowControl w:val="0"/>
        <w:tabs>
          <w:tab w:val="left" w:pos="2977"/>
          <w:tab w:val="left" w:pos="3119"/>
        </w:tabs>
        <w:autoSpaceDE w:val="0"/>
        <w:autoSpaceDN w:val="0"/>
        <w:jc w:val="both"/>
        <w:rPr>
          <w:b/>
          <w:snapToGrid w:val="0"/>
          <w:sz w:val="22"/>
          <w:szCs w:val="22"/>
        </w:rPr>
      </w:pPr>
    </w:p>
    <w:tbl>
      <w:tblPr>
        <w:tblStyle w:val="Tabela-Siatka"/>
        <w:tblW w:w="0" w:type="auto"/>
        <w:tblLook w:val="04A0" w:firstRow="1" w:lastRow="0" w:firstColumn="1" w:lastColumn="0" w:noHBand="0" w:noVBand="1"/>
      </w:tblPr>
      <w:tblGrid>
        <w:gridCol w:w="9062"/>
      </w:tblGrid>
      <w:tr w:rsidR="001B38E6" w14:paraId="0DAA79A0" w14:textId="77777777" w:rsidTr="001B38E6">
        <w:tc>
          <w:tcPr>
            <w:tcW w:w="937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55309C3" w14:textId="77777777" w:rsidR="001B38E6" w:rsidRDefault="001B38E6">
            <w:pPr>
              <w:pStyle w:val="Tekstpodstawowywcity"/>
              <w:widowControl w:val="0"/>
              <w:numPr>
                <w:ilvl w:val="0"/>
                <w:numId w:val="2"/>
              </w:numPr>
              <w:tabs>
                <w:tab w:val="left" w:pos="851"/>
                <w:tab w:val="num" w:pos="2700"/>
                <w:tab w:val="left" w:pos="2977"/>
                <w:tab w:val="left" w:pos="3119"/>
              </w:tabs>
              <w:jc w:val="both"/>
              <w:rPr>
                <w:rFonts w:ascii="Times New Roman" w:hAnsi="Times New Roman"/>
                <w:b/>
                <w:sz w:val="22"/>
                <w:szCs w:val="22"/>
                <w:u w:val="none"/>
              </w:rPr>
            </w:pPr>
            <w:r>
              <w:rPr>
                <w:rFonts w:ascii="Times New Roman" w:hAnsi="Times New Roman"/>
                <w:b/>
                <w:sz w:val="22"/>
                <w:szCs w:val="22"/>
                <w:u w:val="none"/>
              </w:rPr>
              <w:t xml:space="preserve">Informacje o sposobie porozumiewania się Zamawiającego z Wykonawcami oraz przekazywania oświadczeń lub dokumentów, jeżeli Zamawiający, w sytuacjach określonych w art. 10c-10e ustawy </w:t>
            </w:r>
            <w:proofErr w:type="spellStart"/>
            <w:r>
              <w:rPr>
                <w:rFonts w:ascii="Times New Roman" w:hAnsi="Times New Roman"/>
                <w:b/>
                <w:sz w:val="22"/>
                <w:szCs w:val="22"/>
                <w:u w:val="none"/>
              </w:rPr>
              <w:t>Pzp</w:t>
            </w:r>
            <w:proofErr w:type="spellEnd"/>
            <w:r>
              <w:rPr>
                <w:rFonts w:ascii="Times New Roman" w:hAnsi="Times New Roman"/>
                <w:b/>
                <w:sz w:val="22"/>
                <w:szCs w:val="22"/>
                <w:u w:val="none"/>
              </w:rPr>
              <w:t>, przewiduje inny sposób porozumiewania się niż przy użyciu środków komunikacji elektronicznej, a także wskazanie osób uprawnionych do porozumiewania się z Wykonawcami:</w:t>
            </w:r>
          </w:p>
        </w:tc>
      </w:tr>
    </w:tbl>
    <w:p w14:paraId="6008A54C" w14:textId="77777777" w:rsidR="001B38E6" w:rsidRDefault="001B38E6" w:rsidP="001B38E6">
      <w:pPr>
        <w:pStyle w:val="Tekstpodstawowywcity"/>
        <w:widowControl w:val="0"/>
        <w:tabs>
          <w:tab w:val="left" w:pos="500"/>
          <w:tab w:val="num" w:pos="720"/>
        </w:tabs>
        <w:ind w:left="360"/>
        <w:jc w:val="both"/>
        <w:rPr>
          <w:rFonts w:ascii="Times New Roman" w:hAnsi="Times New Roman"/>
          <w:b/>
          <w:sz w:val="22"/>
          <w:szCs w:val="22"/>
        </w:rPr>
      </w:pPr>
    </w:p>
    <w:p w14:paraId="46BA3AF6" w14:textId="77777777" w:rsidR="001B38E6" w:rsidRDefault="001B38E6" w:rsidP="001B38E6">
      <w:pPr>
        <w:widowControl w:val="0"/>
        <w:numPr>
          <w:ilvl w:val="0"/>
          <w:numId w:val="18"/>
        </w:numPr>
        <w:ind w:left="426" w:hanging="426"/>
        <w:jc w:val="both"/>
        <w:rPr>
          <w:b/>
          <w:snapToGrid w:val="0"/>
          <w:sz w:val="22"/>
          <w:szCs w:val="22"/>
        </w:rPr>
      </w:pPr>
      <w:r>
        <w:rPr>
          <w:snapToGrid w:val="0"/>
          <w:sz w:val="22"/>
          <w:szCs w:val="22"/>
        </w:rPr>
        <w:t>Komunikacja między Zamawiającym a Wykonawcami odbywa się:</w:t>
      </w:r>
    </w:p>
    <w:p w14:paraId="7174CDD9" w14:textId="77777777" w:rsidR="001B38E6" w:rsidRDefault="001B38E6" w:rsidP="001B38E6">
      <w:pPr>
        <w:pStyle w:val="Akapitzlist"/>
        <w:widowControl w:val="0"/>
        <w:numPr>
          <w:ilvl w:val="0"/>
          <w:numId w:val="19"/>
        </w:numPr>
        <w:tabs>
          <w:tab w:val="left" w:pos="708"/>
        </w:tabs>
        <w:jc w:val="both"/>
        <w:rPr>
          <w:snapToGrid w:val="0"/>
          <w:sz w:val="22"/>
          <w:szCs w:val="22"/>
        </w:rPr>
      </w:pPr>
      <w:r>
        <w:rPr>
          <w:snapToGrid w:val="0"/>
          <w:sz w:val="22"/>
          <w:szCs w:val="22"/>
        </w:rPr>
        <w:t>za pośrednictwem operatora pocztowego w rozumieniu ustawy z dnia 23 listopada 2012r.- Prawo pocztowe (Dz.U. z 2017r., poz. 1481 oraz z 2018r., poz. 106,138,650 i 1118),</w:t>
      </w:r>
    </w:p>
    <w:p w14:paraId="2909FFE9" w14:textId="77777777" w:rsidR="001B38E6" w:rsidRDefault="001B38E6" w:rsidP="001B38E6">
      <w:pPr>
        <w:pStyle w:val="Akapitzlist"/>
        <w:widowControl w:val="0"/>
        <w:numPr>
          <w:ilvl w:val="0"/>
          <w:numId w:val="19"/>
        </w:numPr>
        <w:tabs>
          <w:tab w:val="left" w:pos="708"/>
        </w:tabs>
        <w:jc w:val="both"/>
        <w:rPr>
          <w:snapToGrid w:val="0"/>
          <w:sz w:val="22"/>
          <w:szCs w:val="22"/>
        </w:rPr>
      </w:pPr>
      <w:r>
        <w:rPr>
          <w:snapToGrid w:val="0"/>
          <w:sz w:val="22"/>
          <w:szCs w:val="22"/>
        </w:rPr>
        <w:t>osobiście,</w:t>
      </w:r>
    </w:p>
    <w:p w14:paraId="7FAB4DB4" w14:textId="77777777" w:rsidR="001B38E6" w:rsidRDefault="001B38E6" w:rsidP="001B38E6">
      <w:pPr>
        <w:pStyle w:val="Akapitzlist"/>
        <w:widowControl w:val="0"/>
        <w:numPr>
          <w:ilvl w:val="0"/>
          <w:numId w:val="19"/>
        </w:numPr>
        <w:tabs>
          <w:tab w:val="left" w:pos="708"/>
        </w:tabs>
        <w:jc w:val="both"/>
        <w:rPr>
          <w:snapToGrid w:val="0"/>
          <w:sz w:val="22"/>
          <w:szCs w:val="22"/>
        </w:rPr>
      </w:pPr>
      <w:r>
        <w:rPr>
          <w:snapToGrid w:val="0"/>
          <w:sz w:val="22"/>
          <w:szCs w:val="22"/>
        </w:rPr>
        <w:t>za pośrednictwem posłańca,</w:t>
      </w:r>
    </w:p>
    <w:p w14:paraId="69D0FE34" w14:textId="77777777" w:rsidR="001B38E6" w:rsidRDefault="001B38E6" w:rsidP="001B38E6">
      <w:pPr>
        <w:pStyle w:val="Akapitzlist"/>
        <w:widowControl w:val="0"/>
        <w:numPr>
          <w:ilvl w:val="0"/>
          <w:numId w:val="19"/>
        </w:numPr>
        <w:tabs>
          <w:tab w:val="left" w:pos="708"/>
        </w:tabs>
        <w:jc w:val="both"/>
        <w:rPr>
          <w:snapToGrid w:val="0"/>
          <w:sz w:val="22"/>
          <w:szCs w:val="22"/>
        </w:rPr>
      </w:pPr>
      <w:r>
        <w:rPr>
          <w:snapToGrid w:val="0"/>
          <w:sz w:val="22"/>
          <w:szCs w:val="22"/>
        </w:rPr>
        <w:t>faksu,</w:t>
      </w:r>
    </w:p>
    <w:p w14:paraId="11B50F00" w14:textId="77777777" w:rsidR="001B38E6" w:rsidRDefault="001B38E6" w:rsidP="001B38E6">
      <w:pPr>
        <w:pStyle w:val="Akapitzlist"/>
        <w:widowControl w:val="0"/>
        <w:numPr>
          <w:ilvl w:val="0"/>
          <w:numId w:val="19"/>
        </w:numPr>
        <w:tabs>
          <w:tab w:val="left" w:pos="708"/>
        </w:tabs>
        <w:jc w:val="both"/>
        <w:rPr>
          <w:snapToGrid w:val="0"/>
          <w:sz w:val="22"/>
          <w:szCs w:val="22"/>
        </w:rPr>
      </w:pPr>
      <w:r>
        <w:rPr>
          <w:snapToGrid w:val="0"/>
          <w:sz w:val="22"/>
          <w:szCs w:val="22"/>
        </w:rPr>
        <w:t>przy użyciu środków komunikacji elektronicznej w rozumieniu ustawy z dnia 18 lipca 2002r. o świadczeniu usług drogą elektroniczną (Dz. U. z 2017r., poz. 1219, z 2018r., poz. 650 ) – poczta elektroniczna.</w:t>
      </w:r>
    </w:p>
    <w:p w14:paraId="6A0D1B02" w14:textId="77777777" w:rsidR="001B38E6" w:rsidRDefault="001B38E6" w:rsidP="001B38E6">
      <w:pPr>
        <w:widowControl w:val="0"/>
        <w:numPr>
          <w:ilvl w:val="0"/>
          <w:numId w:val="18"/>
        </w:numPr>
        <w:ind w:left="426" w:hanging="426"/>
        <w:jc w:val="both"/>
        <w:rPr>
          <w:b/>
          <w:snapToGrid w:val="0"/>
          <w:sz w:val="22"/>
          <w:szCs w:val="22"/>
        </w:rPr>
      </w:pPr>
      <w:r>
        <w:rPr>
          <w:sz w:val="22"/>
          <w:szCs w:val="22"/>
        </w:rPr>
        <w:t xml:space="preserve">Wszelkiego rodzaju oświadczenia, wnioski, zawiadomienia, dokumenty informacje itp. Zamawiający </w:t>
      </w:r>
      <w:r>
        <w:rPr>
          <w:sz w:val="22"/>
          <w:szCs w:val="22"/>
        </w:rPr>
        <w:br/>
      </w:r>
      <w:r>
        <w:rPr>
          <w:sz w:val="22"/>
          <w:szCs w:val="22"/>
        </w:rPr>
        <w:lastRenderedPageBreak/>
        <w:t>i Wykonawcy przekazują faksem lub drogą elektroniczną.</w:t>
      </w:r>
      <w:r>
        <w:rPr>
          <w:snapToGrid w:val="0"/>
          <w:sz w:val="22"/>
          <w:szCs w:val="22"/>
        </w:rPr>
        <w:t xml:space="preserve"> Oświadczenia, wnioski, zawiadomienia, dokumenty oraz informacje przesłane faksem </w:t>
      </w:r>
      <w:r>
        <w:rPr>
          <w:sz w:val="22"/>
          <w:szCs w:val="22"/>
        </w:rPr>
        <w:t>lub drogą elektroniczną</w:t>
      </w:r>
      <w:r>
        <w:rPr>
          <w:snapToGrid w:val="0"/>
          <w:sz w:val="22"/>
          <w:szCs w:val="22"/>
        </w:rPr>
        <w:t xml:space="preserve"> powinny być niezwłocznie przesłane w formie oryginału lub kopii poświadczonej za zgodność z oryginałem na adres siedziby Zamawiającego podany w pkt 1 SIWZ.</w:t>
      </w:r>
    </w:p>
    <w:p w14:paraId="13D21BC8" w14:textId="77777777" w:rsidR="001B38E6" w:rsidRDefault="001B38E6" w:rsidP="001B38E6">
      <w:pPr>
        <w:widowControl w:val="0"/>
        <w:numPr>
          <w:ilvl w:val="0"/>
          <w:numId w:val="18"/>
        </w:numPr>
        <w:ind w:left="426" w:hanging="426"/>
        <w:jc w:val="both"/>
        <w:rPr>
          <w:snapToGrid w:val="0"/>
          <w:sz w:val="22"/>
          <w:szCs w:val="22"/>
        </w:rPr>
      </w:pPr>
      <w:r>
        <w:rPr>
          <w:snapToGrid w:val="0"/>
          <w:sz w:val="22"/>
          <w:szCs w:val="22"/>
        </w:rPr>
        <w:t>Jeżeli Zamawiający lub Wykonawca przekazują oświadczenia, wnioski, zawiadomienia oraz informacje za pomocą faksu</w:t>
      </w:r>
      <w:r>
        <w:rPr>
          <w:sz w:val="22"/>
          <w:szCs w:val="22"/>
        </w:rPr>
        <w:t xml:space="preserve"> lub drogą elektroniczną</w:t>
      </w:r>
      <w:r>
        <w:rPr>
          <w:snapToGrid w:val="0"/>
          <w:sz w:val="22"/>
          <w:szCs w:val="22"/>
        </w:rPr>
        <w:t xml:space="preserve">, każda ze stron na żądanie drugiej niezwłocznie potwierdza fakt ich otrzymania. </w:t>
      </w:r>
    </w:p>
    <w:p w14:paraId="7E808B63" w14:textId="77777777" w:rsidR="001B38E6" w:rsidRDefault="001B38E6" w:rsidP="001B38E6">
      <w:pPr>
        <w:widowControl w:val="0"/>
        <w:numPr>
          <w:ilvl w:val="0"/>
          <w:numId w:val="18"/>
        </w:numPr>
        <w:ind w:left="426" w:hanging="426"/>
        <w:jc w:val="both"/>
        <w:rPr>
          <w:snapToGrid w:val="0"/>
          <w:sz w:val="22"/>
          <w:szCs w:val="22"/>
        </w:rPr>
      </w:pPr>
      <w:r>
        <w:rPr>
          <w:snapToGrid w:val="0"/>
          <w:sz w:val="22"/>
          <w:szCs w:val="22"/>
        </w:rPr>
        <w:t>Osobami uprawnionymi do kontaktu z Wykonawcą są:</w:t>
      </w:r>
    </w:p>
    <w:p w14:paraId="24705CF6" w14:textId="77777777" w:rsidR="001B38E6" w:rsidRDefault="001B38E6" w:rsidP="001B38E6">
      <w:pPr>
        <w:widowControl w:val="0"/>
        <w:ind w:firstLine="426"/>
        <w:jc w:val="both"/>
        <w:rPr>
          <w:snapToGrid w:val="0"/>
          <w:sz w:val="22"/>
          <w:szCs w:val="22"/>
          <w:u w:val="single"/>
        </w:rPr>
      </w:pPr>
      <w:r>
        <w:rPr>
          <w:snapToGrid w:val="0"/>
          <w:sz w:val="22"/>
          <w:szCs w:val="22"/>
          <w:u w:val="single"/>
        </w:rPr>
        <w:t>- w zakresie przedmiotu zamówienia:</w:t>
      </w:r>
    </w:p>
    <w:p w14:paraId="05AB16EC" w14:textId="77777777" w:rsidR="001B38E6" w:rsidRDefault="001B38E6" w:rsidP="001B38E6">
      <w:pPr>
        <w:widowControl w:val="0"/>
        <w:ind w:firstLine="426"/>
        <w:jc w:val="both"/>
        <w:rPr>
          <w:snapToGrid w:val="0"/>
          <w:sz w:val="22"/>
          <w:szCs w:val="22"/>
        </w:rPr>
      </w:pPr>
      <w:r>
        <w:rPr>
          <w:snapToGrid w:val="0"/>
          <w:sz w:val="22"/>
          <w:szCs w:val="22"/>
        </w:rPr>
        <w:t>Mateusz Sadowski – tel. 77/40 46 600 wew. 218 ,e-mail: msadowski@skarbimierz.pl</w:t>
      </w:r>
    </w:p>
    <w:p w14:paraId="0F9B0F23" w14:textId="77777777" w:rsidR="001B38E6" w:rsidRDefault="001B38E6" w:rsidP="001B38E6">
      <w:pPr>
        <w:ind w:firstLine="426"/>
        <w:jc w:val="both"/>
        <w:rPr>
          <w:sz w:val="22"/>
          <w:szCs w:val="22"/>
          <w:u w:val="single"/>
        </w:rPr>
      </w:pPr>
      <w:r>
        <w:rPr>
          <w:sz w:val="22"/>
          <w:szCs w:val="22"/>
          <w:u w:val="single"/>
        </w:rPr>
        <w:t>- w zakresie procedury przetargowej:</w:t>
      </w:r>
    </w:p>
    <w:p w14:paraId="4AA07C6B" w14:textId="77777777" w:rsidR="001B38E6" w:rsidRDefault="001B38E6" w:rsidP="001B38E6">
      <w:pPr>
        <w:ind w:firstLine="426"/>
        <w:jc w:val="both"/>
        <w:rPr>
          <w:sz w:val="22"/>
          <w:szCs w:val="22"/>
        </w:rPr>
      </w:pPr>
      <w:r>
        <w:rPr>
          <w:sz w:val="22"/>
          <w:szCs w:val="22"/>
        </w:rPr>
        <w:t>Karolina Gruby     – tel. 77/40 46 600 wew. 221 ,e-mail: inwest@skarbimierz.pl.</w:t>
      </w:r>
    </w:p>
    <w:p w14:paraId="09D1F263" w14:textId="77777777" w:rsidR="001B38E6" w:rsidRDefault="001B38E6" w:rsidP="001B38E6">
      <w:pPr>
        <w:jc w:val="both"/>
        <w:rPr>
          <w:sz w:val="22"/>
          <w:szCs w:val="22"/>
        </w:rPr>
      </w:pPr>
    </w:p>
    <w:tbl>
      <w:tblPr>
        <w:tblStyle w:val="Tabela-Siatka"/>
        <w:tblW w:w="0" w:type="auto"/>
        <w:tblLook w:val="04A0" w:firstRow="1" w:lastRow="0" w:firstColumn="1" w:lastColumn="0" w:noHBand="0" w:noVBand="1"/>
      </w:tblPr>
      <w:tblGrid>
        <w:gridCol w:w="9062"/>
      </w:tblGrid>
      <w:tr w:rsidR="001B38E6" w14:paraId="4C299C6A" w14:textId="77777777" w:rsidTr="001B38E6">
        <w:tc>
          <w:tcPr>
            <w:tcW w:w="937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64C6773" w14:textId="77777777" w:rsidR="001B38E6" w:rsidRDefault="001B38E6">
            <w:pPr>
              <w:pStyle w:val="Akapitzlist"/>
              <w:numPr>
                <w:ilvl w:val="0"/>
                <w:numId w:val="2"/>
              </w:numPr>
              <w:tabs>
                <w:tab w:val="left" w:pos="708"/>
              </w:tabs>
              <w:jc w:val="both"/>
              <w:rPr>
                <w:b/>
                <w:sz w:val="22"/>
                <w:szCs w:val="22"/>
              </w:rPr>
            </w:pPr>
            <w:r>
              <w:rPr>
                <w:b/>
                <w:sz w:val="22"/>
                <w:szCs w:val="22"/>
              </w:rPr>
              <w:t>Wymagania dotyczące wadium:</w:t>
            </w:r>
          </w:p>
        </w:tc>
      </w:tr>
    </w:tbl>
    <w:p w14:paraId="73626F16" w14:textId="77777777" w:rsidR="001B38E6" w:rsidRDefault="001B38E6" w:rsidP="001B38E6">
      <w:pPr>
        <w:pStyle w:val="Tekstpodstawowywcity"/>
        <w:widowControl w:val="0"/>
        <w:tabs>
          <w:tab w:val="left" w:pos="400"/>
        </w:tabs>
        <w:ind w:left="720"/>
        <w:jc w:val="left"/>
        <w:rPr>
          <w:rFonts w:ascii="Times New Roman" w:hAnsi="Times New Roman"/>
          <w:b/>
          <w:sz w:val="22"/>
          <w:szCs w:val="22"/>
        </w:rPr>
      </w:pPr>
    </w:p>
    <w:p w14:paraId="224CA45E" w14:textId="77777777" w:rsidR="001B38E6" w:rsidRDefault="001B38E6" w:rsidP="001B38E6">
      <w:pPr>
        <w:pStyle w:val="Tekstpodstawowywcity"/>
        <w:numPr>
          <w:ilvl w:val="0"/>
          <w:numId w:val="20"/>
        </w:numPr>
        <w:autoSpaceDN w:val="0"/>
        <w:ind w:left="426" w:hanging="426"/>
        <w:jc w:val="both"/>
        <w:rPr>
          <w:rFonts w:ascii="Times New Roman" w:hAnsi="Times New Roman"/>
          <w:b/>
          <w:bCs/>
          <w:sz w:val="22"/>
          <w:szCs w:val="22"/>
          <w:u w:val="none"/>
        </w:rPr>
      </w:pPr>
      <w:r>
        <w:rPr>
          <w:rFonts w:ascii="Times New Roman" w:hAnsi="Times New Roman"/>
          <w:sz w:val="22"/>
          <w:szCs w:val="22"/>
          <w:u w:val="none"/>
        </w:rPr>
        <w:t xml:space="preserve">Zamawiający wymaga wniesienia wadium w wysokości </w:t>
      </w:r>
      <w:r>
        <w:rPr>
          <w:rFonts w:ascii="Times New Roman" w:hAnsi="Times New Roman"/>
          <w:b/>
          <w:sz w:val="22"/>
          <w:szCs w:val="22"/>
          <w:u w:val="none"/>
        </w:rPr>
        <w:t>2.000,00 zł</w:t>
      </w:r>
      <w:r>
        <w:rPr>
          <w:rFonts w:ascii="Times New Roman" w:hAnsi="Times New Roman"/>
          <w:sz w:val="22"/>
          <w:szCs w:val="22"/>
          <w:u w:val="none"/>
        </w:rPr>
        <w:t xml:space="preserve"> (</w:t>
      </w:r>
      <w:r>
        <w:rPr>
          <w:rFonts w:ascii="Times New Roman" w:hAnsi="Times New Roman"/>
          <w:b/>
          <w:sz w:val="22"/>
          <w:szCs w:val="22"/>
          <w:u w:val="none"/>
        </w:rPr>
        <w:t>słownie: dwa tysiące złotych 00/100).</w:t>
      </w:r>
    </w:p>
    <w:p w14:paraId="714A69E9" w14:textId="77777777" w:rsidR="001B38E6" w:rsidRDefault="001B38E6" w:rsidP="001B38E6">
      <w:pPr>
        <w:pStyle w:val="Tekstpodstawowywcity"/>
        <w:numPr>
          <w:ilvl w:val="0"/>
          <w:numId w:val="20"/>
        </w:numPr>
        <w:tabs>
          <w:tab w:val="num" w:pos="460"/>
          <w:tab w:val="num" w:pos="540"/>
        </w:tabs>
        <w:autoSpaceDN w:val="0"/>
        <w:ind w:left="540" w:hanging="540"/>
        <w:jc w:val="both"/>
        <w:rPr>
          <w:rFonts w:ascii="Times New Roman" w:hAnsi="Times New Roman"/>
          <w:b/>
          <w:bCs/>
          <w:sz w:val="22"/>
          <w:szCs w:val="22"/>
          <w:u w:val="none"/>
        </w:rPr>
      </w:pPr>
      <w:r>
        <w:rPr>
          <w:rFonts w:ascii="Times New Roman" w:hAnsi="Times New Roman"/>
          <w:b/>
          <w:bCs/>
          <w:sz w:val="22"/>
          <w:szCs w:val="22"/>
          <w:u w:val="none"/>
        </w:rPr>
        <w:t>Wadium może być wnoszone w jednej lub w kilku następujących formach:</w:t>
      </w:r>
    </w:p>
    <w:p w14:paraId="4ECDFF96" w14:textId="77777777" w:rsidR="001B38E6" w:rsidRDefault="001B38E6" w:rsidP="001B38E6">
      <w:pPr>
        <w:pStyle w:val="Tekstpodstawowywcity"/>
        <w:numPr>
          <w:ilvl w:val="1"/>
          <w:numId w:val="20"/>
        </w:numPr>
        <w:tabs>
          <w:tab w:val="num" w:pos="540"/>
          <w:tab w:val="left" w:pos="708"/>
        </w:tabs>
        <w:autoSpaceDN w:val="0"/>
        <w:ind w:left="540" w:hanging="114"/>
        <w:jc w:val="both"/>
        <w:rPr>
          <w:rFonts w:ascii="Times New Roman" w:hAnsi="Times New Roman"/>
          <w:sz w:val="22"/>
          <w:szCs w:val="22"/>
          <w:u w:val="none"/>
        </w:rPr>
      </w:pPr>
      <w:r>
        <w:rPr>
          <w:rFonts w:ascii="Times New Roman" w:hAnsi="Times New Roman"/>
          <w:sz w:val="22"/>
          <w:szCs w:val="22"/>
          <w:u w:val="none"/>
        </w:rPr>
        <w:t>pieniądzu,</w:t>
      </w:r>
    </w:p>
    <w:p w14:paraId="4FD305B8" w14:textId="77777777" w:rsidR="001B38E6" w:rsidRDefault="001B38E6" w:rsidP="001B38E6">
      <w:pPr>
        <w:pStyle w:val="Tekstpodstawowywcity"/>
        <w:numPr>
          <w:ilvl w:val="1"/>
          <w:numId w:val="20"/>
        </w:numPr>
        <w:tabs>
          <w:tab w:val="num" w:pos="540"/>
          <w:tab w:val="left" w:pos="708"/>
        </w:tabs>
        <w:autoSpaceDN w:val="0"/>
        <w:ind w:left="540" w:hanging="114"/>
        <w:jc w:val="both"/>
        <w:rPr>
          <w:rFonts w:ascii="Times New Roman" w:hAnsi="Times New Roman"/>
          <w:sz w:val="22"/>
          <w:szCs w:val="22"/>
          <w:u w:val="none"/>
        </w:rPr>
      </w:pPr>
      <w:r>
        <w:rPr>
          <w:rFonts w:ascii="Times New Roman" w:hAnsi="Times New Roman"/>
          <w:sz w:val="22"/>
          <w:szCs w:val="22"/>
          <w:u w:val="none"/>
        </w:rPr>
        <w:t xml:space="preserve">poręczeniach bankowych lub poręczeniach spółdzielczej kasy oszczędnościowo – kredytowej, z tym, że poręczenie kasy jest zawsze poręczeniem pieniężnym, </w:t>
      </w:r>
    </w:p>
    <w:p w14:paraId="6D8F30B8" w14:textId="77777777" w:rsidR="001B38E6" w:rsidRDefault="001B38E6" w:rsidP="001B38E6">
      <w:pPr>
        <w:pStyle w:val="Tekstpodstawowywcity"/>
        <w:numPr>
          <w:ilvl w:val="1"/>
          <w:numId w:val="20"/>
        </w:numPr>
        <w:tabs>
          <w:tab w:val="num" w:pos="540"/>
          <w:tab w:val="left" w:pos="708"/>
        </w:tabs>
        <w:autoSpaceDN w:val="0"/>
        <w:ind w:left="540" w:hanging="114"/>
        <w:jc w:val="both"/>
        <w:rPr>
          <w:rFonts w:ascii="Times New Roman" w:hAnsi="Times New Roman"/>
          <w:sz w:val="22"/>
          <w:szCs w:val="22"/>
          <w:u w:val="none"/>
        </w:rPr>
      </w:pPr>
      <w:r>
        <w:rPr>
          <w:rFonts w:ascii="Times New Roman" w:hAnsi="Times New Roman"/>
          <w:sz w:val="22"/>
          <w:szCs w:val="22"/>
          <w:u w:val="none"/>
        </w:rPr>
        <w:t>gwarancjach bankowych,</w:t>
      </w:r>
    </w:p>
    <w:p w14:paraId="294CEA9F" w14:textId="77777777" w:rsidR="001B38E6" w:rsidRDefault="001B38E6" w:rsidP="001B38E6">
      <w:pPr>
        <w:pStyle w:val="Tekstpodstawowywcity"/>
        <w:numPr>
          <w:ilvl w:val="1"/>
          <w:numId w:val="20"/>
        </w:numPr>
        <w:tabs>
          <w:tab w:val="num" w:pos="540"/>
          <w:tab w:val="left" w:pos="708"/>
        </w:tabs>
        <w:autoSpaceDN w:val="0"/>
        <w:ind w:left="540" w:hanging="114"/>
        <w:jc w:val="both"/>
        <w:rPr>
          <w:rFonts w:ascii="Times New Roman" w:hAnsi="Times New Roman"/>
          <w:sz w:val="22"/>
          <w:szCs w:val="22"/>
          <w:u w:val="none"/>
        </w:rPr>
      </w:pPr>
      <w:r>
        <w:rPr>
          <w:rFonts w:ascii="Times New Roman" w:hAnsi="Times New Roman"/>
          <w:sz w:val="22"/>
          <w:szCs w:val="22"/>
          <w:u w:val="none"/>
        </w:rPr>
        <w:t>gwarancjach ubezpieczeniowych,</w:t>
      </w:r>
    </w:p>
    <w:p w14:paraId="06D19F45" w14:textId="77777777" w:rsidR="001B38E6" w:rsidRDefault="001B38E6" w:rsidP="001B38E6">
      <w:pPr>
        <w:pStyle w:val="Tekstpodstawowywcity"/>
        <w:numPr>
          <w:ilvl w:val="1"/>
          <w:numId w:val="20"/>
        </w:numPr>
        <w:tabs>
          <w:tab w:val="num" w:pos="540"/>
          <w:tab w:val="left" w:pos="708"/>
        </w:tabs>
        <w:autoSpaceDN w:val="0"/>
        <w:ind w:left="540" w:hanging="114"/>
        <w:jc w:val="both"/>
        <w:rPr>
          <w:rFonts w:ascii="Times New Roman" w:hAnsi="Times New Roman"/>
          <w:sz w:val="22"/>
          <w:szCs w:val="22"/>
          <w:u w:val="none"/>
        </w:rPr>
      </w:pPr>
      <w:r>
        <w:rPr>
          <w:rFonts w:ascii="Times New Roman" w:hAnsi="Times New Roman"/>
          <w:sz w:val="22"/>
          <w:szCs w:val="22"/>
          <w:u w:val="none"/>
        </w:rPr>
        <w:t xml:space="preserve">poręczeniach udzielanych przez podmioty, o których mowa w art. 6b ust. 5 pkt 2 ustawy z dnia 9 listopada 2000 r. o utworzeniu Polskiej Agencji Rozwoju Przedsiębiorczości (Dz. U. z 2007r. Nr 42, poz. 275 z </w:t>
      </w:r>
      <w:proofErr w:type="spellStart"/>
      <w:r>
        <w:rPr>
          <w:rFonts w:ascii="Times New Roman" w:hAnsi="Times New Roman"/>
          <w:sz w:val="22"/>
          <w:szCs w:val="22"/>
          <w:u w:val="none"/>
        </w:rPr>
        <w:t>późn</w:t>
      </w:r>
      <w:proofErr w:type="spellEnd"/>
      <w:r>
        <w:rPr>
          <w:rFonts w:ascii="Times New Roman" w:hAnsi="Times New Roman"/>
          <w:sz w:val="22"/>
          <w:szCs w:val="22"/>
          <w:u w:val="none"/>
        </w:rPr>
        <w:t>. zm.)</w:t>
      </w:r>
    </w:p>
    <w:p w14:paraId="32D7D4D0" w14:textId="77777777" w:rsidR="001B38E6" w:rsidRDefault="001B38E6" w:rsidP="001B38E6">
      <w:pPr>
        <w:pStyle w:val="Tekstpodstawowywcity"/>
        <w:numPr>
          <w:ilvl w:val="0"/>
          <w:numId w:val="20"/>
        </w:numPr>
        <w:tabs>
          <w:tab w:val="num" w:pos="460"/>
          <w:tab w:val="num" w:pos="540"/>
        </w:tabs>
        <w:autoSpaceDN w:val="0"/>
        <w:ind w:left="540" w:hanging="540"/>
        <w:jc w:val="both"/>
        <w:rPr>
          <w:rFonts w:ascii="Times New Roman" w:hAnsi="Times New Roman"/>
          <w:bCs/>
          <w:sz w:val="22"/>
          <w:szCs w:val="22"/>
          <w:u w:val="none"/>
        </w:rPr>
      </w:pPr>
      <w:r>
        <w:rPr>
          <w:rFonts w:ascii="Times New Roman" w:hAnsi="Times New Roman"/>
          <w:bCs/>
          <w:sz w:val="22"/>
          <w:szCs w:val="22"/>
          <w:u w:val="none"/>
        </w:rPr>
        <w:t xml:space="preserve">Wadium należy wnieść przed upływem terminu składania ofert w następujący sposób: </w:t>
      </w:r>
    </w:p>
    <w:p w14:paraId="1D0BF2A0" w14:textId="77777777" w:rsidR="001B38E6" w:rsidRDefault="001B38E6" w:rsidP="001B38E6">
      <w:pPr>
        <w:pStyle w:val="Tekstpodstawowywcity"/>
        <w:numPr>
          <w:ilvl w:val="0"/>
          <w:numId w:val="21"/>
        </w:numPr>
        <w:autoSpaceDN w:val="0"/>
        <w:jc w:val="both"/>
        <w:rPr>
          <w:rFonts w:ascii="Times New Roman" w:hAnsi="Times New Roman"/>
          <w:b/>
          <w:snapToGrid w:val="0"/>
          <w:sz w:val="22"/>
          <w:szCs w:val="22"/>
          <w:u w:val="none"/>
        </w:rPr>
      </w:pPr>
      <w:r>
        <w:rPr>
          <w:rFonts w:ascii="Times New Roman" w:hAnsi="Times New Roman"/>
          <w:sz w:val="22"/>
          <w:szCs w:val="22"/>
          <w:u w:val="none"/>
        </w:rPr>
        <w:t xml:space="preserve">w przypadku pieniądza wpłaca się je w wymaganej kwocie przelewem na rachunek bankowy Zamawiającego w </w:t>
      </w:r>
      <w:r>
        <w:rPr>
          <w:rFonts w:ascii="Times New Roman" w:hAnsi="Times New Roman"/>
          <w:b/>
          <w:snapToGrid w:val="0"/>
          <w:sz w:val="22"/>
          <w:szCs w:val="22"/>
          <w:u w:val="none"/>
        </w:rPr>
        <w:t xml:space="preserve">Banku Spółdzielczym Grodków-Łosiów: </w:t>
      </w:r>
    </w:p>
    <w:p w14:paraId="6E67AD67" w14:textId="77777777" w:rsidR="001B38E6" w:rsidRDefault="001B38E6" w:rsidP="001B38E6">
      <w:pPr>
        <w:pStyle w:val="Tekstpodstawowywcity"/>
        <w:autoSpaceDN w:val="0"/>
        <w:ind w:left="660"/>
        <w:jc w:val="both"/>
        <w:rPr>
          <w:rFonts w:ascii="Times New Roman" w:hAnsi="Times New Roman"/>
          <w:sz w:val="22"/>
          <w:szCs w:val="22"/>
          <w:u w:val="none"/>
        </w:rPr>
      </w:pPr>
      <w:r>
        <w:rPr>
          <w:rFonts w:ascii="Times New Roman" w:hAnsi="Times New Roman"/>
          <w:b/>
          <w:snapToGrid w:val="0"/>
          <w:sz w:val="22"/>
          <w:szCs w:val="22"/>
          <w:u w:val="none"/>
        </w:rPr>
        <w:t>nr 93 8870 0005 2001 0031 2334 0004</w:t>
      </w:r>
      <w:r>
        <w:rPr>
          <w:rFonts w:ascii="Times New Roman" w:hAnsi="Times New Roman"/>
          <w:b/>
          <w:bCs/>
          <w:snapToGrid w:val="0"/>
          <w:sz w:val="22"/>
          <w:szCs w:val="22"/>
          <w:u w:val="none"/>
        </w:rPr>
        <w:t xml:space="preserve"> </w:t>
      </w:r>
      <w:r>
        <w:rPr>
          <w:rFonts w:ascii="Times New Roman" w:hAnsi="Times New Roman"/>
          <w:bCs/>
          <w:sz w:val="22"/>
          <w:szCs w:val="22"/>
          <w:u w:val="none"/>
        </w:rPr>
        <w:t>(kopię potwierdzenia wpłaty proszę dołączyć do oferty),</w:t>
      </w:r>
      <w:r>
        <w:rPr>
          <w:rFonts w:ascii="Times New Roman" w:hAnsi="Times New Roman"/>
          <w:sz w:val="22"/>
          <w:szCs w:val="22"/>
          <w:u w:val="none"/>
        </w:rPr>
        <w:t xml:space="preserve"> </w:t>
      </w:r>
    </w:p>
    <w:p w14:paraId="1A743AFC" w14:textId="77777777" w:rsidR="001B38E6" w:rsidRDefault="001B38E6" w:rsidP="001B38E6">
      <w:pPr>
        <w:pStyle w:val="Tekstpodstawowywcity"/>
        <w:numPr>
          <w:ilvl w:val="0"/>
          <w:numId w:val="21"/>
        </w:numPr>
        <w:tabs>
          <w:tab w:val="num" w:pos="540"/>
        </w:tabs>
        <w:autoSpaceDN w:val="0"/>
        <w:ind w:left="540" w:hanging="114"/>
        <w:jc w:val="both"/>
        <w:rPr>
          <w:rFonts w:ascii="Times New Roman" w:hAnsi="Times New Roman"/>
          <w:sz w:val="22"/>
          <w:szCs w:val="22"/>
          <w:u w:val="none"/>
        </w:rPr>
      </w:pPr>
      <w:r>
        <w:rPr>
          <w:rFonts w:ascii="Times New Roman" w:hAnsi="Times New Roman"/>
          <w:sz w:val="22"/>
          <w:szCs w:val="22"/>
          <w:u w:val="none"/>
        </w:rPr>
        <w:t xml:space="preserve">w przypadku gwarancji i poręczeń należy oryginał dokumentu dołączyć do oferty i złożyć w jednej kopercie z ofertą. </w:t>
      </w:r>
      <w:r>
        <w:rPr>
          <w:rFonts w:ascii="Times New Roman" w:hAnsi="Times New Roman"/>
          <w:b/>
          <w:sz w:val="22"/>
          <w:szCs w:val="22"/>
        </w:rPr>
        <w:t>Zaleca się zamieścić dokument wadialny w taki sposób, aby jego zwrot przez Zamawiającego nie naruszył integralności oferty i dołączonych oświadczeń wraz z dokumentami (np.: umieszczony w koszulce, co pozwoli na swobodne oddzielenie wadium od reszty dokumentów.</w:t>
      </w:r>
    </w:p>
    <w:p w14:paraId="7807A50B" w14:textId="77777777" w:rsidR="001B38E6" w:rsidRDefault="001B38E6" w:rsidP="001B38E6">
      <w:pPr>
        <w:pStyle w:val="Tekstpodstawowywcity"/>
        <w:numPr>
          <w:ilvl w:val="0"/>
          <w:numId w:val="20"/>
        </w:numPr>
        <w:tabs>
          <w:tab w:val="num" w:pos="460"/>
          <w:tab w:val="num" w:pos="540"/>
        </w:tabs>
        <w:autoSpaceDN w:val="0"/>
        <w:ind w:left="540" w:hanging="540"/>
        <w:jc w:val="both"/>
        <w:rPr>
          <w:rFonts w:ascii="Times New Roman" w:hAnsi="Times New Roman"/>
          <w:b/>
          <w:bCs/>
          <w:sz w:val="22"/>
          <w:szCs w:val="22"/>
          <w:u w:val="none"/>
        </w:rPr>
      </w:pPr>
      <w:r>
        <w:rPr>
          <w:rFonts w:ascii="Times New Roman" w:hAnsi="Times New Roman"/>
          <w:b/>
          <w:bCs/>
          <w:sz w:val="22"/>
          <w:szCs w:val="22"/>
          <w:u w:val="none"/>
        </w:rPr>
        <w:t>Zwrot wadium:</w:t>
      </w:r>
    </w:p>
    <w:p w14:paraId="58538C7C" w14:textId="77777777" w:rsidR="001B38E6" w:rsidRDefault="001B38E6" w:rsidP="001B38E6">
      <w:pPr>
        <w:pStyle w:val="Tekstpodstawowywcity"/>
        <w:autoSpaceDN w:val="0"/>
        <w:ind w:left="540"/>
        <w:jc w:val="both"/>
        <w:rPr>
          <w:rFonts w:ascii="Times New Roman" w:hAnsi="Times New Roman"/>
          <w:sz w:val="22"/>
          <w:szCs w:val="22"/>
          <w:u w:val="none"/>
        </w:rPr>
      </w:pPr>
      <w:r>
        <w:rPr>
          <w:rFonts w:ascii="Times New Roman" w:hAnsi="Times New Roman"/>
          <w:sz w:val="22"/>
          <w:szCs w:val="22"/>
          <w:u w:val="none"/>
        </w:rPr>
        <w:t>a) Zamawiający zwraca wadium wszystkim Wykonawcom niezwłocznie po wyborze oferty najkorzystniejszej lub unieważnieniu postępowania, z wyjątkiem Wykonawcy, którego oferta została wybrana jako najkorzystniejsza</w:t>
      </w:r>
      <w:r>
        <w:rPr>
          <w:rFonts w:ascii="Times New Roman" w:hAnsi="Times New Roman"/>
          <w:bCs/>
          <w:sz w:val="22"/>
          <w:szCs w:val="22"/>
          <w:u w:val="none"/>
        </w:rPr>
        <w:t xml:space="preserve">, </w:t>
      </w:r>
      <w:r>
        <w:rPr>
          <w:rFonts w:ascii="Times New Roman" w:hAnsi="Times New Roman"/>
          <w:sz w:val="22"/>
          <w:szCs w:val="22"/>
          <w:u w:val="none"/>
        </w:rPr>
        <w:t xml:space="preserve">z zastrzeżeniem art. 46 ust. 4a ustawy </w:t>
      </w:r>
      <w:proofErr w:type="spellStart"/>
      <w:r>
        <w:rPr>
          <w:rFonts w:ascii="Times New Roman" w:hAnsi="Times New Roman"/>
          <w:sz w:val="22"/>
          <w:szCs w:val="22"/>
          <w:u w:val="none"/>
        </w:rPr>
        <w:t>Pzp</w:t>
      </w:r>
      <w:proofErr w:type="spellEnd"/>
      <w:r>
        <w:rPr>
          <w:rFonts w:ascii="Times New Roman" w:hAnsi="Times New Roman"/>
          <w:sz w:val="22"/>
          <w:szCs w:val="22"/>
          <w:u w:val="none"/>
        </w:rPr>
        <w:t>.</w:t>
      </w:r>
    </w:p>
    <w:p w14:paraId="184143B2" w14:textId="77777777" w:rsidR="001B38E6" w:rsidRDefault="001B38E6" w:rsidP="001B38E6">
      <w:pPr>
        <w:pStyle w:val="Tekstpodstawowywcity"/>
        <w:autoSpaceDN w:val="0"/>
        <w:ind w:left="540"/>
        <w:jc w:val="both"/>
        <w:rPr>
          <w:rFonts w:ascii="Times New Roman" w:hAnsi="Times New Roman"/>
          <w:sz w:val="22"/>
          <w:szCs w:val="22"/>
          <w:u w:val="none"/>
        </w:rPr>
      </w:pPr>
      <w:r>
        <w:rPr>
          <w:rFonts w:ascii="Times New Roman" w:hAnsi="Times New Roman"/>
          <w:sz w:val="22"/>
          <w:szCs w:val="22"/>
          <w:u w:val="none"/>
        </w:rPr>
        <w:t>b) Wykonawcy, którego oferta została wybrana jako najkorzystniejsza, Zamawiający zwraca wadium niezwłocznie po zawarciu umowy w sprawie zamówienia publicznego oraz wniesieniu zabezpieczenia należytego wykonania umowy.</w:t>
      </w:r>
    </w:p>
    <w:p w14:paraId="1ACEC48E" w14:textId="77777777" w:rsidR="001B38E6" w:rsidRDefault="001B38E6" w:rsidP="001B38E6">
      <w:pPr>
        <w:pStyle w:val="Tekstpodstawowywcity"/>
        <w:autoSpaceDN w:val="0"/>
        <w:ind w:left="540"/>
        <w:jc w:val="both"/>
        <w:rPr>
          <w:rFonts w:ascii="Times New Roman" w:hAnsi="Times New Roman"/>
          <w:sz w:val="22"/>
          <w:szCs w:val="22"/>
          <w:u w:val="none"/>
        </w:rPr>
      </w:pPr>
      <w:r>
        <w:rPr>
          <w:rFonts w:ascii="Times New Roman" w:hAnsi="Times New Roman"/>
          <w:sz w:val="22"/>
          <w:szCs w:val="22"/>
          <w:u w:val="none"/>
        </w:rPr>
        <w:t>c) Zamawiający zwraca niezwłocznie wadium, na wniosek Wykonawcy, który wycofał ofertę przed upływem terminu składania ofert.</w:t>
      </w:r>
    </w:p>
    <w:p w14:paraId="09573A9B" w14:textId="77777777" w:rsidR="001B38E6" w:rsidRDefault="001B38E6" w:rsidP="001B38E6">
      <w:pPr>
        <w:pStyle w:val="Tekstpodstawowywcity"/>
        <w:numPr>
          <w:ilvl w:val="0"/>
          <w:numId w:val="20"/>
        </w:numPr>
        <w:tabs>
          <w:tab w:val="num" w:pos="460"/>
          <w:tab w:val="num" w:pos="540"/>
        </w:tabs>
        <w:autoSpaceDN w:val="0"/>
        <w:ind w:left="540" w:hanging="540"/>
        <w:jc w:val="both"/>
        <w:rPr>
          <w:rFonts w:ascii="Times New Roman" w:hAnsi="Times New Roman"/>
          <w:b/>
          <w:bCs/>
          <w:sz w:val="22"/>
          <w:szCs w:val="22"/>
          <w:u w:val="none"/>
        </w:rPr>
      </w:pPr>
      <w:r>
        <w:rPr>
          <w:rFonts w:ascii="Times New Roman" w:hAnsi="Times New Roman"/>
          <w:sz w:val="22"/>
          <w:szCs w:val="22"/>
          <w:u w:val="none"/>
        </w:rPr>
        <w:t xml:space="preserve"> Zamawiający żąda ponownego wniesienia wadium przez Wykonawcę, któremu zwrócono wadium na podstawie art. 46 ust. 1 ustawy </w:t>
      </w:r>
      <w:proofErr w:type="spellStart"/>
      <w:r>
        <w:rPr>
          <w:rFonts w:ascii="Times New Roman" w:hAnsi="Times New Roman"/>
          <w:sz w:val="22"/>
          <w:szCs w:val="22"/>
          <w:u w:val="none"/>
        </w:rPr>
        <w:t>Pzp</w:t>
      </w:r>
      <w:proofErr w:type="spellEnd"/>
      <w:r>
        <w:rPr>
          <w:rFonts w:ascii="Times New Roman" w:hAnsi="Times New Roman"/>
          <w:sz w:val="22"/>
          <w:szCs w:val="22"/>
          <w:u w:val="none"/>
        </w:rPr>
        <w:t xml:space="preserve">, jeżeli w wyniku rozstrzygnięcia odwołania jego oferta została wybrana jako najkorzystniejsza. Wykonawca wnosi wadium w terminie określonym przez Zamawiającego. </w:t>
      </w:r>
    </w:p>
    <w:p w14:paraId="726FF691" w14:textId="77777777" w:rsidR="001B38E6" w:rsidRDefault="001B38E6" w:rsidP="001B38E6">
      <w:pPr>
        <w:pStyle w:val="Tekstpodstawowywcity"/>
        <w:numPr>
          <w:ilvl w:val="0"/>
          <w:numId w:val="20"/>
        </w:numPr>
        <w:tabs>
          <w:tab w:val="num" w:pos="460"/>
          <w:tab w:val="num" w:pos="540"/>
        </w:tabs>
        <w:autoSpaceDN w:val="0"/>
        <w:ind w:left="540" w:hanging="540"/>
        <w:jc w:val="both"/>
        <w:rPr>
          <w:rFonts w:ascii="Times New Roman" w:hAnsi="Times New Roman"/>
          <w:b/>
          <w:bCs/>
          <w:sz w:val="22"/>
          <w:szCs w:val="22"/>
          <w:u w:val="none"/>
        </w:rPr>
      </w:pPr>
      <w:r>
        <w:rPr>
          <w:rFonts w:ascii="Times New Roman" w:hAnsi="Times New Roman"/>
          <w:sz w:val="22"/>
          <w:szCs w:val="22"/>
          <w:u w:val="none"/>
        </w:rPr>
        <w:t xml:space="preserve"> Jeżeli wadium wniesiono w pieniądzu, Zamawiający </w:t>
      </w:r>
      <w:r>
        <w:rPr>
          <w:rFonts w:ascii="Times New Roman" w:hAnsi="Times New Roman"/>
          <w:bCs/>
          <w:sz w:val="22"/>
          <w:szCs w:val="22"/>
          <w:u w:val="none"/>
        </w:rPr>
        <w:t xml:space="preserve">zwraca je wraz z odsetkami wynikającymi </w:t>
      </w:r>
      <w:r>
        <w:rPr>
          <w:rFonts w:ascii="Times New Roman" w:hAnsi="Times New Roman"/>
          <w:bCs/>
          <w:sz w:val="22"/>
          <w:szCs w:val="22"/>
          <w:u w:val="none"/>
        </w:rPr>
        <w:br/>
        <w:t>z umowy rachunku bankowego</w:t>
      </w:r>
      <w:r>
        <w:rPr>
          <w:rFonts w:ascii="Times New Roman" w:hAnsi="Times New Roman"/>
          <w:sz w:val="22"/>
          <w:szCs w:val="22"/>
          <w:u w:val="none"/>
        </w:rPr>
        <w:t>, na którym było ono przechowywane, pomniejszone o koszty prowadzenia rachunku bankowego oraz prowizji bankowej za przelew pieniędzy na rachunek bankowy wskazany przez Wykonawcę.</w:t>
      </w:r>
    </w:p>
    <w:p w14:paraId="4C530399" w14:textId="77777777" w:rsidR="001B38E6" w:rsidRDefault="001B38E6" w:rsidP="001B38E6">
      <w:pPr>
        <w:pStyle w:val="Tekstpodstawowywcity"/>
        <w:numPr>
          <w:ilvl w:val="0"/>
          <w:numId w:val="20"/>
        </w:numPr>
        <w:tabs>
          <w:tab w:val="num" w:pos="460"/>
          <w:tab w:val="num" w:pos="540"/>
        </w:tabs>
        <w:autoSpaceDN w:val="0"/>
        <w:ind w:left="540" w:hanging="540"/>
        <w:jc w:val="both"/>
        <w:rPr>
          <w:rFonts w:ascii="Times New Roman" w:hAnsi="Times New Roman"/>
          <w:bCs/>
          <w:sz w:val="22"/>
          <w:szCs w:val="22"/>
          <w:u w:val="none"/>
        </w:rPr>
      </w:pPr>
      <w:r>
        <w:rPr>
          <w:rFonts w:ascii="Times New Roman" w:hAnsi="Times New Roman"/>
          <w:bCs/>
          <w:sz w:val="22"/>
          <w:szCs w:val="22"/>
          <w:u w:val="none"/>
        </w:rPr>
        <w:t>Zatrzymanie wadium przez Zamawiającego:</w:t>
      </w:r>
    </w:p>
    <w:p w14:paraId="27BDE637" w14:textId="77777777" w:rsidR="001B38E6" w:rsidRDefault="001B38E6" w:rsidP="001B38E6">
      <w:pPr>
        <w:ind w:left="426"/>
        <w:jc w:val="both"/>
        <w:rPr>
          <w:sz w:val="22"/>
          <w:szCs w:val="22"/>
        </w:rPr>
      </w:pPr>
      <w:r>
        <w:rPr>
          <w:sz w:val="22"/>
          <w:szCs w:val="22"/>
        </w:rPr>
        <w:t xml:space="preserve">Zamawiający zatrzymuje wadium wraz z odsetkami, jeżeli wykonawca w odpowiedzi na wezwanie, </w:t>
      </w:r>
      <w:r>
        <w:rPr>
          <w:sz w:val="22"/>
          <w:szCs w:val="22"/>
        </w:rPr>
        <w:br/>
      </w:r>
      <w:r>
        <w:rPr>
          <w:sz w:val="22"/>
          <w:szCs w:val="22"/>
        </w:rPr>
        <w:lastRenderedPageBreak/>
        <w:t xml:space="preserve">o którym mowa w art. 26 ust. 3 i 3a ustawy </w:t>
      </w:r>
      <w:proofErr w:type="spellStart"/>
      <w:r>
        <w:rPr>
          <w:sz w:val="22"/>
          <w:szCs w:val="22"/>
        </w:rPr>
        <w:t>Pzp</w:t>
      </w:r>
      <w:proofErr w:type="spellEnd"/>
      <w:r>
        <w:rPr>
          <w:sz w:val="22"/>
          <w:szCs w:val="22"/>
        </w:rPr>
        <w:t xml:space="preserve">, z przyczyn leżących po jego stronie, nie złożył oświadczeń lub dokumentów potwierdzających okoliczności, o których mowa w art. 25 ust. 1 ustawy </w:t>
      </w:r>
      <w:proofErr w:type="spellStart"/>
      <w:r>
        <w:rPr>
          <w:sz w:val="22"/>
          <w:szCs w:val="22"/>
        </w:rPr>
        <w:t>Pzp</w:t>
      </w:r>
      <w:proofErr w:type="spellEnd"/>
      <w:r>
        <w:rPr>
          <w:sz w:val="22"/>
          <w:szCs w:val="22"/>
        </w:rPr>
        <w:t xml:space="preserve">, oświadczenia, o którym mowa w art. 25a ust. 1ustawy </w:t>
      </w:r>
      <w:proofErr w:type="spellStart"/>
      <w:r>
        <w:rPr>
          <w:sz w:val="22"/>
          <w:szCs w:val="22"/>
        </w:rPr>
        <w:t>Pzp</w:t>
      </w:r>
      <w:proofErr w:type="spellEnd"/>
      <w:r>
        <w:rPr>
          <w:sz w:val="22"/>
          <w:szCs w:val="22"/>
        </w:rPr>
        <w:t xml:space="preserve">, pełnomocnictw lub nie wyraził zgody na poprawienie omyłki, o której mowa w art. 87 ust. 2 pkt 3 ustawy </w:t>
      </w:r>
      <w:proofErr w:type="spellStart"/>
      <w:r>
        <w:rPr>
          <w:sz w:val="22"/>
          <w:szCs w:val="22"/>
        </w:rPr>
        <w:t>Pzp</w:t>
      </w:r>
      <w:proofErr w:type="spellEnd"/>
      <w:r>
        <w:rPr>
          <w:sz w:val="22"/>
          <w:szCs w:val="22"/>
        </w:rPr>
        <w:t xml:space="preserve">, co spowodowało brak możliwości wybrania oferty złożonej przez wykonawcę jako najkorzystniejszej. </w:t>
      </w:r>
    </w:p>
    <w:p w14:paraId="3B359975" w14:textId="77777777" w:rsidR="001B38E6" w:rsidRDefault="001B38E6" w:rsidP="001B38E6">
      <w:pPr>
        <w:pStyle w:val="Tekstpodstawowywcity"/>
        <w:tabs>
          <w:tab w:val="left" w:pos="0"/>
        </w:tabs>
        <w:ind w:left="426"/>
        <w:jc w:val="both"/>
        <w:rPr>
          <w:rFonts w:ascii="Times New Roman" w:hAnsi="Times New Roman"/>
          <w:sz w:val="22"/>
          <w:szCs w:val="22"/>
          <w:u w:val="none"/>
        </w:rPr>
      </w:pPr>
      <w:r>
        <w:rPr>
          <w:rFonts w:ascii="Times New Roman" w:hAnsi="Times New Roman"/>
          <w:sz w:val="22"/>
          <w:szCs w:val="22"/>
          <w:u w:val="none"/>
        </w:rPr>
        <w:t>Zamawiający zatrzymuje wadium wraz z odsetkami, jeżeli Wykonawca, którego oferta została wybrana:</w:t>
      </w:r>
    </w:p>
    <w:p w14:paraId="124CF04E" w14:textId="77777777" w:rsidR="001B38E6" w:rsidRDefault="001B38E6" w:rsidP="001B38E6">
      <w:pPr>
        <w:pStyle w:val="Tekstpodstawowywcity"/>
        <w:numPr>
          <w:ilvl w:val="0"/>
          <w:numId w:val="22"/>
        </w:numPr>
        <w:tabs>
          <w:tab w:val="num" w:pos="360"/>
        </w:tabs>
        <w:autoSpaceDN w:val="0"/>
        <w:ind w:left="426" w:firstLine="0"/>
        <w:jc w:val="both"/>
        <w:rPr>
          <w:rFonts w:ascii="Times New Roman" w:hAnsi="Times New Roman"/>
          <w:sz w:val="22"/>
          <w:szCs w:val="22"/>
          <w:u w:val="none"/>
        </w:rPr>
      </w:pPr>
      <w:r>
        <w:rPr>
          <w:rFonts w:ascii="Times New Roman" w:hAnsi="Times New Roman"/>
          <w:sz w:val="22"/>
          <w:szCs w:val="22"/>
          <w:u w:val="none"/>
        </w:rPr>
        <w:t xml:space="preserve">odmówił podpisania umowy w sprawie zamówienia publicznego na warunkach określonych </w:t>
      </w:r>
      <w:r>
        <w:rPr>
          <w:rFonts w:ascii="Times New Roman" w:hAnsi="Times New Roman"/>
          <w:sz w:val="22"/>
          <w:szCs w:val="22"/>
          <w:u w:val="none"/>
        </w:rPr>
        <w:br/>
        <w:t>w ofercie,</w:t>
      </w:r>
    </w:p>
    <w:p w14:paraId="2CAB88CC" w14:textId="77777777" w:rsidR="001B38E6" w:rsidRDefault="001B38E6" w:rsidP="001B38E6">
      <w:pPr>
        <w:pStyle w:val="Tekstpodstawowywcity"/>
        <w:numPr>
          <w:ilvl w:val="0"/>
          <w:numId w:val="22"/>
        </w:numPr>
        <w:tabs>
          <w:tab w:val="num" w:pos="360"/>
        </w:tabs>
        <w:autoSpaceDN w:val="0"/>
        <w:ind w:left="426" w:firstLine="0"/>
        <w:jc w:val="both"/>
        <w:rPr>
          <w:rFonts w:ascii="Times New Roman" w:hAnsi="Times New Roman"/>
          <w:sz w:val="22"/>
          <w:szCs w:val="22"/>
          <w:u w:val="none"/>
        </w:rPr>
      </w:pPr>
      <w:r>
        <w:rPr>
          <w:rFonts w:ascii="Times New Roman" w:hAnsi="Times New Roman"/>
          <w:sz w:val="22"/>
          <w:szCs w:val="22"/>
          <w:u w:val="none"/>
        </w:rPr>
        <w:t xml:space="preserve">nie wniósł wymaganego zabezpieczenia należytego wykonania umowy </w:t>
      </w:r>
      <w:r>
        <w:rPr>
          <w:rFonts w:ascii="Times New Roman" w:hAnsi="Times New Roman"/>
          <w:snapToGrid w:val="0"/>
          <w:sz w:val="22"/>
          <w:szCs w:val="22"/>
          <w:u w:val="none"/>
        </w:rPr>
        <w:t>(jeżeli było wymagane)</w:t>
      </w:r>
      <w:r>
        <w:rPr>
          <w:rFonts w:ascii="Times New Roman" w:hAnsi="Times New Roman"/>
          <w:sz w:val="22"/>
          <w:szCs w:val="22"/>
          <w:u w:val="none"/>
        </w:rPr>
        <w:t>,</w:t>
      </w:r>
    </w:p>
    <w:p w14:paraId="4BABD73F" w14:textId="77777777" w:rsidR="001B38E6" w:rsidRDefault="001B38E6" w:rsidP="001B38E6">
      <w:pPr>
        <w:pStyle w:val="Tekstpodstawowywcity"/>
        <w:numPr>
          <w:ilvl w:val="0"/>
          <w:numId w:val="22"/>
        </w:numPr>
        <w:tabs>
          <w:tab w:val="num" w:pos="360"/>
        </w:tabs>
        <w:autoSpaceDN w:val="0"/>
        <w:ind w:left="426" w:firstLine="0"/>
        <w:jc w:val="both"/>
        <w:rPr>
          <w:rFonts w:ascii="Times New Roman" w:hAnsi="Times New Roman"/>
          <w:sz w:val="22"/>
          <w:szCs w:val="22"/>
          <w:u w:val="none"/>
        </w:rPr>
      </w:pPr>
      <w:r>
        <w:rPr>
          <w:rFonts w:ascii="Times New Roman" w:hAnsi="Times New Roman"/>
          <w:sz w:val="22"/>
          <w:szCs w:val="22"/>
          <w:u w:val="none"/>
        </w:rPr>
        <w:t>zawarcie umowy w sprawie zamówienia publicznego stało się niemożliwe z przyczyn leżących po stronie Wykonawcy.</w:t>
      </w:r>
    </w:p>
    <w:p w14:paraId="1A6D5D43" w14:textId="77777777" w:rsidR="001B38E6" w:rsidRDefault="001B38E6" w:rsidP="001B38E6">
      <w:pPr>
        <w:pStyle w:val="Tekstpodstawowywcity"/>
        <w:numPr>
          <w:ilvl w:val="0"/>
          <w:numId w:val="20"/>
        </w:numPr>
        <w:tabs>
          <w:tab w:val="num" w:pos="460"/>
          <w:tab w:val="num" w:pos="540"/>
        </w:tabs>
        <w:autoSpaceDN w:val="0"/>
        <w:ind w:left="540" w:hanging="540"/>
        <w:jc w:val="both"/>
        <w:rPr>
          <w:rFonts w:ascii="Times New Roman" w:hAnsi="Times New Roman"/>
          <w:bCs/>
          <w:sz w:val="22"/>
          <w:szCs w:val="22"/>
          <w:u w:val="none"/>
        </w:rPr>
      </w:pPr>
      <w:r>
        <w:rPr>
          <w:rFonts w:ascii="Times New Roman" w:hAnsi="Times New Roman"/>
          <w:bCs/>
          <w:sz w:val="22"/>
          <w:szCs w:val="22"/>
          <w:u w:val="none"/>
        </w:rPr>
        <w:t>Okres ważności wadium:</w:t>
      </w:r>
    </w:p>
    <w:p w14:paraId="709F90DA" w14:textId="77777777" w:rsidR="001B38E6" w:rsidRDefault="001B38E6" w:rsidP="001B38E6">
      <w:pPr>
        <w:pStyle w:val="Tekstpodstawowywcity"/>
        <w:widowControl w:val="0"/>
        <w:ind w:left="426"/>
        <w:jc w:val="both"/>
        <w:rPr>
          <w:rFonts w:ascii="Times New Roman" w:hAnsi="Times New Roman"/>
          <w:sz w:val="22"/>
          <w:szCs w:val="22"/>
          <w:u w:val="none"/>
        </w:rPr>
      </w:pPr>
      <w:r>
        <w:rPr>
          <w:rFonts w:ascii="Times New Roman" w:hAnsi="Times New Roman"/>
          <w:sz w:val="22"/>
          <w:szCs w:val="22"/>
          <w:u w:val="none"/>
        </w:rPr>
        <w:t xml:space="preserve">Wykonawca zabezpiecza ofertę wymaganą kwotą wadium na okres </w:t>
      </w:r>
      <w:r>
        <w:rPr>
          <w:rFonts w:ascii="Times New Roman" w:hAnsi="Times New Roman"/>
          <w:b/>
          <w:sz w:val="22"/>
          <w:szCs w:val="22"/>
          <w:u w:val="none"/>
        </w:rPr>
        <w:t>30 dni</w:t>
      </w:r>
      <w:r>
        <w:rPr>
          <w:rFonts w:ascii="Times New Roman" w:hAnsi="Times New Roman"/>
          <w:sz w:val="22"/>
          <w:szCs w:val="22"/>
          <w:u w:val="none"/>
        </w:rPr>
        <w:t xml:space="preserve"> licząc od daty upływu terminu składania ofert. </w:t>
      </w:r>
    </w:p>
    <w:p w14:paraId="34850045" w14:textId="77777777" w:rsidR="001B38E6" w:rsidRDefault="001B38E6" w:rsidP="001B38E6">
      <w:pPr>
        <w:pStyle w:val="Tekstpodstawowywcity"/>
        <w:widowControl w:val="0"/>
        <w:ind w:left="426"/>
        <w:jc w:val="both"/>
        <w:rPr>
          <w:rFonts w:ascii="Times New Roman" w:hAnsi="Times New Roman"/>
          <w:sz w:val="22"/>
          <w:szCs w:val="22"/>
          <w:u w:val="none"/>
        </w:rPr>
      </w:pPr>
    </w:p>
    <w:tbl>
      <w:tblPr>
        <w:tblStyle w:val="Tabela-Siatka"/>
        <w:tblW w:w="0" w:type="auto"/>
        <w:tblLook w:val="04A0" w:firstRow="1" w:lastRow="0" w:firstColumn="1" w:lastColumn="0" w:noHBand="0" w:noVBand="1"/>
      </w:tblPr>
      <w:tblGrid>
        <w:gridCol w:w="9062"/>
      </w:tblGrid>
      <w:tr w:rsidR="001B38E6" w14:paraId="4ED320DA" w14:textId="77777777" w:rsidTr="001B38E6">
        <w:tc>
          <w:tcPr>
            <w:tcW w:w="937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D682151" w14:textId="77777777" w:rsidR="001B38E6" w:rsidRDefault="001B38E6">
            <w:pPr>
              <w:pStyle w:val="Akapitzlist"/>
              <w:numPr>
                <w:ilvl w:val="0"/>
                <w:numId w:val="2"/>
              </w:numPr>
              <w:tabs>
                <w:tab w:val="left" w:pos="708"/>
              </w:tabs>
              <w:jc w:val="both"/>
              <w:rPr>
                <w:b/>
                <w:sz w:val="22"/>
                <w:szCs w:val="22"/>
              </w:rPr>
            </w:pPr>
            <w:r>
              <w:rPr>
                <w:b/>
                <w:sz w:val="22"/>
                <w:szCs w:val="22"/>
              </w:rPr>
              <w:t>Termin związania ofertą:</w:t>
            </w:r>
          </w:p>
        </w:tc>
      </w:tr>
    </w:tbl>
    <w:p w14:paraId="14A031ED" w14:textId="77777777" w:rsidR="001B38E6" w:rsidRDefault="001B38E6" w:rsidP="001B38E6">
      <w:pPr>
        <w:pStyle w:val="Tekstpodstawowywcity"/>
        <w:widowControl w:val="0"/>
        <w:tabs>
          <w:tab w:val="left" w:pos="360"/>
        </w:tabs>
        <w:ind w:left="600"/>
        <w:jc w:val="left"/>
        <w:rPr>
          <w:rFonts w:ascii="Times New Roman" w:hAnsi="Times New Roman"/>
          <w:b/>
          <w:sz w:val="28"/>
          <w:szCs w:val="28"/>
        </w:rPr>
      </w:pPr>
    </w:p>
    <w:p w14:paraId="60A805B2" w14:textId="77777777" w:rsidR="001B38E6" w:rsidRDefault="001B38E6" w:rsidP="001B38E6">
      <w:pPr>
        <w:widowControl w:val="0"/>
        <w:numPr>
          <w:ilvl w:val="0"/>
          <w:numId w:val="23"/>
        </w:numPr>
        <w:tabs>
          <w:tab w:val="num" w:pos="-4111"/>
        </w:tabs>
        <w:ind w:left="284" w:hanging="284"/>
        <w:jc w:val="both"/>
        <w:rPr>
          <w:snapToGrid w:val="0"/>
          <w:sz w:val="22"/>
          <w:szCs w:val="22"/>
        </w:rPr>
      </w:pPr>
      <w:r>
        <w:rPr>
          <w:snapToGrid w:val="0"/>
          <w:sz w:val="22"/>
          <w:szCs w:val="22"/>
        </w:rPr>
        <w:t xml:space="preserve">Termin związania ofertą wynosi 30 dni. Bieg terminu związania ofertą rozpoczyna się wraz z upływem terminu składania ofert. </w:t>
      </w:r>
    </w:p>
    <w:p w14:paraId="28EF6B23" w14:textId="77777777" w:rsidR="001B38E6" w:rsidRDefault="001B38E6" w:rsidP="001B38E6">
      <w:pPr>
        <w:widowControl w:val="0"/>
        <w:numPr>
          <w:ilvl w:val="0"/>
          <w:numId w:val="23"/>
        </w:numPr>
        <w:tabs>
          <w:tab w:val="num" w:pos="-4111"/>
        </w:tabs>
        <w:ind w:left="284" w:hanging="284"/>
        <w:jc w:val="both"/>
        <w:rPr>
          <w:snapToGrid w:val="0"/>
          <w:sz w:val="22"/>
          <w:szCs w:val="22"/>
        </w:rPr>
      </w:pPr>
      <w:r>
        <w:rPr>
          <w:snapToGrid w:val="0"/>
          <w:sz w:val="22"/>
          <w:szCs w:val="22"/>
        </w:rPr>
        <w:t>Wykonawca samodzielnie lub na wniosek Zamawiającego może przedłużyć termin związania z ofertą, z tym, że Zamawiający może tylko raz, co najmniej na 3 dni przed upływem terminu związania ofertą, zwrócić się do Wykonawców o wyrażenie zgody na przedłużenie tego terminu o oznaczony okres, nie dłuższy jednak niż 60 dni.</w:t>
      </w:r>
    </w:p>
    <w:p w14:paraId="03EDDFA8" w14:textId="77777777" w:rsidR="001B38E6" w:rsidRDefault="001B38E6" w:rsidP="001B38E6">
      <w:pPr>
        <w:widowControl w:val="0"/>
        <w:numPr>
          <w:ilvl w:val="0"/>
          <w:numId w:val="23"/>
        </w:numPr>
        <w:tabs>
          <w:tab w:val="num" w:pos="-4111"/>
        </w:tabs>
        <w:ind w:left="284" w:hanging="284"/>
        <w:jc w:val="both"/>
        <w:rPr>
          <w:snapToGrid w:val="0"/>
          <w:sz w:val="22"/>
          <w:szCs w:val="22"/>
        </w:rPr>
      </w:pPr>
      <w:r>
        <w:rPr>
          <w:snapToGrid w:val="0"/>
          <w:sz w:val="22"/>
          <w:szCs w:val="22"/>
        </w:rPr>
        <w:t>Odmowa wyrażenia zgody na przedłużenie terminu związania ofertą, nie powoduje utraty wadium (jeżeli było wymagane).</w:t>
      </w:r>
    </w:p>
    <w:p w14:paraId="57A9DD83" w14:textId="77777777" w:rsidR="001B38E6" w:rsidRDefault="001B38E6" w:rsidP="001B38E6">
      <w:pPr>
        <w:widowControl w:val="0"/>
        <w:numPr>
          <w:ilvl w:val="0"/>
          <w:numId w:val="23"/>
        </w:numPr>
        <w:tabs>
          <w:tab w:val="num" w:pos="-4111"/>
        </w:tabs>
        <w:ind w:left="284" w:hanging="284"/>
        <w:jc w:val="both"/>
        <w:rPr>
          <w:snapToGrid w:val="0"/>
          <w:sz w:val="22"/>
          <w:szCs w:val="22"/>
        </w:rPr>
      </w:pPr>
      <w:r>
        <w:rPr>
          <w:snapToGrid w:val="0"/>
          <w:sz w:val="22"/>
          <w:szCs w:val="22"/>
        </w:rPr>
        <w:t>Przedłużenie terminu związania ofertą jest dopuszczalne tylko z jednoczesnym przedłużeniem okresu ważności wadium (jeżeli było wymagane) albo, jeżeli nie jest to możliwe, z wniesieniem nowego wadium na przedłużony okres związania ofertą.</w:t>
      </w:r>
    </w:p>
    <w:p w14:paraId="2AA3CE3F" w14:textId="77777777" w:rsidR="001B38E6" w:rsidRDefault="001B38E6" w:rsidP="001B38E6">
      <w:pPr>
        <w:widowControl w:val="0"/>
        <w:numPr>
          <w:ilvl w:val="0"/>
          <w:numId w:val="23"/>
        </w:numPr>
        <w:tabs>
          <w:tab w:val="num" w:pos="-4111"/>
        </w:tabs>
        <w:ind w:left="284" w:hanging="284"/>
        <w:jc w:val="both"/>
        <w:rPr>
          <w:snapToGrid w:val="0"/>
          <w:sz w:val="22"/>
          <w:szCs w:val="22"/>
        </w:rPr>
      </w:pPr>
      <w:r>
        <w:rPr>
          <w:snapToGrid w:val="0"/>
          <w:sz w:val="22"/>
          <w:szCs w:val="22"/>
        </w:rPr>
        <w:t>Jeżeli przedłużenie terminu związania ofertą dokonywane jest po wyborze oferty najkorzystniejszej, obowiązek wniesienia nowego wadium lub jego przedłużenia dotyczy jedynie Wykonawcy, którego oferta została wybrana jako najkorzystniejsza.</w:t>
      </w:r>
    </w:p>
    <w:p w14:paraId="692C10B0" w14:textId="77777777" w:rsidR="001B38E6" w:rsidRDefault="001B38E6" w:rsidP="001B38E6">
      <w:pPr>
        <w:widowControl w:val="0"/>
        <w:ind w:left="284"/>
        <w:jc w:val="both"/>
        <w:rPr>
          <w:snapToGrid w:val="0"/>
          <w:sz w:val="22"/>
          <w:szCs w:val="22"/>
        </w:rPr>
      </w:pPr>
    </w:p>
    <w:tbl>
      <w:tblPr>
        <w:tblStyle w:val="Tabela-Siatka"/>
        <w:tblW w:w="0" w:type="auto"/>
        <w:tblLook w:val="04A0" w:firstRow="1" w:lastRow="0" w:firstColumn="1" w:lastColumn="0" w:noHBand="0" w:noVBand="1"/>
      </w:tblPr>
      <w:tblGrid>
        <w:gridCol w:w="9062"/>
      </w:tblGrid>
      <w:tr w:rsidR="001B38E6" w14:paraId="5B8D0C4F" w14:textId="77777777" w:rsidTr="001B38E6">
        <w:tc>
          <w:tcPr>
            <w:tcW w:w="937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A892CEB" w14:textId="77777777" w:rsidR="001B38E6" w:rsidRDefault="001B38E6">
            <w:pPr>
              <w:pStyle w:val="Akapitzlist"/>
              <w:numPr>
                <w:ilvl w:val="0"/>
                <w:numId w:val="2"/>
              </w:numPr>
              <w:tabs>
                <w:tab w:val="left" w:pos="708"/>
              </w:tabs>
              <w:jc w:val="both"/>
              <w:rPr>
                <w:b/>
                <w:sz w:val="22"/>
                <w:szCs w:val="22"/>
              </w:rPr>
            </w:pPr>
            <w:r>
              <w:rPr>
                <w:b/>
                <w:sz w:val="22"/>
                <w:szCs w:val="22"/>
              </w:rPr>
              <w:t>Opis sposobu przygotowywania ofert:</w:t>
            </w:r>
          </w:p>
        </w:tc>
      </w:tr>
    </w:tbl>
    <w:p w14:paraId="4D1E23D7" w14:textId="77777777" w:rsidR="001B38E6" w:rsidRDefault="001B38E6" w:rsidP="001B38E6">
      <w:pPr>
        <w:pStyle w:val="Tekstpodstawowywcity"/>
        <w:widowControl w:val="0"/>
        <w:ind w:left="426"/>
        <w:jc w:val="left"/>
        <w:rPr>
          <w:rFonts w:ascii="Times New Roman" w:hAnsi="Times New Roman"/>
          <w:b/>
          <w:color w:val="000000"/>
          <w:sz w:val="22"/>
          <w:szCs w:val="22"/>
        </w:rPr>
      </w:pPr>
    </w:p>
    <w:p w14:paraId="1851D396" w14:textId="77777777" w:rsidR="001B38E6" w:rsidRDefault="001B38E6" w:rsidP="001B38E6">
      <w:pPr>
        <w:pStyle w:val="Akapitzlist"/>
        <w:widowControl w:val="0"/>
        <w:numPr>
          <w:ilvl w:val="0"/>
          <w:numId w:val="24"/>
        </w:numPr>
        <w:tabs>
          <w:tab w:val="clear" w:pos="720"/>
          <w:tab w:val="left" w:pos="708"/>
        </w:tabs>
        <w:ind w:left="426" w:hanging="426"/>
        <w:jc w:val="both"/>
        <w:rPr>
          <w:b/>
          <w:snapToGrid w:val="0"/>
          <w:sz w:val="22"/>
          <w:szCs w:val="22"/>
        </w:rPr>
      </w:pPr>
      <w:r>
        <w:rPr>
          <w:snapToGrid w:val="0"/>
          <w:color w:val="000000"/>
          <w:sz w:val="22"/>
          <w:szCs w:val="22"/>
        </w:rPr>
        <w:t xml:space="preserve">Wykonawca może złożyć tylko jedną </w:t>
      </w:r>
      <w:r>
        <w:rPr>
          <w:snapToGrid w:val="0"/>
          <w:sz w:val="22"/>
          <w:szCs w:val="22"/>
        </w:rPr>
        <w:t xml:space="preserve">ofertę. </w:t>
      </w:r>
    </w:p>
    <w:p w14:paraId="162EEB39" w14:textId="77777777" w:rsidR="001B38E6" w:rsidRDefault="001B38E6" w:rsidP="001B38E6">
      <w:pPr>
        <w:widowControl w:val="0"/>
        <w:numPr>
          <w:ilvl w:val="0"/>
          <w:numId w:val="24"/>
        </w:numPr>
        <w:ind w:left="426" w:hanging="426"/>
        <w:jc w:val="both"/>
        <w:rPr>
          <w:b/>
          <w:snapToGrid w:val="0"/>
          <w:sz w:val="22"/>
          <w:szCs w:val="22"/>
        </w:rPr>
      </w:pPr>
      <w:r>
        <w:rPr>
          <w:snapToGrid w:val="0"/>
          <w:sz w:val="22"/>
          <w:szCs w:val="22"/>
        </w:rPr>
        <w:t xml:space="preserve">Oferta musi być sporządzona z zachowaniem formy pisemnej pod rygorem nieważności. </w:t>
      </w:r>
    </w:p>
    <w:p w14:paraId="2102B95C" w14:textId="77777777" w:rsidR="001B38E6" w:rsidRDefault="001B38E6" w:rsidP="001B38E6">
      <w:pPr>
        <w:widowControl w:val="0"/>
        <w:numPr>
          <w:ilvl w:val="0"/>
          <w:numId w:val="24"/>
        </w:numPr>
        <w:ind w:left="426" w:hanging="426"/>
        <w:jc w:val="both"/>
        <w:rPr>
          <w:b/>
          <w:snapToGrid w:val="0"/>
          <w:sz w:val="22"/>
          <w:szCs w:val="22"/>
        </w:rPr>
      </w:pPr>
      <w:r>
        <w:rPr>
          <w:snapToGrid w:val="0"/>
          <w:sz w:val="22"/>
          <w:szCs w:val="22"/>
        </w:rPr>
        <w:t xml:space="preserve">Każdy dokument składający się na ofertę musi być czytelny. </w:t>
      </w:r>
    </w:p>
    <w:p w14:paraId="008DB520" w14:textId="77777777" w:rsidR="001B38E6" w:rsidRDefault="001B38E6" w:rsidP="001B38E6">
      <w:pPr>
        <w:widowControl w:val="0"/>
        <w:numPr>
          <w:ilvl w:val="0"/>
          <w:numId w:val="24"/>
        </w:numPr>
        <w:ind w:left="426" w:hanging="426"/>
        <w:jc w:val="both"/>
        <w:rPr>
          <w:b/>
          <w:snapToGrid w:val="0"/>
          <w:sz w:val="22"/>
          <w:szCs w:val="22"/>
        </w:rPr>
      </w:pPr>
      <w:r>
        <w:rPr>
          <w:snapToGrid w:val="0"/>
          <w:sz w:val="22"/>
          <w:szCs w:val="22"/>
        </w:rPr>
        <w:t>Oferta wraz załącznikami musi być podpisana przez Wykonawcę lub osobę upoważnioną do reprezentowania Wykonawcy. Zamawiający zaleca, aby ofertę podpisano zgodnie z zasadami reprezentacji wskazanymi we właściwym rejestrze.</w:t>
      </w:r>
      <w:r>
        <w:rPr>
          <w:b/>
          <w:snapToGrid w:val="0"/>
          <w:sz w:val="22"/>
          <w:szCs w:val="22"/>
        </w:rPr>
        <w:t xml:space="preserve"> </w:t>
      </w:r>
    </w:p>
    <w:p w14:paraId="576A30AA" w14:textId="77777777" w:rsidR="001B38E6" w:rsidRDefault="001B38E6" w:rsidP="001B38E6">
      <w:pPr>
        <w:widowControl w:val="0"/>
        <w:ind w:left="426" w:hanging="426"/>
        <w:jc w:val="both"/>
        <w:rPr>
          <w:snapToGrid w:val="0"/>
          <w:sz w:val="22"/>
          <w:szCs w:val="22"/>
        </w:rPr>
      </w:pPr>
      <w:r>
        <w:rPr>
          <w:snapToGrid w:val="0"/>
          <w:sz w:val="22"/>
          <w:szCs w:val="22"/>
        </w:rPr>
        <w:t xml:space="preserve">       Jeżeli osoba/osoby podpisująca ofertę działa na podstawie pełnomocnictwa, to pełnomocnictwo to musi w swej treści jednoznacznie wskazywać uprawnienie do podpisania oferty. Pełnomocnictwo to musi zostać dołączone do oferty i musi być złożone w oryginale lub kopii poświadczonej notarialnie za zgodność z oryginałem. </w:t>
      </w:r>
    </w:p>
    <w:p w14:paraId="1FD9D1C3" w14:textId="77777777" w:rsidR="001B38E6" w:rsidRDefault="001B38E6" w:rsidP="001B38E6">
      <w:pPr>
        <w:widowControl w:val="0"/>
        <w:numPr>
          <w:ilvl w:val="0"/>
          <w:numId w:val="24"/>
        </w:numPr>
        <w:ind w:left="426" w:hanging="426"/>
        <w:jc w:val="both"/>
        <w:rPr>
          <w:snapToGrid w:val="0"/>
          <w:sz w:val="22"/>
          <w:szCs w:val="22"/>
        </w:rPr>
      </w:pPr>
      <w:r>
        <w:rPr>
          <w:snapToGrid w:val="0"/>
          <w:sz w:val="22"/>
          <w:szCs w:val="22"/>
        </w:rPr>
        <w:t xml:space="preserve">Oferta wraz z załącznikami musi być sporządzona w języku polskim. Każdy dokument składający się na ofertę sporządzony w innym języku niż język polski winien być złożony wraz z tłumaczeniem na język polski. W razie wątpliwości uznaje się, iż wersja polskojęzyczna jest wersją wiążącą. </w:t>
      </w:r>
    </w:p>
    <w:p w14:paraId="0250E948" w14:textId="77777777" w:rsidR="001B38E6" w:rsidRDefault="001B38E6" w:rsidP="001B38E6">
      <w:pPr>
        <w:widowControl w:val="0"/>
        <w:numPr>
          <w:ilvl w:val="0"/>
          <w:numId w:val="24"/>
        </w:numPr>
        <w:ind w:left="426" w:hanging="426"/>
        <w:jc w:val="both"/>
        <w:rPr>
          <w:snapToGrid w:val="0"/>
          <w:sz w:val="22"/>
          <w:szCs w:val="22"/>
        </w:rPr>
      </w:pPr>
      <w:r>
        <w:rPr>
          <w:snapToGrid w:val="0"/>
          <w:sz w:val="22"/>
          <w:szCs w:val="22"/>
        </w:rPr>
        <w:t xml:space="preserve">Dokumenty składające się na ofertę mogą być złożone w oryginale lub kserokopii potwierdzonej za zgodność z oryginałem przez Wykonawcę lub osobę upoważnioną do reprezentowania Wykonawcy. </w:t>
      </w:r>
    </w:p>
    <w:p w14:paraId="75120E8C" w14:textId="77777777" w:rsidR="001B38E6" w:rsidRDefault="001B38E6" w:rsidP="001B38E6">
      <w:pPr>
        <w:widowControl w:val="0"/>
        <w:numPr>
          <w:ilvl w:val="0"/>
          <w:numId w:val="24"/>
        </w:numPr>
        <w:ind w:left="426" w:hanging="426"/>
        <w:jc w:val="both"/>
        <w:rPr>
          <w:snapToGrid w:val="0"/>
          <w:sz w:val="22"/>
          <w:szCs w:val="22"/>
        </w:rPr>
      </w:pPr>
      <w:r>
        <w:rPr>
          <w:snapToGrid w:val="0"/>
          <w:sz w:val="22"/>
          <w:szCs w:val="22"/>
        </w:rPr>
        <w:t xml:space="preserve">Zaleca się by każda zawierająca jakąkolwiek treść strona oferty była podpisana lub parafowana przez Wykonawcę. Każda poprawka w treści oferty, a w szczególności każde przerobienie, </w:t>
      </w:r>
      <w:r>
        <w:rPr>
          <w:snapToGrid w:val="0"/>
          <w:sz w:val="22"/>
          <w:szCs w:val="22"/>
        </w:rPr>
        <w:lastRenderedPageBreak/>
        <w:t xml:space="preserve">przekreślenie, uzupełnienie, nadpisanie, przesłonięcie korektorem powinny być parafowane przez Wykonawcę lub osobę upoważnioną do reprezentowania Wykonawcy. </w:t>
      </w:r>
    </w:p>
    <w:p w14:paraId="50C5152F" w14:textId="77777777" w:rsidR="001B38E6" w:rsidRDefault="001B38E6" w:rsidP="001B38E6">
      <w:pPr>
        <w:widowControl w:val="0"/>
        <w:numPr>
          <w:ilvl w:val="0"/>
          <w:numId w:val="24"/>
        </w:numPr>
        <w:ind w:left="426" w:hanging="426"/>
        <w:jc w:val="both"/>
        <w:rPr>
          <w:snapToGrid w:val="0"/>
          <w:sz w:val="22"/>
          <w:szCs w:val="22"/>
        </w:rPr>
      </w:pPr>
      <w:r>
        <w:rPr>
          <w:snapToGrid w:val="0"/>
          <w:sz w:val="22"/>
          <w:szCs w:val="22"/>
        </w:rPr>
        <w:t xml:space="preserve">Zaleca się, aby strony oferty były ze sobą połączone i kolejno ponumerowane. </w:t>
      </w:r>
    </w:p>
    <w:p w14:paraId="33CA9473" w14:textId="77777777" w:rsidR="001B38E6" w:rsidRDefault="001B38E6" w:rsidP="001B38E6">
      <w:pPr>
        <w:widowControl w:val="0"/>
        <w:numPr>
          <w:ilvl w:val="0"/>
          <w:numId w:val="24"/>
        </w:numPr>
        <w:ind w:left="426" w:hanging="426"/>
        <w:jc w:val="both"/>
        <w:rPr>
          <w:snapToGrid w:val="0"/>
          <w:sz w:val="22"/>
          <w:szCs w:val="22"/>
        </w:rPr>
      </w:pPr>
      <w:r>
        <w:rPr>
          <w:snapToGrid w:val="0"/>
          <w:sz w:val="22"/>
          <w:szCs w:val="22"/>
        </w:rPr>
        <w:t xml:space="preserve">Złożona oferta wraz z załącznikami będzie jawna, z wyjątkiem informacji stanowiących tajemnicę przedsiębiorstwa w rozumieniu przepisów o zwalczaniu nieuczciwej konkurencji co, do których Wykonawca składając ofertę </w:t>
      </w:r>
      <w:r>
        <w:rPr>
          <w:b/>
          <w:snapToGrid w:val="0"/>
          <w:sz w:val="22"/>
          <w:szCs w:val="22"/>
          <w:u w:val="single"/>
        </w:rPr>
        <w:t xml:space="preserve">zastrzegł oraz wykazał, </w:t>
      </w:r>
      <w:r>
        <w:rPr>
          <w:snapToGrid w:val="0"/>
          <w:sz w:val="22"/>
          <w:szCs w:val="22"/>
        </w:rPr>
        <w:t>iż zastrzeżone informacje stanowią tajemnicę przedsiębiorstwa. Wykonawca nie może zastrzec informacji, o których mowa w art. 86 ust. 4.</w:t>
      </w:r>
    </w:p>
    <w:p w14:paraId="7DADDA96" w14:textId="77777777" w:rsidR="001B38E6" w:rsidRDefault="001B38E6" w:rsidP="001B38E6">
      <w:pPr>
        <w:widowControl w:val="0"/>
        <w:numPr>
          <w:ilvl w:val="0"/>
          <w:numId w:val="24"/>
        </w:numPr>
        <w:ind w:left="426" w:hanging="426"/>
        <w:jc w:val="both"/>
        <w:rPr>
          <w:snapToGrid w:val="0"/>
          <w:sz w:val="22"/>
          <w:szCs w:val="22"/>
        </w:rPr>
      </w:pPr>
      <w:r>
        <w:rPr>
          <w:snapToGrid w:val="0"/>
          <w:sz w:val="22"/>
          <w:szCs w:val="22"/>
        </w:rPr>
        <w:t>W przypadku, gdy Wykonawca nie wykaże, że zastrzeżone informacje stanowią tajemnicę przedsiębiorstwa w rozumieniu art. 11 ust. 4 ustawy z dnia 16 kwietnia 1993 r. o zwalczaniu nieuczciwej konkurencji (</w:t>
      </w:r>
      <w:proofErr w:type="spellStart"/>
      <w:r>
        <w:rPr>
          <w:snapToGrid w:val="0"/>
          <w:sz w:val="22"/>
          <w:szCs w:val="22"/>
        </w:rPr>
        <w:t>t.j</w:t>
      </w:r>
      <w:proofErr w:type="spellEnd"/>
      <w:r>
        <w:rPr>
          <w:snapToGrid w:val="0"/>
          <w:sz w:val="22"/>
          <w:szCs w:val="22"/>
        </w:rPr>
        <w:t>. Dz. U. z 2003 r. nr 153 poz. 1503) Zamawiający uzna zastrzeżone informacje za jawne, o czym poinformuje Wykonawcę.</w:t>
      </w:r>
    </w:p>
    <w:p w14:paraId="11A7B264" w14:textId="77777777" w:rsidR="001B38E6" w:rsidRDefault="001B38E6" w:rsidP="001B38E6">
      <w:pPr>
        <w:widowControl w:val="0"/>
        <w:numPr>
          <w:ilvl w:val="0"/>
          <w:numId w:val="24"/>
        </w:numPr>
        <w:ind w:left="426" w:hanging="426"/>
        <w:jc w:val="both"/>
        <w:rPr>
          <w:b/>
          <w:snapToGrid w:val="0"/>
          <w:sz w:val="22"/>
          <w:szCs w:val="22"/>
          <w:u w:val="single"/>
        </w:rPr>
      </w:pPr>
      <w:r>
        <w:rPr>
          <w:snapToGrid w:val="0"/>
          <w:sz w:val="22"/>
          <w:szCs w:val="22"/>
        </w:rPr>
        <w:t xml:space="preserve">Informacje stanowiące tajemnicę przedsiębiorstwa, winny być zgrupowane i stanowić oddzielną część oferty, opisaną w następujący sposób: </w:t>
      </w:r>
      <w:r>
        <w:rPr>
          <w:b/>
          <w:snapToGrid w:val="0"/>
          <w:sz w:val="22"/>
          <w:szCs w:val="22"/>
          <w:u w:val="single"/>
        </w:rPr>
        <w:t>„Informacje stanowiące tajemnicę przedsiębiorstwa- tylko do wglądu przez Zamawiającego”.</w:t>
      </w:r>
    </w:p>
    <w:p w14:paraId="69737094" w14:textId="77777777" w:rsidR="001B38E6" w:rsidRDefault="001B38E6" w:rsidP="001B38E6">
      <w:pPr>
        <w:widowControl w:val="0"/>
        <w:numPr>
          <w:ilvl w:val="0"/>
          <w:numId w:val="24"/>
        </w:numPr>
        <w:ind w:left="426" w:hanging="426"/>
        <w:jc w:val="both"/>
        <w:rPr>
          <w:snapToGrid w:val="0"/>
          <w:sz w:val="22"/>
          <w:szCs w:val="22"/>
        </w:rPr>
      </w:pPr>
      <w:r>
        <w:rPr>
          <w:snapToGrid w:val="0"/>
          <w:sz w:val="22"/>
          <w:szCs w:val="22"/>
        </w:rPr>
        <w:t xml:space="preserve">Złożenie więcej niż jednej oferty lub złożenie oferty zawierającej propozycje alternatywne spowoduje odrzucenie wszystkich ofert złożonych przez Wykonawcę. </w:t>
      </w:r>
    </w:p>
    <w:p w14:paraId="0CB2DE32" w14:textId="77777777" w:rsidR="001B38E6" w:rsidRDefault="001B38E6" w:rsidP="001B38E6">
      <w:pPr>
        <w:widowControl w:val="0"/>
        <w:numPr>
          <w:ilvl w:val="0"/>
          <w:numId w:val="24"/>
        </w:numPr>
        <w:ind w:left="426" w:hanging="426"/>
        <w:jc w:val="both"/>
        <w:rPr>
          <w:snapToGrid w:val="0"/>
          <w:sz w:val="22"/>
          <w:szCs w:val="22"/>
        </w:rPr>
      </w:pPr>
      <w:r>
        <w:rPr>
          <w:snapToGrid w:val="0"/>
          <w:sz w:val="22"/>
          <w:szCs w:val="22"/>
        </w:rPr>
        <w:t xml:space="preserve">Wykonawca ponosi wszelkie koszty związane z przygotowaniem i złożeniem oferty. </w:t>
      </w:r>
    </w:p>
    <w:p w14:paraId="4502E461" w14:textId="77777777" w:rsidR="001B38E6" w:rsidRDefault="001B38E6" w:rsidP="001B38E6">
      <w:pPr>
        <w:widowControl w:val="0"/>
        <w:numPr>
          <w:ilvl w:val="0"/>
          <w:numId w:val="24"/>
        </w:numPr>
        <w:ind w:left="426" w:hanging="426"/>
        <w:jc w:val="both"/>
        <w:rPr>
          <w:snapToGrid w:val="0"/>
          <w:sz w:val="22"/>
          <w:szCs w:val="22"/>
        </w:rPr>
      </w:pPr>
      <w:r>
        <w:rPr>
          <w:snapToGrid w:val="0"/>
          <w:sz w:val="22"/>
          <w:szCs w:val="22"/>
        </w:rPr>
        <w:t>Formularz oferty, inne oświadczenia oraz wykazy, o których mowa w specyfikacji, muszą być podpisane przez Wykonawcę lub osobę upoważnioną do reprezentowania Wykonawcy.</w:t>
      </w:r>
    </w:p>
    <w:p w14:paraId="1B002A44" w14:textId="77777777" w:rsidR="001B38E6" w:rsidRDefault="001B38E6" w:rsidP="001B38E6">
      <w:pPr>
        <w:widowControl w:val="0"/>
        <w:numPr>
          <w:ilvl w:val="0"/>
          <w:numId w:val="24"/>
        </w:numPr>
        <w:ind w:left="426" w:hanging="426"/>
        <w:jc w:val="both"/>
        <w:rPr>
          <w:snapToGrid w:val="0"/>
          <w:sz w:val="22"/>
          <w:szCs w:val="22"/>
        </w:rPr>
      </w:pPr>
      <w:r>
        <w:rPr>
          <w:snapToGrid w:val="0"/>
          <w:sz w:val="22"/>
          <w:szCs w:val="22"/>
        </w:rPr>
        <w:t>Wykonawca wskaże w ofercie tę część zamówienia, która zostanie powierzona podwykonawcom zgodnie z zapisami określonymi w pkt 23 SIWZ.</w:t>
      </w:r>
    </w:p>
    <w:p w14:paraId="7062420D" w14:textId="77777777" w:rsidR="001B38E6" w:rsidRDefault="001B38E6" w:rsidP="001B38E6">
      <w:pPr>
        <w:widowControl w:val="0"/>
        <w:jc w:val="both"/>
        <w:rPr>
          <w:snapToGrid w:val="0"/>
          <w:sz w:val="24"/>
          <w:szCs w:val="24"/>
        </w:rPr>
      </w:pPr>
    </w:p>
    <w:tbl>
      <w:tblPr>
        <w:tblStyle w:val="Tabela-Siatka"/>
        <w:tblW w:w="0" w:type="auto"/>
        <w:tblLook w:val="04A0" w:firstRow="1" w:lastRow="0" w:firstColumn="1" w:lastColumn="0" w:noHBand="0" w:noVBand="1"/>
      </w:tblPr>
      <w:tblGrid>
        <w:gridCol w:w="9062"/>
      </w:tblGrid>
      <w:tr w:rsidR="001B38E6" w14:paraId="29B85C78" w14:textId="77777777" w:rsidTr="001B38E6">
        <w:tc>
          <w:tcPr>
            <w:tcW w:w="937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48CD447" w14:textId="77777777" w:rsidR="001B38E6" w:rsidRDefault="001B38E6">
            <w:pPr>
              <w:pStyle w:val="Akapitzlist"/>
              <w:numPr>
                <w:ilvl w:val="0"/>
                <w:numId w:val="2"/>
              </w:numPr>
              <w:tabs>
                <w:tab w:val="left" w:pos="708"/>
              </w:tabs>
              <w:jc w:val="both"/>
              <w:rPr>
                <w:b/>
                <w:sz w:val="22"/>
                <w:szCs w:val="22"/>
              </w:rPr>
            </w:pPr>
            <w:r>
              <w:rPr>
                <w:b/>
                <w:sz w:val="22"/>
                <w:szCs w:val="22"/>
              </w:rPr>
              <w:t>Miejsce oraz termin składania i otwarcia ofert:</w:t>
            </w:r>
          </w:p>
        </w:tc>
      </w:tr>
    </w:tbl>
    <w:p w14:paraId="20C035AC" w14:textId="77777777" w:rsidR="001B38E6" w:rsidRDefault="001B38E6" w:rsidP="001B38E6">
      <w:pPr>
        <w:pStyle w:val="Tekstpodstawowywcity"/>
        <w:widowControl w:val="0"/>
        <w:tabs>
          <w:tab w:val="left" w:pos="500"/>
        </w:tabs>
        <w:ind w:left="500"/>
        <w:jc w:val="both"/>
        <w:rPr>
          <w:rFonts w:ascii="Times New Roman" w:hAnsi="Times New Roman"/>
          <w:b/>
          <w:sz w:val="22"/>
          <w:szCs w:val="22"/>
        </w:rPr>
      </w:pPr>
    </w:p>
    <w:p w14:paraId="08D7C54E" w14:textId="77777777" w:rsidR="001B38E6" w:rsidRDefault="001B38E6" w:rsidP="001B38E6">
      <w:pPr>
        <w:widowControl w:val="0"/>
        <w:numPr>
          <w:ilvl w:val="1"/>
          <w:numId w:val="25"/>
        </w:numPr>
        <w:ind w:left="426" w:hanging="426"/>
        <w:jc w:val="both"/>
        <w:rPr>
          <w:snapToGrid w:val="0"/>
          <w:color w:val="000000"/>
          <w:sz w:val="22"/>
          <w:szCs w:val="22"/>
        </w:rPr>
      </w:pPr>
      <w:r>
        <w:rPr>
          <w:snapToGrid w:val="0"/>
          <w:sz w:val="22"/>
          <w:szCs w:val="22"/>
        </w:rPr>
        <w:t xml:space="preserve">Oferty winny być złożone w siedzibie Zamawiającego w Skarbimierzu-Osiedlu przy ul. Parkowej 12 w sekretariacie – pokój nr 15, w terminie </w:t>
      </w:r>
      <w:r>
        <w:rPr>
          <w:b/>
          <w:snapToGrid w:val="0"/>
          <w:color w:val="000000"/>
          <w:sz w:val="22"/>
          <w:szCs w:val="22"/>
        </w:rPr>
        <w:t xml:space="preserve">do </w:t>
      </w:r>
      <w:r w:rsidR="0007069D">
        <w:rPr>
          <w:b/>
          <w:snapToGrid w:val="0"/>
          <w:sz w:val="22"/>
          <w:szCs w:val="22"/>
        </w:rPr>
        <w:t>dnia 20</w:t>
      </w:r>
      <w:r>
        <w:rPr>
          <w:b/>
          <w:snapToGrid w:val="0"/>
          <w:sz w:val="22"/>
          <w:szCs w:val="22"/>
        </w:rPr>
        <w:t>.0</w:t>
      </w:r>
      <w:r w:rsidR="0007069D">
        <w:rPr>
          <w:b/>
          <w:snapToGrid w:val="0"/>
          <w:sz w:val="22"/>
          <w:szCs w:val="22"/>
        </w:rPr>
        <w:t>8</w:t>
      </w:r>
      <w:r>
        <w:rPr>
          <w:b/>
          <w:snapToGrid w:val="0"/>
          <w:sz w:val="22"/>
          <w:szCs w:val="22"/>
        </w:rPr>
        <w:t>.2020 roku, do godziny 9:00.</w:t>
      </w:r>
    </w:p>
    <w:p w14:paraId="58B8EF31" w14:textId="77777777" w:rsidR="001B38E6" w:rsidRDefault="001B38E6" w:rsidP="001B38E6">
      <w:pPr>
        <w:widowControl w:val="0"/>
        <w:numPr>
          <w:ilvl w:val="1"/>
          <w:numId w:val="25"/>
        </w:numPr>
        <w:ind w:left="426" w:hanging="426"/>
        <w:jc w:val="both"/>
        <w:rPr>
          <w:snapToGrid w:val="0"/>
          <w:color w:val="000000"/>
          <w:sz w:val="22"/>
          <w:szCs w:val="22"/>
          <w:u w:val="single"/>
        </w:rPr>
      </w:pPr>
      <w:r>
        <w:rPr>
          <w:snapToGrid w:val="0"/>
          <w:sz w:val="22"/>
          <w:szCs w:val="22"/>
        </w:rPr>
        <w:t xml:space="preserve">Ofertę należy umieścić w zamkniętej kopercie, uniemożliwiającej odczytanie zawartości bez uszkodzenia tego opakowania. Na kopercie należy umieścić </w:t>
      </w:r>
      <w:r>
        <w:rPr>
          <w:b/>
          <w:snapToGrid w:val="0"/>
          <w:sz w:val="22"/>
          <w:szCs w:val="22"/>
          <w:u w:val="single"/>
        </w:rPr>
        <w:t xml:space="preserve">nazwę i adres Zamawiającego, nazwę </w:t>
      </w:r>
      <w:r>
        <w:rPr>
          <w:b/>
          <w:snapToGrid w:val="0"/>
          <w:sz w:val="22"/>
          <w:szCs w:val="22"/>
          <w:u w:val="single"/>
        </w:rPr>
        <w:br/>
        <w:t xml:space="preserve">i adres Wykonawcy oraz napis: </w:t>
      </w:r>
    </w:p>
    <w:p w14:paraId="49BD0AEF" w14:textId="77777777" w:rsidR="001B38E6" w:rsidRDefault="001B38E6" w:rsidP="001B38E6">
      <w:pPr>
        <w:widowControl w:val="0"/>
        <w:ind w:left="426"/>
        <w:jc w:val="both"/>
        <w:rPr>
          <w:snapToGrid w:val="0"/>
          <w:color w:val="000000"/>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0"/>
      </w:tblGrid>
      <w:tr w:rsidR="001B38E6" w14:paraId="53CC9F74" w14:textId="77777777" w:rsidTr="001B38E6">
        <w:trPr>
          <w:trHeight w:val="556"/>
        </w:trPr>
        <w:tc>
          <w:tcPr>
            <w:tcW w:w="7000" w:type="dxa"/>
            <w:tcBorders>
              <w:top w:val="single" w:sz="4" w:space="0" w:color="auto"/>
              <w:left w:val="single" w:sz="4" w:space="0" w:color="auto"/>
              <w:bottom w:val="single" w:sz="4" w:space="0" w:color="auto"/>
              <w:right w:val="single" w:sz="4" w:space="0" w:color="auto"/>
            </w:tcBorders>
            <w:hideMark/>
          </w:tcPr>
          <w:p w14:paraId="74594E62" w14:textId="77777777" w:rsidR="001B38E6" w:rsidRDefault="001B38E6">
            <w:pPr>
              <w:widowControl w:val="0"/>
              <w:ind w:left="426"/>
              <w:jc w:val="center"/>
              <w:rPr>
                <w:b/>
                <w:snapToGrid w:val="0"/>
                <w:sz w:val="22"/>
                <w:szCs w:val="22"/>
              </w:rPr>
            </w:pPr>
            <w:r>
              <w:rPr>
                <w:b/>
                <w:snapToGrid w:val="0"/>
                <w:sz w:val="22"/>
                <w:szCs w:val="22"/>
              </w:rPr>
              <w:t>Oferta przetargowa na zadanie pn.:</w:t>
            </w:r>
            <w:r>
              <w:t xml:space="preserve"> </w:t>
            </w:r>
            <w:r>
              <w:rPr>
                <w:b/>
                <w:snapToGrid w:val="0"/>
                <w:sz w:val="22"/>
                <w:szCs w:val="22"/>
              </w:rPr>
              <w:t>Dostawa i montaż instalacji fotowoltaicznych dla budynków użyteczności publicznej Gminy Skarbimierz wraz z opracowaniem dokumentacji projektowej i przygotowaniem dokumentacji zgłoszenia do Zakładu Energetycznego</w:t>
            </w:r>
          </w:p>
          <w:p w14:paraId="21210475" w14:textId="77777777" w:rsidR="001B38E6" w:rsidRDefault="001B38E6">
            <w:pPr>
              <w:jc w:val="both"/>
              <w:rPr>
                <w:i/>
                <w:snapToGrid w:val="0"/>
                <w:sz w:val="24"/>
                <w:szCs w:val="24"/>
              </w:rPr>
            </w:pPr>
            <w:r>
              <w:rPr>
                <w:b/>
                <w:snapToGrid w:val="0"/>
                <w:sz w:val="24"/>
                <w:szCs w:val="24"/>
              </w:rPr>
              <w:t xml:space="preserve">                    </w:t>
            </w:r>
          </w:p>
          <w:p w14:paraId="0AB4C3EA" w14:textId="77777777" w:rsidR="001B38E6" w:rsidRDefault="0007069D">
            <w:pPr>
              <w:tabs>
                <w:tab w:val="left" w:pos="426"/>
              </w:tabs>
              <w:jc w:val="center"/>
              <w:rPr>
                <w:sz w:val="22"/>
                <w:szCs w:val="22"/>
              </w:rPr>
            </w:pPr>
            <w:r>
              <w:rPr>
                <w:b/>
                <w:sz w:val="22"/>
                <w:szCs w:val="22"/>
              </w:rPr>
              <w:t>– NIE OTWIERAĆ PRZED DNIEM 20</w:t>
            </w:r>
            <w:r w:rsidR="001B38E6">
              <w:rPr>
                <w:b/>
                <w:sz w:val="22"/>
                <w:szCs w:val="22"/>
              </w:rPr>
              <w:t>.08.2020r. godz. 9:15.</w:t>
            </w:r>
          </w:p>
        </w:tc>
      </w:tr>
    </w:tbl>
    <w:p w14:paraId="6C0E0EDD" w14:textId="77777777" w:rsidR="001B38E6" w:rsidRDefault="001B38E6" w:rsidP="001B38E6">
      <w:pPr>
        <w:widowControl w:val="0"/>
        <w:ind w:left="426"/>
        <w:jc w:val="both"/>
        <w:rPr>
          <w:snapToGrid w:val="0"/>
          <w:sz w:val="22"/>
          <w:szCs w:val="22"/>
        </w:rPr>
      </w:pPr>
    </w:p>
    <w:p w14:paraId="725D1970" w14:textId="77777777" w:rsidR="001B38E6" w:rsidRDefault="001B38E6" w:rsidP="001B38E6">
      <w:pPr>
        <w:pStyle w:val="Tekstpodstawowywcity2"/>
        <w:numPr>
          <w:ilvl w:val="1"/>
          <w:numId w:val="25"/>
        </w:numPr>
        <w:spacing w:after="0" w:line="240" w:lineRule="auto"/>
        <w:ind w:left="426" w:hanging="426"/>
        <w:jc w:val="both"/>
        <w:rPr>
          <w:b/>
          <w:sz w:val="22"/>
          <w:szCs w:val="22"/>
        </w:rPr>
      </w:pPr>
      <w:r>
        <w:rPr>
          <w:sz w:val="22"/>
          <w:szCs w:val="22"/>
        </w:rPr>
        <w:t xml:space="preserve">Otwarcie ofert nastąpi w siedzibie Zamawiającego przy ul. Parkowej 12 w Skarbimierzu-Osiedlu, w pokoju </w:t>
      </w:r>
      <w:r>
        <w:rPr>
          <w:b/>
          <w:sz w:val="22"/>
          <w:szCs w:val="22"/>
        </w:rPr>
        <w:t>nr 7</w:t>
      </w:r>
      <w:r>
        <w:rPr>
          <w:sz w:val="22"/>
          <w:szCs w:val="22"/>
        </w:rPr>
        <w:t xml:space="preserve">, </w:t>
      </w:r>
      <w:r>
        <w:rPr>
          <w:b/>
          <w:color w:val="000000"/>
          <w:sz w:val="22"/>
          <w:szCs w:val="22"/>
        </w:rPr>
        <w:t xml:space="preserve">w </w:t>
      </w:r>
      <w:r w:rsidR="0007069D">
        <w:rPr>
          <w:b/>
          <w:sz w:val="22"/>
          <w:szCs w:val="22"/>
        </w:rPr>
        <w:t>dniu 20</w:t>
      </w:r>
      <w:r>
        <w:rPr>
          <w:b/>
          <w:sz w:val="22"/>
          <w:szCs w:val="22"/>
        </w:rPr>
        <w:t>.08.</w:t>
      </w:r>
      <w:r>
        <w:rPr>
          <w:b/>
          <w:snapToGrid w:val="0"/>
          <w:sz w:val="22"/>
          <w:szCs w:val="22"/>
        </w:rPr>
        <w:t>2020r, o godzinie 9:15.</w:t>
      </w:r>
    </w:p>
    <w:p w14:paraId="78A5BFEA" w14:textId="77777777" w:rsidR="001B38E6" w:rsidRDefault="001B38E6" w:rsidP="001B38E6">
      <w:pPr>
        <w:pStyle w:val="Tekstpodstawowywcity2"/>
        <w:numPr>
          <w:ilvl w:val="1"/>
          <w:numId w:val="25"/>
        </w:numPr>
        <w:spacing w:after="0" w:line="240" w:lineRule="auto"/>
        <w:ind w:left="426" w:hanging="426"/>
        <w:jc w:val="both"/>
        <w:rPr>
          <w:b/>
          <w:sz w:val="22"/>
          <w:szCs w:val="22"/>
        </w:rPr>
      </w:pPr>
      <w:r>
        <w:rPr>
          <w:snapToGrid w:val="0"/>
          <w:sz w:val="22"/>
          <w:szCs w:val="22"/>
        </w:rPr>
        <w:t>Otwarcie ofert jest jawne, Wykonawcy mogą uczestniczyć w sesji otwarcia ofert. Bezpośrednio przed otwarciem ofert Zamawiający poda kwotę, jaką zamierza przeznaczyć na sfinansowanie zamówienia.</w:t>
      </w:r>
    </w:p>
    <w:p w14:paraId="09C0794F" w14:textId="77777777" w:rsidR="001B38E6" w:rsidRDefault="001B38E6" w:rsidP="001B38E6">
      <w:pPr>
        <w:pStyle w:val="Tekstpodstawowywcity2"/>
        <w:numPr>
          <w:ilvl w:val="1"/>
          <w:numId w:val="25"/>
        </w:numPr>
        <w:spacing w:after="0" w:line="240" w:lineRule="auto"/>
        <w:ind w:left="426" w:hanging="426"/>
        <w:jc w:val="both"/>
        <w:rPr>
          <w:b/>
          <w:sz w:val="22"/>
          <w:szCs w:val="22"/>
        </w:rPr>
      </w:pPr>
      <w:r>
        <w:rPr>
          <w:sz w:val="22"/>
          <w:szCs w:val="22"/>
        </w:rPr>
        <w:t>Podczas otwarcia ofert zostaną odczytane: nazwy (firmy) oraz adresy Wykonawców, a także informacje dotyczące ceny, terminu wykonania zamówienia, okresu gwarancji i warunków płatności zawartych w ofertach.</w:t>
      </w:r>
    </w:p>
    <w:p w14:paraId="37FA8492" w14:textId="77777777" w:rsidR="001B38E6" w:rsidRDefault="001B38E6" w:rsidP="001B38E6">
      <w:pPr>
        <w:pStyle w:val="Tekstpodstawowywcity2"/>
        <w:numPr>
          <w:ilvl w:val="1"/>
          <w:numId w:val="25"/>
        </w:numPr>
        <w:spacing w:after="0" w:line="240" w:lineRule="auto"/>
        <w:ind w:left="426" w:hanging="426"/>
        <w:jc w:val="both"/>
        <w:rPr>
          <w:b/>
          <w:sz w:val="22"/>
          <w:szCs w:val="22"/>
        </w:rPr>
      </w:pPr>
      <w:r>
        <w:rPr>
          <w:bCs/>
          <w:color w:val="000000"/>
          <w:sz w:val="22"/>
          <w:szCs w:val="22"/>
        </w:rPr>
        <w:t>Niezwłocznie po otwarciu ofert Zamawiający zamieści na stronie internetowej informacje dotyczące: a) kwoty, jaką zamierza przeznaczyć na sfinansowanie zamówienia;</w:t>
      </w:r>
    </w:p>
    <w:p w14:paraId="20BCA9B6" w14:textId="77777777" w:rsidR="001B38E6" w:rsidRDefault="001B38E6" w:rsidP="001B38E6">
      <w:pPr>
        <w:pStyle w:val="Tekstpodstawowywcity2"/>
        <w:spacing w:after="0" w:line="240" w:lineRule="auto"/>
        <w:ind w:left="426"/>
        <w:jc w:val="both"/>
        <w:rPr>
          <w:bCs/>
          <w:color w:val="000000"/>
          <w:sz w:val="22"/>
          <w:szCs w:val="22"/>
        </w:rPr>
      </w:pPr>
      <w:r>
        <w:rPr>
          <w:bCs/>
          <w:color w:val="000000"/>
          <w:sz w:val="22"/>
          <w:szCs w:val="22"/>
        </w:rPr>
        <w:t xml:space="preserve">b) firm oraz adresów wykonawców, którzy złożyli oferty w terminie; </w:t>
      </w:r>
    </w:p>
    <w:p w14:paraId="00C76856" w14:textId="77777777" w:rsidR="001B38E6" w:rsidRDefault="001B38E6" w:rsidP="001B38E6">
      <w:pPr>
        <w:pStyle w:val="Tekstpodstawowywcity2"/>
        <w:spacing w:after="0" w:line="240" w:lineRule="auto"/>
        <w:ind w:left="426"/>
        <w:jc w:val="both"/>
        <w:rPr>
          <w:bCs/>
          <w:color w:val="000000"/>
          <w:sz w:val="22"/>
          <w:szCs w:val="22"/>
        </w:rPr>
      </w:pPr>
      <w:r>
        <w:rPr>
          <w:bCs/>
          <w:color w:val="000000"/>
          <w:sz w:val="22"/>
          <w:szCs w:val="22"/>
        </w:rPr>
        <w:t>c) ceny, terminu wykonania zamówienia, okresu gwarancji i warunków płatności zawartych w ofertach.</w:t>
      </w:r>
    </w:p>
    <w:p w14:paraId="7CFA6E13" w14:textId="77777777" w:rsidR="001B38E6" w:rsidRDefault="001B38E6" w:rsidP="001B38E6">
      <w:pPr>
        <w:widowControl w:val="0"/>
        <w:numPr>
          <w:ilvl w:val="1"/>
          <w:numId w:val="25"/>
        </w:numPr>
        <w:ind w:left="426" w:hanging="426"/>
        <w:jc w:val="both"/>
        <w:rPr>
          <w:b/>
          <w:sz w:val="22"/>
          <w:szCs w:val="22"/>
        </w:rPr>
      </w:pPr>
      <w:r>
        <w:rPr>
          <w:sz w:val="22"/>
          <w:szCs w:val="22"/>
        </w:rPr>
        <w:t xml:space="preserve">Oferta otrzymana przez Zamawiającego po terminie składania ofert zostanie niezwłocznie </w:t>
      </w:r>
      <w:r>
        <w:rPr>
          <w:sz w:val="22"/>
          <w:szCs w:val="22"/>
        </w:rPr>
        <w:lastRenderedPageBreak/>
        <w:t xml:space="preserve">zwrócona Wykonawcy bez otwierania. </w:t>
      </w:r>
    </w:p>
    <w:p w14:paraId="2E5DD002" w14:textId="77777777" w:rsidR="001B38E6" w:rsidRDefault="001B38E6" w:rsidP="001B38E6">
      <w:pPr>
        <w:pStyle w:val="Tekstpodstawowywcity2"/>
        <w:numPr>
          <w:ilvl w:val="1"/>
          <w:numId w:val="25"/>
        </w:numPr>
        <w:spacing w:after="0" w:line="240" w:lineRule="auto"/>
        <w:ind w:left="426" w:hanging="426"/>
        <w:jc w:val="both"/>
        <w:rPr>
          <w:b/>
          <w:sz w:val="22"/>
          <w:szCs w:val="22"/>
        </w:rPr>
      </w:pPr>
      <w:r>
        <w:rPr>
          <w:sz w:val="22"/>
          <w:szCs w:val="22"/>
        </w:rPr>
        <w:t xml:space="preserve">Wykonawca może wprowadzać zmiany lub wycofać złożoną przez siebie ofertę pod warunkiem, że Zamawiający otrzyma pisemne zawiadomienie o wprowadzeniu zmian lub wycofaniu przed terminem upływem terminu składania ofert. Powiadomienie o wprowadzeniu zmian lub wycofaniu oferty musi być złożone wg takich samych zasad jak składana oferta tj. w kopercie odpowiednio oznakowanej napisem „Zmiana” lub „Wycofanie”. </w:t>
      </w:r>
    </w:p>
    <w:p w14:paraId="60019A8A" w14:textId="77777777" w:rsidR="001B38E6" w:rsidRDefault="001B38E6" w:rsidP="001B38E6">
      <w:pPr>
        <w:pStyle w:val="Tekstpodstawowywcity2"/>
        <w:numPr>
          <w:ilvl w:val="1"/>
          <w:numId w:val="25"/>
        </w:numPr>
        <w:spacing w:after="0" w:line="240" w:lineRule="auto"/>
        <w:ind w:left="426" w:hanging="426"/>
        <w:jc w:val="both"/>
        <w:rPr>
          <w:b/>
          <w:sz w:val="22"/>
          <w:szCs w:val="22"/>
        </w:rPr>
      </w:pPr>
      <w:r>
        <w:rPr>
          <w:sz w:val="22"/>
          <w:szCs w:val="22"/>
        </w:rPr>
        <w:t>Koperta oznaczona określeniem „Zmiana” zostanie otwarta przy otwieraniu oferty Wykonawcy, który wprowadził zmiany i po stwierdzeniu poprawności procedury dokonywania zmian, zostanie dołączona do oferty.</w:t>
      </w:r>
    </w:p>
    <w:p w14:paraId="38929AB7" w14:textId="77777777" w:rsidR="001B38E6" w:rsidRDefault="001B38E6" w:rsidP="001B38E6">
      <w:pPr>
        <w:pStyle w:val="Tekstpodstawowywcity2"/>
        <w:numPr>
          <w:ilvl w:val="1"/>
          <w:numId w:val="25"/>
        </w:numPr>
        <w:spacing w:after="0" w:line="240" w:lineRule="auto"/>
        <w:ind w:left="426" w:hanging="426"/>
        <w:jc w:val="both"/>
        <w:rPr>
          <w:b/>
          <w:sz w:val="22"/>
          <w:szCs w:val="22"/>
        </w:rPr>
      </w:pPr>
      <w:r>
        <w:rPr>
          <w:sz w:val="22"/>
          <w:szCs w:val="22"/>
        </w:rPr>
        <w:t xml:space="preserve">Koperta oznaczona określeniem „Wycofanie” zostanie otwarta na otwarciu ofert, natomiast wycofana przez Wykonawcę oferta nie będzie otwierana i zostanie zwrócona na adres wskazany przez Wykonawcę. </w:t>
      </w:r>
    </w:p>
    <w:p w14:paraId="6B463E9C" w14:textId="77777777" w:rsidR="001B38E6" w:rsidRDefault="001B38E6" w:rsidP="001B38E6">
      <w:pPr>
        <w:pStyle w:val="Tekstpodstawowywcity2"/>
        <w:numPr>
          <w:ilvl w:val="1"/>
          <w:numId w:val="25"/>
        </w:numPr>
        <w:spacing w:after="0" w:line="240" w:lineRule="auto"/>
        <w:ind w:left="426" w:hanging="426"/>
        <w:jc w:val="both"/>
        <w:rPr>
          <w:b/>
          <w:sz w:val="22"/>
          <w:szCs w:val="22"/>
          <w:u w:val="single"/>
        </w:rPr>
      </w:pPr>
      <w:r>
        <w:rPr>
          <w:b/>
          <w:bCs/>
          <w:color w:val="000000"/>
          <w:sz w:val="22"/>
          <w:szCs w:val="22"/>
          <w:u w:val="single"/>
        </w:rPr>
        <w:t xml:space="preserve">Zamawiający skorzysta z uprawnienia wynikającego z art. 24aa ust.1 ustawy </w:t>
      </w:r>
      <w:proofErr w:type="spellStart"/>
      <w:r>
        <w:rPr>
          <w:b/>
          <w:bCs/>
          <w:color w:val="000000"/>
          <w:sz w:val="22"/>
          <w:szCs w:val="22"/>
          <w:u w:val="single"/>
        </w:rPr>
        <w:t>Pzp</w:t>
      </w:r>
      <w:proofErr w:type="spellEnd"/>
      <w:r>
        <w:rPr>
          <w:b/>
          <w:bCs/>
          <w:color w:val="000000"/>
          <w:sz w:val="22"/>
          <w:szCs w:val="22"/>
          <w:u w:val="single"/>
        </w:rPr>
        <w:t xml:space="preserve"> tj. najpierw dokona </w:t>
      </w:r>
      <w:r>
        <w:rPr>
          <w:b/>
          <w:bCs/>
          <w:sz w:val="22"/>
          <w:szCs w:val="22"/>
          <w:u w:val="single"/>
        </w:rPr>
        <w:t>oceny ofert, a następnie zbada czy Wykonawca, którego oferta została oceniona jako najkorzystniejsza nie podlega wykluczeniu oraz spełnia warunki udziału w postępowaniu.</w:t>
      </w:r>
    </w:p>
    <w:p w14:paraId="00DCE89A" w14:textId="77777777" w:rsidR="001B38E6" w:rsidRDefault="001B38E6" w:rsidP="001B38E6">
      <w:pPr>
        <w:pStyle w:val="Tekstpodstawowywcity2"/>
        <w:spacing w:after="0" w:line="240" w:lineRule="auto"/>
        <w:ind w:left="426" w:hanging="426"/>
        <w:jc w:val="both"/>
        <w:rPr>
          <w:b/>
          <w:bCs/>
          <w:sz w:val="22"/>
          <w:szCs w:val="22"/>
          <w:u w:val="single"/>
        </w:rPr>
      </w:pPr>
      <w:r>
        <w:rPr>
          <w:b/>
          <w:bCs/>
          <w:sz w:val="22"/>
          <w:szCs w:val="22"/>
        </w:rPr>
        <w:tab/>
      </w:r>
      <w:r>
        <w:rPr>
          <w:b/>
          <w:bCs/>
          <w:sz w:val="22"/>
          <w:szCs w:val="22"/>
          <w:u w:val="single"/>
        </w:rPr>
        <w:t>Jeżeli Wykonawca, o którym mowa powyżej,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35D40E39" w14:textId="77777777" w:rsidR="001B38E6" w:rsidRDefault="001B38E6" w:rsidP="001B38E6">
      <w:pPr>
        <w:widowControl w:val="0"/>
        <w:jc w:val="both"/>
        <w:rPr>
          <w:snapToGrid w:val="0"/>
          <w:color w:val="000000"/>
          <w:sz w:val="22"/>
          <w:szCs w:val="22"/>
        </w:rPr>
      </w:pPr>
    </w:p>
    <w:p w14:paraId="233275FB" w14:textId="77777777" w:rsidR="001B38E6" w:rsidRDefault="001B38E6" w:rsidP="001B38E6">
      <w:pPr>
        <w:widowControl w:val="0"/>
        <w:jc w:val="both"/>
        <w:rPr>
          <w:snapToGrid w:val="0"/>
          <w:color w:val="000000"/>
          <w:sz w:val="22"/>
          <w:szCs w:val="22"/>
        </w:rPr>
      </w:pPr>
    </w:p>
    <w:p w14:paraId="61E4D1E2" w14:textId="77777777" w:rsidR="001B38E6" w:rsidRDefault="001B38E6" w:rsidP="001B38E6">
      <w:pPr>
        <w:widowControl w:val="0"/>
        <w:jc w:val="both"/>
        <w:rPr>
          <w:snapToGrid w:val="0"/>
          <w:color w:val="000000"/>
          <w:sz w:val="22"/>
          <w:szCs w:val="22"/>
        </w:rPr>
      </w:pPr>
    </w:p>
    <w:tbl>
      <w:tblPr>
        <w:tblStyle w:val="Tabela-Siatka"/>
        <w:tblW w:w="0" w:type="auto"/>
        <w:tblLook w:val="04A0" w:firstRow="1" w:lastRow="0" w:firstColumn="1" w:lastColumn="0" w:noHBand="0" w:noVBand="1"/>
      </w:tblPr>
      <w:tblGrid>
        <w:gridCol w:w="9062"/>
      </w:tblGrid>
      <w:tr w:rsidR="001B38E6" w14:paraId="26312D3D" w14:textId="77777777" w:rsidTr="001B38E6">
        <w:tc>
          <w:tcPr>
            <w:tcW w:w="937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254B1AE" w14:textId="77777777" w:rsidR="001B38E6" w:rsidRDefault="001B38E6">
            <w:pPr>
              <w:pStyle w:val="Akapitzlist"/>
              <w:numPr>
                <w:ilvl w:val="0"/>
                <w:numId w:val="2"/>
              </w:numPr>
              <w:tabs>
                <w:tab w:val="left" w:pos="708"/>
              </w:tabs>
              <w:jc w:val="both"/>
              <w:rPr>
                <w:b/>
                <w:color w:val="FF0000"/>
                <w:sz w:val="22"/>
                <w:szCs w:val="22"/>
              </w:rPr>
            </w:pPr>
            <w:r>
              <w:rPr>
                <w:b/>
                <w:sz w:val="22"/>
                <w:szCs w:val="22"/>
              </w:rPr>
              <w:t>Opis sposobu obliczenia ceny:</w:t>
            </w:r>
          </w:p>
        </w:tc>
      </w:tr>
    </w:tbl>
    <w:p w14:paraId="47A14C82" w14:textId="77777777" w:rsidR="001B38E6" w:rsidRDefault="001B38E6" w:rsidP="001B38E6">
      <w:pPr>
        <w:pStyle w:val="Tekstpodstawowywcity"/>
        <w:widowControl w:val="0"/>
        <w:tabs>
          <w:tab w:val="left" w:pos="500"/>
        </w:tabs>
        <w:ind w:left="500"/>
        <w:jc w:val="left"/>
        <w:rPr>
          <w:rFonts w:ascii="Times New Roman" w:hAnsi="Times New Roman"/>
          <w:b/>
          <w:sz w:val="22"/>
          <w:szCs w:val="22"/>
        </w:rPr>
      </w:pPr>
    </w:p>
    <w:p w14:paraId="1200FEC8" w14:textId="77777777" w:rsidR="001B38E6" w:rsidRDefault="001B38E6" w:rsidP="001B38E6">
      <w:pPr>
        <w:pStyle w:val="Akapitzlist"/>
        <w:numPr>
          <w:ilvl w:val="0"/>
          <w:numId w:val="26"/>
        </w:numPr>
        <w:tabs>
          <w:tab w:val="left" w:pos="-1560"/>
          <w:tab w:val="left" w:pos="426"/>
        </w:tabs>
        <w:suppressAutoHyphens/>
        <w:jc w:val="both"/>
        <w:rPr>
          <w:sz w:val="22"/>
          <w:szCs w:val="22"/>
        </w:rPr>
      </w:pPr>
      <w:r>
        <w:rPr>
          <w:sz w:val="22"/>
          <w:szCs w:val="22"/>
        </w:rPr>
        <w:t xml:space="preserve">Podana w ofercie cena musi być wyrażona w PLN. Cena musi uwzględniać wszystkie wymagania niniejszej SIWZ oraz obejmować wszelkie koszty, jakie poniesie Wykonawca z tytułu należytej oraz zgodnej z obowiązującymi przepisami realizacji przedmiotu zamówienia. Cena podana w ofercie powinna zawierać wszystkie koszty bezpośrednie, koszty pośrednie oraz zysk i powinna uwzględniać wszystkie uwarunkowania zawarte w SIWZ. W cenie powinny być uwzględnione wszystkie podatki, ubezpieczenia, opłaty, opłaty transportowe itp., włącznie z podatkiem od towarów i usług – VAT. </w:t>
      </w:r>
    </w:p>
    <w:p w14:paraId="4B3AF32E" w14:textId="77777777" w:rsidR="001B38E6" w:rsidRDefault="001B38E6" w:rsidP="001B38E6">
      <w:pPr>
        <w:pStyle w:val="Akapitzlist"/>
        <w:numPr>
          <w:ilvl w:val="0"/>
          <w:numId w:val="26"/>
        </w:numPr>
        <w:tabs>
          <w:tab w:val="left" w:pos="-1560"/>
          <w:tab w:val="left" w:pos="426"/>
        </w:tabs>
        <w:suppressAutoHyphens/>
        <w:jc w:val="both"/>
        <w:rPr>
          <w:sz w:val="22"/>
          <w:szCs w:val="22"/>
        </w:rPr>
      </w:pPr>
      <w:r>
        <w:rPr>
          <w:sz w:val="22"/>
          <w:szCs w:val="22"/>
        </w:rPr>
        <w:t>Wycena robót powinna zostać oparta o wytyczne zawarte w SIWS, Szczegółowym Opisie Przedmiotu Zamówienia.</w:t>
      </w:r>
    </w:p>
    <w:p w14:paraId="2F901237" w14:textId="77777777" w:rsidR="001B38E6" w:rsidRDefault="001B38E6" w:rsidP="001B38E6">
      <w:pPr>
        <w:pStyle w:val="Akapitzlist"/>
        <w:numPr>
          <w:ilvl w:val="0"/>
          <w:numId w:val="26"/>
        </w:numPr>
        <w:tabs>
          <w:tab w:val="left" w:pos="-1560"/>
          <w:tab w:val="left" w:pos="426"/>
        </w:tabs>
        <w:suppressAutoHyphens/>
        <w:jc w:val="both"/>
        <w:rPr>
          <w:sz w:val="22"/>
          <w:szCs w:val="22"/>
        </w:rPr>
      </w:pPr>
      <w:r>
        <w:rPr>
          <w:sz w:val="22"/>
          <w:szCs w:val="22"/>
        </w:rPr>
        <w:t>Ceną oferty, jest kwota ustalona na podstawie wyceny wszystkich pozycji w Kosztorysie, wymieniona w Formularzu Ofertowym z uwzględnieniem ewentualnych zmian wynikających z korekty omyłek rachunkowych w obliczeniu ceny.</w:t>
      </w:r>
    </w:p>
    <w:p w14:paraId="45178E0A" w14:textId="77777777" w:rsidR="001B38E6" w:rsidRDefault="001B38E6" w:rsidP="001B38E6">
      <w:pPr>
        <w:pStyle w:val="Akapitzlist"/>
        <w:numPr>
          <w:ilvl w:val="0"/>
          <w:numId w:val="26"/>
        </w:numPr>
        <w:tabs>
          <w:tab w:val="left" w:pos="-1560"/>
          <w:tab w:val="left" w:pos="426"/>
        </w:tabs>
        <w:suppressAutoHyphens/>
        <w:jc w:val="both"/>
        <w:rPr>
          <w:sz w:val="22"/>
          <w:szCs w:val="22"/>
        </w:rPr>
      </w:pPr>
      <w:r>
        <w:rPr>
          <w:sz w:val="22"/>
          <w:szCs w:val="22"/>
        </w:rPr>
        <w:t>Sposób zapłaty i rozliczenia za realizację niniejszego zamówienia, określone zostały we wzorze umowy w sprawie zamówienia publicznego.</w:t>
      </w:r>
    </w:p>
    <w:p w14:paraId="33B0E91B" w14:textId="77777777" w:rsidR="001B38E6" w:rsidRDefault="001B38E6" w:rsidP="001B38E6">
      <w:pPr>
        <w:pStyle w:val="Akapitzlist"/>
        <w:numPr>
          <w:ilvl w:val="0"/>
          <w:numId w:val="26"/>
        </w:numPr>
        <w:tabs>
          <w:tab w:val="left" w:pos="-1560"/>
          <w:tab w:val="left" w:pos="426"/>
        </w:tabs>
        <w:suppressAutoHyphens/>
        <w:jc w:val="both"/>
        <w:rPr>
          <w:sz w:val="22"/>
          <w:szCs w:val="22"/>
        </w:rPr>
      </w:pPr>
      <w:r>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Wskazanie, o którym mowa w zdaniu pierwszym nastąpi w Formularzu Ofertowym.</w:t>
      </w:r>
    </w:p>
    <w:p w14:paraId="24EB71A0" w14:textId="77777777" w:rsidR="001B38E6" w:rsidRDefault="001B38E6" w:rsidP="001B38E6">
      <w:pPr>
        <w:pStyle w:val="Akapitzlist"/>
        <w:numPr>
          <w:ilvl w:val="0"/>
          <w:numId w:val="26"/>
        </w:numPr>
        <w:tabs>
          <w:tab w:val="left" w:pos="-1560"/>
          <w:tab w:val="left" w:pos="426"/>
        </w:tabs>
        <w:suppressAutoHyphens/>
        <w:jc w:val="both"/>
        <w:rPr>
          <w:sz w:val="22"/>
          <w:szCs w:val="22"/>
        </w:rPr>
      </w:pPr>
      <w:r>
        <w:rPr>
          <w:sz w:val="22"/>
          <w:szCs w:val="22"/>
        </w:rPr>
        <w:t xml:space="preserve">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  </w:t>
      </w:r>
    </w:p>
    <w:p w14:paraId="7772BF2B" w14:textId="77777777" w:rsidR="001B38E6" w:rsidRDefault="001B38E6" w:rsidP="001B38E6">
      <w:pPr>
        <w:pStyle w:val="Akapitzlist"/>
        <w:numPr>
          <w:ilvl w:val="0"/>
          <w:numId w:val="26"/>
        </w:numPr>
        <w:tabs>
          <w:tab w:val="left" w:pos="-1560"/>
          <w:tab w:val="left" w:pos="426"/>
        </w:tabs>
        <w:suppressAutoHyphens/>
        <w:jc w:val="both"/>
        <w:rPr>
          <w:sz w:val="22"/>
          <w:szCs w:val="22"/>
        </w:rPr>
      </w:pPr>
      <w:r>
        <w:rPr>
          <w:sz w:val="22"/>
          <w:szCs w:val="22"/>
        </w:rPr>
        <w:t xml:space="preserve">Zamawiający poprawi w ofercie zgodnie z treścią art. 87 ust.2 </w:t>
      </w:r>
      <w:proofErr w:type="spellStart"/>
      <w:r>
        <w:rPr>
          <w:sz w:val="22"/>
          <w:szCs w:val="22"/>
        </w:rPr>
        <w:t>u.p.z.p</w:t>
      </w:r>
      <w:proofErr w:type="spellEnd"/>
      <w:r>
        <w:rPr>
          <w:sz w:val="22"/>
          <w:szCs w:val="22"/>
        </w:rPr>
        <w:t>.:</w:t>
      </w:r>
    </w:p>
    <w:p w14:paraId="081CCFBB" w14:textId="77777777" w:rsidR="001B38E6" w:rsidRDefault="001B38E6" w:rsidP="001B38E6">
      <w:pPr>
        <w:pStyle w:val="Akapitzlist"/>
        <w:numPr>
          <w:ilvl w:val="0"/>
          <w:numId w:val="26"/>
        </w:numPr>
        <w:tabs>
          <w:tab w:val="left" w:pos="-1560"/>
          <w:tab w:val="left" w:pos="426"/>
        </w:tabs>
        <w:suppressAutoHyphens/>
        <w:jc w:val="both"/>
        <w:rPr>
          <w:sz w:val="22"/>
          <w:szCs w:val="22"/>
        </w:rPr>
      </w:pPr>
      <w:r>
        <w:rPr>
          <w:sz w:val="22"/>
          <w:szCs w:val="22"/>
        </w:rPr>
        <w:t>Oczywiste omyłki pisarskie;</w:t>
      </w:r>
    </w:p>
    <w:p w14:paraId="5459FD31" w14:textId="77777777" w:rsidR="001B38E6" w:rsidRDefault="001B38E6" w:rsidP="001B38E6">
      <w:pPr>
        <w:pStyle w:val="Akapitzlist"/>
        <w:numPr>
          <w:ilvl w:val="0"/>
          <w:numId w:val="26"/>
        </w:numPr>
        <w:tabs>
          <w:tab w:val="left" w:pos="-1560"/>
          <w:tab w:val="left" w:pos="426"/>
        </w:tabs>
        <w:suppressAutoHyphens/>
        <w:jc w:val="both"/>
        <w:rPr>
          <w:sz w:val="22"/>
          <w:szCs w:val="22"/>
        </w:rPr>
      </w:pPr>
      <w:r>
        <w:rPr>
          <w:sz w:val="22"/>
          <w:szCs w:val="22"/>
        </w:rPr>
        <w:t>Oczywiste omyłki rachunkowe z uwzględnieniem konsekwencji rachunkowych dokonanych poprawek;</w:t>
      </w:r>
    </w:p>
    <w:p w14:paraId="1B532CDA" w14:textId="77777777" w:rsidR="001B38E6" w:rsidRDefault="001B38E6" w:rsidP="001B38E6">
      <w:pPr>
        <w:pStyle w:val="Akapitzlist"/>
        <w:numPr>
          <w:ilvl w:val="0"/>
          <w:numId w:val="26"/>
        </w:numPr>
        <w:tabs>
          <w:tab w:val="left" w:pos="-1560"/>
          <w:tab w:val="left" w:pos="426"/>
        </w:tabs>
        <w:suppressAutoHyphens/>
        <w:jc w:val="both"/>
        <w:rPr>
          <w:sz w:val="22"/>
          <w:szCs w:val="22"/>
        </w:rPr>
      </w:pPr>
      <w:r>
        <w:rPr>
          <w:sz w:val="22"/>
          <w:szCs w:val="22"/>
        </w:rPr>
        <w:t>Inne omyłki polegające na niezgodności oferty ze specyfikacją istotnych warunków zamówienia niepowodujące istotnych zmian w treści oferty.</w:t>
      </w:r>
    </w:p>
    <w:p w14:paraId="60EC57D2" w14:textId="77777777" w:rsidR="001B38E6" w:rsidRDefault="001B38E6" w:rsidP="001B38E6">
      <w:pPr>
        <w:pStyle w:val="Akapitzlist"/>
        <w:numPr>
          <w:ilvl w:val="0"/>
          <w:numId w:val="26"/>
        </w:numPr>
        <w:tabs>
          <w:tab w:val="left" w:pos="-1560"/>
          <w:tab w:val="left" w:pos="426"/>
        </w:tabs>
        <w:suppressAutoHyphens/>
        <w:jc w:val="both"/>
        <w:rPr>
          <w:sz w:val="22"/>
          <w:szCs w:val="22"/>
        </w:rPr>
      </w:pPr>
      <w:r>
        <w:rPr>
          <w:sz w:val="22"/>
          <w:szCs w:val="22"/>
        </w:rPr>
        <w:t>W ramach powyższych zapisów, m. in.:</w:t>
      </w:r>
    </w:p>
    <w:p w14:paraId="65F20F12" w14:textId="77777777" w:rsidR="001B38E6" w:rsidRDefault="001B38E6" w:rsidP="001B38E6">
      <w:pPr>
        <w:pStyle w:val="Akapitzlist"/>
        <w:numPr>
          <w:ilvl w:val="0"/>
          <w:numId w:val="26"/>
        </w:numPr>
        <w:tabs>
          <w:tab w:val="left" w:pos="-1560"/>
          <w:tab w:val="left" w:pos="426"/>
        </w:tabs>
        <w:suppressAutoHyphens/>
        <w:jc w:val="both"/>
        <w:rPr>
          <w:sz w:val="22"/>
          <w:szCs w:val="22"/>
        </w:rPr>
      </w:pPr>
      <w:r>
        <w:rPr>
          <w:sz w:val="22"/>
          <w:szCs w:val="22"/>
        </w:rPr>
        <w:lastRenderedPageBreak/>
        <w:t>Zamawiający poprawi omyłki polegające na błędnym wpisaniu ilości jednostek lub nazwy jednostki miary w treści złożonych przez Wykonawcę wraz z ofertą wyceniony przedmiarów robót w przypadku robót budowlanych, dostosowując ich treść do przedmiarów zamieszczonych w specyfikacji istotnych warunków zamówienia; brak jakiejkolwiek pozycji w złożonych przez Wykonawcę kosztorysach ofertowych i formularzu ofertowym nie będzie poprawiony i skutkować będzie odrzuceniem oferty na podstawie art.89 ust 1 pkt 2 ustawy.</w:t>
      </w:r>
    </w:p>
    <w:p w14:paraId="12390214" w14:textId="77777777" w:rsidR="001B38E6" w:rsidRDefault="001B38E6" w:rsidP="001B38E6">
      <w:pPr>
        <w:pStyle w:val="Akapitzlist"/>
        <w:numPr>
          <w:ilvl w:val="0"/>
          <w:numId w:val="26"/>
        </w:numPr>
        <w:tabs>
          <w:tab w:val="left" w:pos="-1560"/>
          <w:tab w:val="left" w:pos="426"/>
        </w:tabs>
        <w:suppressAutoHyphens/>
        <w:jc w:val="both"/>
        <w:rPr>
          <w:sz w:val="22"/>
          <w:szCs w:val="22"/>
        </w:rPr>
      </w:pPr>
      <w:r>
        <w:rPr>
          <w:sz w:val="22"/>
          <w:szCs w:val="22"/>
        </w:rPr>
        <w:t>Zamawiający poprawi omyłki polegające na zdublowaniu tych samych pozycji w wycenionym przedmiarze robót  w następujący sposób:</w:t>
      </w:r>
    </w:p>
    <w:p w14:paraId="30117941" w14:textId="77777777" w:rsidR="001B38E6" w:rsidRDefault="001B38E6" w:rsidP="001B38E6">
      <w:pPr>
        <w:pStyle w:val="Akapitzlist"/>
        <w:numPr>
          <w:ilvl w:val="0"/>
          <w:numId w:val="26"/>
        </w:numPr>
        <w:tabs>
          <w:tab w:val="left" w:pos="-1560"/>
          <w:tab w:val="left" w:pos="426"/>
        </w:tabs>
        <w:suppressAutoHyphens/>
        <w:jc w:val="both"/>
        <w:rPr>
          <w:sz w:val="22"/>
          <w:szCs w:val="22"/>
        </w:rPr>
      </w:pPr>
      <w:r>
        <w:rPr>
          <w:sz w:val="22"/>
          <w:szCs w:val="22"/>
        </w:rPr>
        <w:t>Zamawiający wykreśli z wycenionego przedmiaru robót zdublowane pozycje pozostawiając tylko jedną z nich;</w:t>
      </w:r>
    </w:p>
    <w:p w14:paraId="29659119" w14:textId="77777777" w:rsidR="001B38E6" w:rsidRDefault="001B38E6" w:rsidP="001B38E6">
      <w:pPr>
        <w:pStyle w:val="Akapitzlist"/>
        <w:numPr>
          <w:ilvl w:val="0"/>
          <w:numId w:val="26"/>
        </w:numPr>
        <w:tabs>
          <w:tab w:val="left" w:pos="-1560"/>
          <w:tab w:val="left" w:pos="426"/>
        </w:tabs>
        <w:suppressAutoHyphens/>
        <w:jc w:val="both"/>
        <w:rPr>
          <w:sz w:val="22"/>
          <w:szCs w:val="22"/>
        </w:rPr>
      </w:pPr>
      <w:r>
        <w:rPr>
          <w:sz w:val="22"/>
          <w:szCs w:val="22"/>
        </w:rPr>
        <w:t>Po wykreśleniu zdublowanych pozycji Zamawiający zsumuje wartości podane w pozostawionych w wycenionym przedmiarze robót  i tak obliczoną cenę przyjmie jako cenę ofertową.</w:t>
      </w:r>
    </w:p>
    <w:p w14:paraId="387C47CC" w14:textId="77777777" w:rsidR="001B38E6" w:rsidRDefault="001B38E6" w:rsidP="001B38E6">
      <w:pPr>
        <w:pStyle w:val="Akapitzlist"/>
        <w:numPr>
          <w:ilvl w:val="0"/>
          <w:numId w:val="26"/>
        </w:numPr>
        <w:tabs>
          <w:tab w:val="left" w:pos="-1560"/>
          <w:tab w:val="left" w:pos="426"/>
        </w:tabs>
        <w:suppressAutoHyphens/>
        <w:jc w:val="both"/>
        <w:rPr>
          <w:sz w:val="22"/>
          <w:szCs w:val="22"/>
        </w:rPr>
      </w:pPr>
      <w:r>
        <w:rPr>
          <w:sz w:val="22"/>
          <w:szCs w:val="22"/>
        </w:rPr>
        <w:t>Zamawiający zawiadomi niezwłocznie Wykonawcę o poprawieniu omyłek, o których mowa powyżej. Wykonawca jest zobowiązany poinformować Zamawiającego, w terminie 3 dni od dnia otrzymania zawiadomienia, o którym mowa w poprzednim zdaniu, o zgodzie bądź odmowie zgody na dokonane przez Zamawiającego poprawienia innej omyłki polegającej na niezgodności oferty ze specyfikacją istotnych warunków zamówienia, niepowodującej istotnych zmian w treści oferty.</w:t>
      </w:r>
    </w:p>
    <w:tbl>
      <w:tblPr>
        <w:tblStyle w:val="Tabela-Siatka"/>
        <w:tblW w:w="0" w:type="auto"/>
        <w:tblLook w:val="04A0" w:firstRow="1" w:lastRow="0" w:firstColumn="1" w:lastColumn="0" w:noHBand="0" w:noVBand="1"/>
      </w:tblPr>
      <w:tblGrid>
        <w:gridCol w:w="9062"/>
      </w:tblGrid>
      <w:tr w:rsidR="001B38E6" w14:paraId="7AFB066F" w14:textId="77777777" w:rsidTr="001B38E6">
        <w:tc>
          <w:tcPr>
            <w:tcW w:w="937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2DB1D2D" w14:textId="77777777" w:rsidR="001B38E6" w:rsidRDefault="001B38E6">
            <w:pPr>
              <w:pStyle w:val="Tekstpodstawowywcity"/>
              <w:widowControl w:val="0"/>
              <w:numPr>
                <w:ilvl w:val="0"/>
                <w:numId w:val="2"/>
              </w:numPr>
              <w:tabs>
                <w:tab w:val="left" w:pos="851"/>
                <w:tab w:val="num" w:pos="2700"/>
                <w:tab w:val="left" w:pos="2977"/>
                <w:tab w:val="left" w:pos="3119"/>
              </w:tabs>
              <w:jc w:val="both"/>
              <w:rPr>
                <w:rFonts w:ascii="Times New Roman" w:hAnsi="Times New Roman"/>
                <w:b/>
                <w:sz w:val="22"/>
                <w:szCs w:val="22"/>
                <w:u w:val="none"/>
              </w:rPr>
            </w:pPr>
            <w:r>
              <w:rPr>
                <w:bCs/>
                <w:color w:val="000000"/>
                <w:sz w:val="22"/>
                <w:szCs w:val="22"/>
              </w:rPr>
              <w:t xml:space="preserve"> </w:t>
            </w:r>
            <w:r>
              <w:rPr>
                <w:rFonts w:ascii="Times New Roman" w:hAnsi="Times New Roman"/>
                <w:b/>
                <w:sz w:val="22"/>
                <w:szCs w:val="22"/>
                <w:u w:val="none"/>
              </w:rPr>
              <w:t xml:space="preserve">Opis kryteriów, którymi Zamawiający będzie się kierował przy wyborze oferty, wraz  </w:t>
            </w:r>
            <w:r>
              <w:rPr>
                <w:rFonts w:ascii="Times New Roman" w:hAnsi="Times New Roman"/>
                <w:b/>
                <w:sz w:val="22"/>
                <w:szCs w:val="22"/>
                <w:u w:val="none"/>
              </w:rPr>
              <w:br/>
              <w:t xml:space="preserve">z podaniem wag tych kryteriów i sposobu oceny ofert, a jeżeli przypisanie wagi nie jest możliwe z obiektywnych przyczyn, Zamawiający wskazuje kryteria oceny ofert w kolejności od najważniejszego do najmniej ważnego: </w:t>
            </w:r>
          </w:p>
        </w:tc>
      </w:tr>
    </w:tbl>
    <w:p w14:paraId="0B32CE48" w14:textId="77777777" w:rsidR="001B38E6" w:rsidRDefault="001B38E6" w:rsidP="001B38E6">
      <w:pPr>
        <w:pStyle w:val="Tekstpodstawowywcity"/>
        <w:widowControl w:val="0"/>
        <w:tabs>
          <w:tab w:val="left" w:pos="600"/>
        </w:tabs>
        <w:ind w:left="600"/>
        <w:jc w:val="both"/>
        <w:rPr>
          <w:rFonts w:ascii="Times New Roman" w:hAnsi="Times New Roman"/>
          <w:b/>
          <w:sz w:val="22"/>
          <w:szCs w:val="22"/>
        </w:rPr>
      </w:pPr>
    </w:p>
    <w:p w14:paraId="372060AC" w14:textId="77777777" w:rsidR="001B38E6" w:rsidRDefault="001B38E6" w:rsidP="001B38E6">
      <w:pPr>
        <w:widowControl w:val="0"/>
        <w:numPr>
          <w:ilvl w:val="0"/>
          <w:numId w:val="27"/>
        </w:numPr>
        <w:ind w:left="567" w:hanging="567"/>
        <w:jc w:val="both"/>
        <w:rPr>
          <w:sz w:val="22"/>
          <w:szCs w:val="22"/>
        </w:rPr>
      </w:pPr>
      <w:r>
        <w:rPr>
          <w:sz w:val="22"/>
          <w:szCs w:val="22"/>
        </w:rPr>
        <w:t>Przy ocenie ofert Zamawiający będzie się kierował następującymi kryteriami zamówienia i ich rangą:</w:t>
      </w:r>
    </w:p>
    <w:p w14:paraId="70296905" w14:textId="77777777" w:rsidR="001B38E6" w:rsidRDefault="001B38E6" w:rsidP="001B38E6">
      <w:pPr>
        <w:widowControl w:val="0"/>
        <w:ind w:left="567"/>
        <w:jc w:val="both"/>
        <w:rPr>
          <w:sz w:val="22"/>
          <w:szCs w:val="22"/>
        </w:rPr>
      </w:pPr>
    </w:p>
    <w:p w14:paraId="7FAECA0A" w14:textId="77777777" w:rsidR="001B38E6" w:rsidRDefault="001B38E6" w:rsidP="001B38E6">
      <w:pPr>
        <w:widowControl w:val="0"/>
        <w:ind w:left="567"/>
        <w:jc w:val="both"/>
        <w:rPr>
          <w:sz w:val="22"/>
          <w:szCs w:val="22"/>
        </w:rPr>
      </w:pPr>
    </w:p>
    <w:p w14:paraId="6F89F11E" w14:textId="77777777" w:rsidR="001B38E6" w:rsidRDefault="001B38E6" w:rsidP="001B38E6">
      <w:pPr>
        <w:widowControl w:val="0"/>
        <w:ind w:left="567"/>
        <w:jc w:val="both"/>
        <w:rPr>
          <w:sz w:val="22"/>
          <w:szCs w:val="22"/>
        </w:rPr>
      </w:pPr>
    </w:p>
    <w:p w14:paraId="19F4061C" w14:textId="77777777" w:rsidR="001B38E6" w:rsidRDefault="001B38E6" w:rsidP="001B38E6">
      <w:pPr>
        <w:widowControl w:val="0"/>
        <w:ind w:left="567"/>
        <w:jc w:val="both"/>
        <w:rPr>
          <w:sz w:val="22"/>
          <w:szCs w:val="22"/>
        </w:rPr>
      </w:pPr>
      <w:r>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5308"/>
        <w:gridCol w:w="3127"/>
      </w:tblGrid>
      <w:tr w:rsidR="001B38E6" w14:paraId="72B9A8AE" w14:textId="77777777" w:rsidTr="001B38E6">
        <w:trPr>
          <w:jc w:val="center"/>
        </w:trPr>
        <w:tc>
          <w:tcPr>
            <w:tcW w:w="627" w:type="dxa"/>
            <w:tcBorders>
              <w:top w:val="single" w:sz="4" w:space="0" w:color="auto"/>
              <w:left w:val="single" w:sz="4" w:space="0" w:color="auto"/>
              <w:bottom w:val="single" w:sz="4" w:space="0" w:color="auto"/>
              <w:right w:val="single" w:sz="4" w:space="0" w:color="auto"/>
            </w:tcBorders>
            <w:hideMark/>
          </w:tcPr>
          <w:p w14:paraId="419B1D8A" w14:textId="77777777" w:rsidR="001B38E6" w:rsidRDefault="001B38E6">
            <w:pPr>
              <w:widowControl w:val="0"/>
              <w:jc w:val="both"/>
              <w:rPr>
                <w:b/>
              </w:rPr>
            </w:pPr>
            <w:r>
              <w:rPr>
                <w:b/>
              </w:rPr>
              <w:t>Lp.</w:t>
            </w:r>
          </w:p>
        </w:tc>
        <w:tc>
          <w:tcPr>
            <w:tcW w:w="5311" w:type="dxa"/>
            <w:tcBorders>
              <w:top w:val="single" w:sz="4" w:space="0" w:color="auto"/>
              <w:left w:val="single" w:sz="4" w:space="0" w:color="auto"/>
              <w:bottom w:val="single" w:sz="4" w:space="0" w:color="auto"/>
              <w:right w:val="single" w:sz="4" w:space="0" w:color="auto"/>
            </w:tcBorders>
            <w:hideMark/>
          </w:tcPr>
          <w:p w14:paraId="76C907E7" w14:textId="77777777" w:rsidR="001B38E6" w:rsidRDefault="001B38E6">
            <w:pPr>
              <w:widowControl w:val="0"/>
              <w:jc w:val="center"/>
              <w:rPr>
                <w:b/>
              </w:rPr>
            </w:pPr>
            <w:r>
              <w:rPr>
                <w:b/>
              </w:rPr>
              <w:t>Kryterium</w:t>
            </w:r>
          </w:p>
        </w:tc>
        <w:tc>
          <w:tcPr>
            <w:tcW w:w="3129" w:type="dxa"/>
            <w:tcBorders>
              <w:top w:val="single" w:sz="4" w:space="0" w:color="auto"/>
              <w:left w:val="single" w:sz="4" w:space="0" w:color="auto"/>
              <w:bottom w:val="single" w:sz="4" w:space="0" w:color="auto"/>
              <w:right w:val="single" w:sz="4" w:space="0" w:color="auto"/>
            </w:tcBorders>
            <w:hideMark/>
          </w:tcPr>
          <w:p w14:paraId="194121C8" w14:textId="77777777" w:rsidR="001B38E6" w:rsidRDefault="001B38E6">
            <w:pPr>
              <w:widowControl w:val="0"/>
              <w:jc w:val="center"/>
              <w:rPr>
                <w:b/>
              </w:rPr>
            </w:pPr>
            <w:r>
              <w:rPr>
                <w:b/>
              </w:rPr>
              <w:t>Znaczenie procentowe kryterium (waga)</w:t>
            </w:r>
          </w:p>
        </w:tc>
      </w:tr>
      <w:tr w:rsidR="001B38E6" w14:paraId="3A6F053E" w14:textId="77777777" w:rsidTr="001B38E6">
        <w:trPr>
          <w:jc w:val="center"/>
        </w:trPr>
        <w:tc>
          <w:tcPr>
            <w:tcW w:w="627" w:type="dxa"/>
            <w:tcBorders>
              <w:top w:val="single" w:sz="4" w:space="0" w:color="auto"/>
              <w:left w:val="single" w:sz="4" w:space="0" w:color="auto"/>
              <w:bottom w:val="single" w:sz="4" w:space="0" w:color="auto"/>
              <w:right w:val="single" w:sz="4" w:space="0" w:color="auto"/>
            </w:tcBorders>
            <w:hideMark/>
          </w:tcPr>
          <w:p w14:paraId="57890FCC" w14:textId="77777777" w:rsidR="001B38E6" w:rsidRDefault="001B38E6">
            <w:pPr>
              <w:widowControl w:val="0"/>
              <w:jc w:val="center"/>
              <w:rPr>
                <w:b/>
                <w:sz w:val="22"/>
                <w:szCs w:val="22"/>
              </w:rPr>
            </w:pPr>
            <w:r>
              <w:rPr>
                <w:b/>
                <w:sz w:val="22"/>
                <w:szCs w:val="22"/>
              </w:rPr>
              <w:t>1.</w:t>
            </w:r>
          </w:p>
        </w:tc>
        <w:tc>
          <w:tcPr>
            <w:tcW w:w="5311" w:type="dxa"/>
            <w:tcBorders>
              <w:top w:val="single" w:sz="4" w:space="0" w:color="auto"/>
              <w:left w:val="single" w:sz="4" w:space="0" w:color="auto"/>
              <w:bottom w:val="single" w:sz="4" w:space="0" w:color="auto"/>
              <w:right w:val="single" w:sz="4" w:space="0" w:color="auto"/>
            </w:tcBorders>
            <w:hideMark/>
          </w:tcPr>
          <w:p w14:paraId="402FF73A" w14:textId="77777777" w:rsidR="001B38E6" w:rsidRDefault="001B38E6">
            <w:pPr>
              <w:widowControl w:val="0"/>
              <w:jc w:val="both"/>
              <w:rPr>
                <w:b/>
                <w:sz w:val="22"/>
                <w:szCs w:val="22"/>
              </w:rPr>
            </w:pPr>
            <w:r>
              <w:rPr>
                <w:b/>
                <w:sz w:val="22"/>
                <w:szCs w:val="22"/>
              </w:rPr>
              <w:t>Cena (C</w:t>
            </w:r>
            <w:r>
              <w:rPr>
                <w:b/>
                <w:sz w:val="22"/>
                <w:szCs w:val="22"/>
                <w:vertAlign w:val="subscript"/>
              </w:rPr>
              <w:t>1</w:t>
            </w:r>
            <w:r>
              <w:rPr>
                <w:b/>
                <w:sz w:val="22"/>
                <w:szCs w:val="22"/>
              </w:rPr>
              <w:t>)</w:t>
            </w:r>
          </w:p>
        </w:tc>
        <w:tc>
          <w:tcPr>
            <w:tcW w:w="3129" w:type="dxa"/>
            <w:tcBorders>
              <w:top w:val="single" w:sz="4" w:space="0" w:color="auto"/>
              <w:left w:val="single" w:sz="4" w:space="0" w:color="auto"/>
              <w:bottom w:val="single" w:sz="4" w:space="0" w:color="auto"/>
              <w:right w:val="single" w:sz="4" w:space="0" w:color="auto"/>
            </w:tcBorders>
            <w:hideMark/>
          </w:tcPr>
          <w:p w14:paraId="0B2C380D" w14:textId="77777777" w:rsidR="001B38E6" w:rsidRDefault="001B38E6">
            <w:pPr>
              <w:widowControl w:val="0"/>
              <w:jc w:val="center"/>
              <w:rPr>
                <w:b/>
                <w:sz w:val="22"/>
                <w:szCs w:val="22"/>
              </w:rPr>
            </w:pPr>
            <w:r>
              <w:rPr>
                <w:b/>
                <w:sz w:val="22"/>
                <w:szCs w:val="22"/>
              </w:rPr>
              <w:t>60 %</w:t>
            </w:r>
          </w:p>
        </w:tc>
      </w:tr>
      <w:tr w:rsidR="001B38E6" w14:paraId="48014F6D" w14:textId="77777777" w:rsidTr="001B38E6">
        <w:trPr>
          <w:trHeight w:val="387"/>
          <w:jc w:val="center"/>
        </w:trPr>
        <w:tc>
          <w:tcPr>
            <w:tcW w:w="627" w:type="dxa"/>
            <w:tcBorders>
              <w:top w:val="single" w:sz="4" w:space="0" w:color="auto"/>
              <w:left w:val="single" w:sz="4" w:space="0" w:color="auto"/>
              <w:bottom w:val="single" w:sz="4" w:space="0" w:color="auto"/>
              <w:right w:val="single" w:sz="4" w:space="0" w:color="auto"/>
            </w:tcBorders>
            <w:hideMark/>
          </w:tcPr>
          <w:p w14:paraId="5028F00B" w14:textId="77777777" w:rsidR="001B38E6" w:rsidRDefault="001B38E6">
            <w:pPr>
              <w:widowControl w:val="0"/>
              <w:jc w:val="center"/>
              <w:rPr>
                <w:b/>
                <w:sz w:val="22"/>
                <w:szCs w:val="22"/>
              </w:rPr>
            </w:pPr>
            <w:r>
              <w:rPr>
                <w:b/>
                <w:sz w:val="22"/>
                <w:szCs w:val="22"/>
              </w:rPr>
              <w:t>2.</w:t>
            </w:r>
          </w:p>
        </w:tc>
        <w:tc>
          <w:tcPr>
            <w:tcW w:w="5311" w:type="dxa"/>
            <w:tcBorders>
              <w:top w:val="single" w:sz="4" w:space="0" w:color="auto"/>
              <w:left w:val="single" w:sz="4" w:space="0" w:color="auto"/>
              <w:bottom w:val="single" w:sz="4" w:space="0" w:color="auto"/>
              <w:right w:val="single" w:sz="4" w:space="0" w:color="auto"/>
            </w:tcBorders>
            <w:vAlign w:val="center"/>
            <w:hideMark/>
          </w:tcPr>
          <w:p w14:paraId="4D8DABA3" w14:textId="77777777" w:rsidR="001B38E6" w:rsidRDefault="001B38E6">
            <w:pPr>
              <w:rPr>
                <w:b/>
                <w:sz w:val="22"/>
                <w:szCs w:val="22"/>
              </w:rPr>
            </w:pPr>
            <w:r>
              <w:rPr>
                <w:b/>
                <w:sz w:val="22"/>
                <w:szCs w:val="22"/>
              </w:rPr>
              <w:t>Przedłużona gwarancja Wykonawcy na roboty budowlane i montażowe</w:t>
            </w:r>
          </w:p>
        </w:tc>
        <w:tc>
          <w:tcPr>
            <w:tcW w:w="3129" w:type="dxa"/>
            <w:tcBorders>
              <w:top w:val="single" w:sz="4" w:space="0" w:color="auto"/>
              <w:left w:val="single" w:sz="4" w:space="0" w:color="auto"/>
              <w:bottom w:val="single" w:sz="4" w:space="0" w:color="auto"/>
              <w:right w:val="single" w:sz="4" w:space="0" w:color="auto"/>
            </w:tcBorders>
          </w:tcPr>
          <w:p w14:paraId="4EFE7DA8" w14:textId="77777777" w:rsidR="001B38E6" w:rsidRDefault="001B38E6">
            <w:pPr>
              <w:widowControl w:val="0"/>
              <w:jc w:val="center"/>
              <w:rPr>
                <w:b/>
                <w:sz w:val="22"/>
                <w:szCs w:val="22"/>
              </w:rPr>
            </w:pPr>
            <w:r>
              <w:rPr>
                <w:b/>
                <w:sz w:val="22"/>
                <w:szCs w:val="22"/>
              </w:rPr>
              <w:t>20%</w:t>
            </w:r>
          </w:p>
          <w:p w14:paraId="14277006" w14:textId="77777777" w:rsidR="001B38E6" w:rsidRDefault="001B38E6">
            <w:pPr>
              <w:widowControl w:val="0"/>
              <w:jc w:val="center"/>
              <w:rPr>
                <w:b/>
                <w:sz w:val="22"/>
                <w:szCs w:val="22"/>
              </w:rPr>
            </w:pPr>
          </w:p>
        </w:tc>
      </w:tr>
      <w:tr w:rsidR="001B38E6" w14:paraId="356A9002" w14:textId="77777777" w:rsidTr="001B38E6">
        <w:trPr>
          <w:trHeight w:val="423"/>
          <w:jc w:val="center"/>
        </w:trPr>
        <w:tc>
          <w:tcPr>
            <w:tcW w:w="627" w:type="dxa"/>
            <w:tcBorders>
              <w:top w:val="single" w:sz="4" w:space="0" w:color="auto"/>
              <w:left w:val="single" w:sz="4" w:space="0" w:color="auto"/>
              <w:bottom w:val="single" w:sz="4" w:space="0" w:color="auto"/>
              <w:right w:val="single" w:sz="4" w:space="0" w:color="auto"/>
            </w:tcBorders>
            <w:hideMark/>
          </w:tcPr>
          <w:p w14:paraId="7550D9BE" w14:textId="77777777" w:rsidR="001B38E6" w:rsidRDefault="001B38E6">
            <w:pPr>
              <w:widowControl w:val="0"/>
              <w:jc w:val="center"/>
              <w:rPr>
                <w:b/>
                <w:sz w:val="22"/>
                <w:szCs w:val="22"/>
              </w:rPr>
            </w:pPr>
            <w:r>
              <w:rPr>
                <w:b/>
                <w:sz w:val="22"/>
                <w:szCs w:val="22"/>
              </w:rPr>
              <w:t>3.</w:t>
            </w:r>
          </w:p>
        </w:tc>
        <w:tc>
          <w:tcPr>
            <w:tcW w:w="5311" w:type="dxa"/>
            <w:tcBorders>
              <w:top w:val="single" w:sz="4" w:space="0" w:color="auto"/>
              <w:left w:val="single" w:sz="4" w:space="0" w:color="auto"/>
              <w:bottom w:val="single" w:sz="4" w:space="0" w:color="auto"/>
              <w:right w:val="single" w:sz="4" w:space="0" w:color="auto"/>
            </w:tcBorders>
            <w:vAlign w:val="center"/>
            <w:hideMark/>
          </w:tcPr>
          <w:p w14:paraId="39BE435D" w14:textId="77777777" w:rsidR="001B38E6" w:rsidRDefault="001B38E6">
            <w:pPr>
              <w:rPr>
                <w:b/>
                <w:sz w:val="22"/>
                <w:szCs w:val="22"/>
              </w:rPr>
            </w:pPr>
            <w:r>
              <w:rPr>
                <w:b/>
                <w:sz w:val="22"/>
                <w:szCs w:val="22"/>
              </w:rPr>
              <w:t>Bezpłatny roczny przegląd techniczny przez okres 10 lat</w:t>
            </w:r>
          </w:p>
        </w:tc>
        <w:tc>
          <w:tcPr>
            <w:tcW w:w="3129" w:type="dxa"/>
            <w:tcBorders>
              <w:top w:val="single" w:sz="4" w:space="0" w:color="auto"/>
              <w:left w:val="single" w:sz="4" w:space="0" w:color="auto"/>
              <w:bottom w:val="single" w:sz="4" w:space="0" w:color="auto"/>
              <w:right w:val="single" w:sz="4" w:space="0" w:color="auto"/>
            </w:tcBorders>
            <w:hideMark/>
          </w:tcPr>
          <w:p w14:paraId="532B0BA5" w14:textId="77777777" w:rsidR="001B38E6" w:rsidRDefault="001B38E6">
            <w:pPr>
              <w:widowControl w:val="0"/>
              <w:jc w:val="center"/>
              <w:rPr>
                <w:b/>
                <w:sz w:val="22"/>
                <w:szCs w:val="22"/>
              </w:rPr>
            </w:pPr>
            <w:r>
              <w:rPr>
                <w:b/>
                <w:sz w:val="22"/>
                <w:szCs w:val="22"/>
              </w:rPr>
              <w:t>20%</w:t>
            </w:r>
          </w:p>
        </w:tc>
      </w:tr>
    </w:tbl>
    <w:p w14:paraId="5423791D" w14:textId="77777777" w:rsidR="001B38E6" w:rsidRDefault="001B38E6" w:rsidP="001B38E6">
      <w:pPr>
        <w:autoSpaceDE w:val="0"/>
        <w:autoSpaceDN w:val="0"/>
        <w:adjustRightInd w:val="0"/>
        <w:rPr>
          <w:rFonts w:ascii="Arial" w:hAnsi="Arial" w:cs="Arial"/>
          <w:b/>
        </w:rPr>
      </w:pPr>
    </w:p>
    <w:p w14:paraId="6FEA25F3" w14:textId="77777777" w:rsidR="001B38E6" w:rsidRDefault="001B38E6" w:rsidP="001B38E6">
      <w:pPr>
        <w:autoSpaceDE w:val="0"/>
        <w:autoSpaceDN w:val="0"/>
        <w:adjustRightInd w:val="0"/>
        <w:rPr>
          <w:rFonts w:ascii="Arial" w:hAnsi="Arial" w:cs="Arial"/>
          <w:b/>
        </w:rPr>
      </w:pPr>
    </w:p>
    <w:p w14:paraId="04BEC202" w14:textId="77777777" w:rsidR="001B38E6" w:rsidRDefault="001B38E6" w:rsidP="001B38E6">
      <w:pPr>
        <w:autoSpaceDE w:val="0"/>
        <w:autoSpaceDN w:val="0"/>
        <w:adjustRightInd w:val="0"/>
        <w:rPr>
          <w:rFonts w:ascii="Arial" w:hAnsi="Arial" w:cs="Arial"/>
          <w:b/>
        </w:rPr>
      </w:pPr>
    </w:p>
    <w:p w14:paraId="25257B67" w14:textId="77777777" w:rsidR="001B38E6" w:rsidRDefault="001B38E6" w:rsidP="001B38E6">
      <w:pPr>
        <w:autoSpaceDE w:val="0"/>
        <w:autoSpaceDN w:val="0"/>
        <w:adjustRightInd w:val="0"/>
        <w:rPr>
          <w:rFonts w:ascii="Arial" w:hAnsi="Arial" w:cs="Arial"/>
          <w:b/>
        </w:rPr>
      </w:pPr>
      <w:r>
        <w:rPr>
          <w:rFonts w:ascii="Arial" w:hAnsi="Arial" w:cs="Arial"/>
          <w:b/>
        </w:rPr>
        <w:t xml:space="preserve">Kryterium nr 1 - </w:t>
      </w:r>
      <w:r>
        <w:rPr>
          <w:rFonts w:ascii="Arial" w:hAnsi="Arial" w:cs="Arial"/>
          <w:b/>
          <w:smallCaps/>
        </w:rPr>
        <w:t>cena</w:t>
      </w:r>
      <w:r>
        <w:rPr>
          <w:rFonts w:ascii="Arial" w:hAnsi="Arial" w:cs="Arial"/>
          <w:b/>
        </w:rPr>
        <w:t xml:space="preserve"> 60%</w:t>
      </w:r>
    </w:p>
    <w:p w14:paraId="29FBEC7F" w14:textId="77777777" w:rsidR="001B38E6" w:rsidRDefault="001B38E6" w:rsidP="001B38E6">
      <w:pPr>
        <w:autoSpaceDE w:val="0"/>
        <w:autoSpaceDN w:val="0"/>
        <w:adjustRightInd w:val="0"/>
        <w:rPr>
          <w:rFonts w:ascii="Arial" w:hAnsi="Arial" w:cs="Arial"/>
        </w:rPr>
      </w:pPr>
      <w:r>
        <w:rPr>
          <w:rFonts w:ascii="Arial" w:hAnsi="Arial" w:cs="Arial"/>
        </w:rPr>
        <w:t xml:space="preserve">                                                                    cena najniższa</w:t>
      </w:r>
    </w:p>
    <w:p w14:paraId="40AC81F4" w14:textId="77777777" w:rsidR="001B38E6" w:rsidRDefault="001B38E6" w:rsidP="001B38E6">
      <w:pPr>
        <w:autoSpaceDE w:val="0"/>
        <w:autoSpaceDN w:val="0"/>
        <w:adjustRightInd w:val="0"/>
        <w:rPr>
          <w:rFonts w:ascii="Arial" w:hAnsi="Arial" w:cs="Arial"/>
        </w:rPr>
      </w:pPr>
      <w:r>
        <w:rPr>
          <w:rFonts w:ascii="Arial" w:hAnsi="Arial" w:cs="Arial"/>
        </w:rPr>
        <w:t xml:space="preserve">Liczba pkt w kryterium „CENA” = _________________________________ x 60% </w:t>
      </w:r>
    </w:p>
    <w:p w14:paraId="350241DC" w14:textId="77777777" w:rsidR="001B38E6" w:rsidRDefault="001B38E6" w:rsidP="001B38E6">
      <w:pPr>
        <w:autoSpaceDE w:val="0"/>
        <w:autoSpaceDN w:val="0"/>
        <w:adjustRightInd w:val="0"/>
        <w:rPr>
          <w:rFonts w:ascii="Arial" w:hAnsi="Arial" w:cs="Arial"/>
        </w:rPr>
      </w:pPr>
      <w:r>
        <w:rPr>
          <w:rFonts w:ascii="Arial" w:hAnsi="Arial" w:cs="Arial"/>
        </w:rPr>
        <w:t xml:space="preserve">                                                                 cena porównywana</w:t>
      </w:r>
    </w:p>
    <w:p w14:paraId="32A5750E" w14:textId="77777777" w:rsidR="001B38E6" w:rsidRDefault="001B38E6" w:rsidP="001B38E6">
      <w:pPr>
        <w:autoSpaceDE w:val="0"/>
        <w:autoSpaceDN w:val="0"/>
        <w:adjustRightInd w:val="0"/>
        <w:rPr>
          <w:rFonts w:ascii="Arial" w:hAnsi="Arial" w:cs="Arial"/>
        </w:rPr>
      </w:pPr>
    </w:p>
    <w:p w14:paraId="108875A7" w14:textId="77777777" w:rsidR="001B38E6" w:rsidRDefault="001B38E6" w:rsidP="001B38E6">
      <w:pPr>
        <w:autoSpaceDE w:val="0"/>
        <w:autoSpaceDN w:val="0"/>
        <w:adjustRightInd w:val="0"/>
        <w:rPr>
          <w:rFonts w:ascii="Arial" w:hAnsi="Arial" w:cs="Arial"/>
        </w:rPr>
      </w:pPr>
    </w:p>
    <w:p w14:paraId="5E1639CB" w14:textId="77777777" w:rsidR="001B38E6" w:rsidRDefault="001B38E6" w:rsidP="001B38E6">
      <w:pPr>
        <w:autoSpaceDE w:val="0"/>
        <w:autoSpaceDN w:val="0"/>
        <w:adjustRightInd w:val="0"/>
        <w:rPr>
          <w:rFonts w:ascii="Arial" w:hAnsi="Arial" w:cs="Arial"/>
        </w:rPr>
      </w:pPr>
    </w:p>
    <w:p w14:paraId="15B40E72" w14:textId="77777777" w:rsidR="001B38E6" w:rsidRDefault="001B38E6" w:rsidP="001B38E6">
      <w:pPr>
        <w:autoSpaceDE w:val="0"/>
        <w:autoSpaceDN w:val="0"/>
        <w:adjustRightInd w:val="0"/>
        <w:rPr>
          <w:rFonts w:ascii="Arial" w:hAnsi="Arial" w:cs="Arial"/>
        </w:rPr>
      </w:pPr>
    </w:p>
    <w:p w14:paraId="379ADBE5" w14:textId="77777777" w:rsidR="001B38E6" w:rsidRDefault="001B38E6" w:rsidP="001B38E6">
      <w:pPr>
        <w:autoSpaceDE w:val="0"/>
        <w:autoSpaceDN w:val="0"/>
        <w:adjustRightInd w:val="0"/>
        <w:rPr>
          <w:rFonts w:ascii="Arial" w:hAnsi="Arial" w:cs="Arial"/>
        </w:rPr>
      </w:pPr>
    </w:p>
    <w:p w14:paraId="4AF2A7AC" w14:textId="77777777" w:rsidR="001B38E6" w:rsidRDefault="001B38E6" w:rsidP="001B38E6">
      <w:pPr>
        <w:autoSpaceDE w:val="0"/>
        <w:autoSpaceDN w:val="0"/>
        <w:adjustRightInd w:val="0"/>
        <w:rPr>
          <w:rFonts w:ascii="Arial" w:hAnsi="Arial" w:cs="Arial"/>
          <w:b/>
        </w:rPr>
      </w:pPr>
      <w:r>
        <w:rPr>
          <w:rFonts w:ascii="Arial" w:hAnsi="Arial" w:cs="Arial"/>
          <w:b/>
        </w:rPr>
        <w:t>Kryterium nr 2 – Przedłużona gwarancja Wykonawcy na roboty budowlane i montażowe  20%</w:t>
      </w:r>
    </w:p>
    <w:p w14:paraId="5A175643" w14:textId="77777777" w:rsidR="001B38E6" w:rsidRDefault="001B38E6" w:rsidP="001B38E6">
      <w:pPr>
        <w:autoSpaceDE w:val="0"/>
        <w:autoSpaceDN w:val="0"/>
        <w:adjustRightInd w:val="0"/>
        <w:rPr>
          <w:rFonts w:ascii="Arial" w:hAnsi="Arial" w:cs="Arial"/>
        </w:rPr>
      </w:pPr>
    </w:p>
    <w:p w14:paraId="4C552DF1" w14:textId="77777777" w:rsidR="001B38E6" w:rsidRDefault="001B38E6" w:rsidP="001B38E6">
      <w:pPr>
        <w:autoSpaceDE w:val="0"/>
        <w:autoSpaceDN w:val="0"/>
        <w:adjustRightInd w:val="0"/>
        <w:rPr>
          <w:rFonts w:ascii="Arial" w:hAnsi="Arial" w:cs="Arial"/>
        </w:rPr>
      </w:pPr>
      <w:r>
        <w:rPr>
          <w:rFonts w:ascii="Arial" w:hAnsi="Arial" w:cs="Arial"/>
        </w:rPr>
        <w:t xml:space="preserve">                                                   Liczba punktów przyznanych badanej ofercie*</w:t>
      </w:r>
    </w:p>
    <w:p w14:paraId="7AD05C13" w14:textId="77777777" w:rsidR="001B38E6" w:rsidRDefault="001B38E6" w:rsidP="001B38E6">
      <w:pPr>
        <w:autoSpaceDE w:val="0"/>
        <w:autoSpaceDN w:val="0"/>
        <w:adjustRightInd w:val="0"/>
        <w:rPr>
          <w:rFonts w:ascii="Arial" w:hAnsi="Arial" w:cs="Arial"/>
        </w:rPr>
      </w:pPr>
      <w:r>
        <w:rPr>
          <w:rFonts w:ascii="Arial" w:hAnsi="Arial" w:cs="Arial"/>
        </w:rPr>
        <w:t xml:space="preserve">Liczba pkt za gwarancję = ___________________________________________________________________ x 20% </w:t>
      </w:r>
    </w:p>
    <w:p w14:paraId="266949D4" w14:textId="77777777" w:rsidR="001B38E6" w:rsidRDefault="001B38E6" w:rsidP="001B38E6">
      <w:pPr>
        <w:autoSpaceDE w:val="0"/>
        <w:autoSpaceDN w:val="0"/>
        <w:adjustRightInd w:val="0"/>
        <w:rPr>
          <w:rFonts w:ascii="Arial" w:hAnsi="Arial" w:cs="Arial"/>
        </w:rPr>
      </w:pPr>
      <w:r>
        <w:rPr>
          <w:rFonts w:ascii="Arial" w:hAnsi="Arial" w:cs="Arial"/>
        </w:rPr>
        <w:t xml:space="preserve">                                                    20 (max. liczba punktów w kryterium)</w:t>
      </w:r>
    </w:p>
    <w:p w14:paraId="3042067C" w14:textId="77777777" w:rsidR="001B38E6" w:rsidRDefault="001B38E6" w:rsidP="001B38E6">
      <w:pPr>
        <w:autoSpaceDE w:val="0"/>
        <w:autoSpaceDN w:val="0"/>
        <w:adjustRightInd w:val="0"/>
        <w:jc w:val="both"/>
        <w:rPr>
          <w:rFonts w:ascii="Arial" w:hAnsi="Arial" w:cs="Arial"/>
        </w:rPr>
      </w:pPr>
    </w:p>
    <w:p w14:paraId="6FFF8CEC" w14:textId="77777777" w:rsidR="001B38E6" w:rsidRDefault="001B38E6" w:rsidP="001B38E6">
      <w:pPr>
        <w:autoSpaceDE w:val="0"/>
        <w:autoSpaceDN w:val="0"/>
        <w:adjustRightInd w:val="0"/>
        <w:jc w:val="both"/>
        <w:rPr>
          <w:rFonts w:ascii="Arial" w:hAnsi="Arial" w:cs="Arial"/>
        </w:rPr>
      </w:pPr>
    </w:p>
    <w:p w14:paraId="39CE3DAF" w14:textId="77777777" w:rsidR="001B38E6" w:rsidRDefault="001B38E6" w:rsidP="001B38E6">
      <w:pPr>
        <w:autoSpaceDE w:val="0"/>
        <w:autoSpaceDN w:val="0"/>
        <w:adjustRightInd w:val="0"/>
        <w:jc w:val="both"/>
        <w:rPr>
          <w:rFonts w:ascii="Arial" w:hAnsi="Arial" w:cs="Arial"/>
        </w:rPr>
      </w:pPr>
      <w:r>
        <w:rPr>
          <w:rFonts w:ascii="Arial" w:hAnsi="Arial" w:cs="Arial"/>
        </w:rPr>
        <w:lastRenderedPageBreak/>
        <w:t>*Zamawiający zastosuje następującą punktację:</w:t>
      </w:r>
    </w:p>
    <w:p w14:paraId="38213778" w14:textId="77777777" w:rsidR="001B38E6" w:rsidRDefault="001B38E6" w:rsidP="001B38E6">
      <w:pPr>
        <w:autoSpaceDE w:val="0"/>
        <w:autoSpaceDN w:val="0"/>
        <w:adjustRightInd w:val="0"/>
        <w:jc w:val="both"/>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386"/>
        <w:gridCol w:w="2403"/>
      </w:tblGrid>
      <w:tr w:rsidR="001B38E6" w14:paraId="4F90A0C1" w14:textId="77777777" w:rsidTr="001B38E6">
        <w:trPr>
          <w:jc w:val="center"/>
        </w:trPr>
        <w:tc>
          <w:tcPr>
            <w:tcW w:w="671" w:type="dxa"/>
            <w:tcBorders>
              <w:top w:val="single" w:sz="4" w:space="0" w:color="auto"/>
              <w:left w:val="single" w:sz="4" w:space="0" w:color="auto"/>
              <w:bottom w:val="single" w:sz="4" w:space="0" w:color="auto"/>
              <w:right w:val="single" w:sz="4" w:space="0" w:color="auto"/>
            </w:tcBorders>
            <w:hideMark/>
          </w:tcPr>
          <w:p w14:paraId="6D59C8B6" w14:textId="77777777" w:rsidR="001B38E6" w:rsidRDefault="001B38E6">
            <w:pPr>
              <w:autoSpaceDE w:val="0"/>
              <w:autoSpaceDN w:val="0"/>
              <w:adjustRightInd w:val="0"/>
              <w:jc w:val="center"/>
              <w:rPr>
                <w:rFonts w:ascii="Arial" w:hAnsi="Arial" w:cs="Arial"/>
                <w:color w:val="000000"/>
              </w:rPr>
            </w:pPr>
            <w:r>
              <w:rPr>
                <w:rFonts w:ascii="Arial" w:hAnsi="Arial" w:cs="Arial"/>
                <w:color w:val="000000"/>
              </w:rPr>
              <w:t>Lp.</w:t>
            </w:r>
          </w:p>
        </w:tc>
        <w:tc>
          <w:tcPr>
            <w:tcW w:w="5386" w:type="dxa"/>
            <w:tcBorders>
              <w:top w:val="single" w:sz="4" w:space="0" w:color="auto"/>
              <w:left w:val="single" w:sz="4" w:space="0" w:color="auto"/>
              <w:bottom w:val="single" w:sz="4" w:space="0" w:color="auto"/>
              <w:right w:val="single" w:sz="4" w:space="0" w:color="auto"/>
            </w:tcBorders>
            <w:hideMark/>
          </w:tcPr>
          <w:p w14:paraId="2875F152" w14:textId="77777777" w:rsidR="001B38E6" w:rsidRDefault="001B38E6">
            <w:pPr>
              <w:autoSpaceDE w:val="0"/>
              <w:autoSpaceDN w:val="0"/>
              <w:adjustRightInd w:val="0"/>
              <w:jc w:val="center"/>
              <w:rPr>
                <w:rFonts w:ascii="Arial" w:hAnsi="Arial" w:cs="Arial"/>
                <w:color w:val="000000"/>
              </w:rPr>
            </w:pPr>
            <w:r>
              <w:rPr>
                <w:rFonts w:ascii="Arial" w:hAnsi="Arial" w:cs="Arial"/>
                <w:color w:val="000000"/>
              </w:rPr>
              <w:t>Warunki gwarancji</w:t>
            </w:r>
          </w:p>
        </w:tc>
        <w:tc>
          <w:tcPr>
            <w:tcW w:w="2403" w:type="dxa"/>
            <w:tcBorders>
              <w:top w:val="single" w:sz="4" w:space="0" w:color="auto"/>
              <w:left w:val="single" w:sz="4" w:space="0" w:color="auto"/>
              <w:bottom w:val="single" w:sz="4" w:space="0" w:color="auto"/>
              <w:right w:val="single" w:sz="4" w:space="0" w:color="auto"/>
            </w:tcBorders>
            <w:hideMark/>
          </w:tcPr>
          <w:p w14:paraId="4FB78C5D" w14:textId="77777777" w:rsidR="001B38E6" w:rsidRDefault="001B38E6">
            <w:pPr>
              <w:autoSpaceDE w:val="0"/>
              <w:autoSpaceDN w:val="0"/>
              <w:adjustRightInd w:val="0"/>
              <w:jc w:val="center"/>
              <w:rPr>
                <w:rFonts w:ascii="Arial" w:hAnsi="Arial" w:cs="Arial"/>
                <w:color w:val="000000"/>
              </w:rPr>
            </w:pPr>
            <w:r>
              <w:rPr>
                <w:rFonts w:ascii="Arial" w:hAnsi="Arial" w:cs="Arial"/>
                <w:color w:val="000000"/>
              </w:rPr>
              <w:t>Ilość punktów</w:t>
            </w:r>
          </w:p>
        </w:tc>
      </w:tr>
      <w:tr w:rsidR="001B38E6" w14:paraId="10AFCD37" w14:textId="77777777" w:rsidTr="001B38E6">
        <w:trPr>
          <w:jc w:val="center"/>
        </w:trPr>
        <w:tc>
          <w:tcPr>
            <w:tcW w:w="671" w:type="dxa"/>
            <w:tcBorders>
              <w:top w:val="single" w:sz="4" w:space="0" w:color="auto"/>
              <w:left w:val="single" w:sz="4" w:space="0" w:color="auto"/>
              <w:bottom w:val="single" w:sz="4" w:space="0" w:color="auto"/>
              <w:right w:val="single" w:sz="4" w:space="0" w:color="auto"/>
            </w:tcBorders>
            <w:hideMark/>
          </w:tcPr>
          <w:p w14:paraId="7A73E533" w14:textId="77777777" w:rsidR="001B38E6" w:rsidRDefault="001B38E6">
            <w:pPr>
              <w:autoSpaceDE w:val="0"/>
              <w:autoSpaceDN w:val="0"/>
              <w:adjustRightInd w:val="0"/>
              <w:jc w:val="center"/>
              <w:rPr>
                <w:rFonts w:ascii="Arial" w:hAnsi="Arial" w:cs="Arial"/>
                <w:color w:val="000000"/>
              </w:rPr>
            </w:pPr>
            <w:r>
              <w:rPr>
                <w:rFonts w:ascii="Arial" w:hAnsi="Arial" w:cs="Arial"/>
                <w:color w:val="000000"/>
              </w:rPr>
              <w:t>1</w:t>
            </w:r>
          </w:p>
        </w:tc>
        <w:tc>
          <w:tcPr>
            <w:tcW w:w="5386" w:type="dxa"/>
            <w:tcBorders>
              <w:top w:val="single" w:sz="4" w:space="0" w:color="auto"/>
              <w:left w:val="single" w:sz="4" w:space="0" w:color="auto"/>
              <w:bottom w:val="single" w:sz="4" w:space="0" w:color="auto"/>
              <w:right w:val="single" w:sz="4" w:space="0" w:color="auto"/>
            </w:tcBorders>
            <w:hideMark/>
          </w:tcPr>
          <w:p w14:paraId="4B2CD49B" w14:textId="77777777" w:rsidR="001B38E6" w:rsidRDefault="001B38E6">
            <w:pPr>
              <w:autoSpaceDE w:val="0"/>
              <w:autoSpaceDN w:val="0"/>
              <w:adjustRightInd w:val="0"/>
              <w:jc w:val="center"/>
              <w:rPr>
                <w:rFonts w:ascii="Arial" w:hAnsi="Arial" w:cs="Arial"/>
              </w:rPr>
            </w:pPr>
            <w:r>
              <w:rPr>
                <w:rFonts w:ascii="Arial" w:hAnsi="Arial" w:cs="Arial"/>
              </w:rPr>
              <w:t>za zaoferowanie 60 miesięcy gwarancji-</w:t>
            </w:r>
          </w:p>
          <w:p w14:paraId="11E51A8C" w14:textId="77777777" w:rsidR="001B38E6" w:rsidRDefault="001B38E6">
            <w:pPr>
              <w:autoSpaceDE w:val="0"/>
              <w:autoSpaceDN w:val="0"/>
              <w:adjustRightInd w:val="0"/>
              <w:jc w:val="center"/>
              <w:rPr>
                <w:rFonts w:ascii="Arial" w:hAnsi="Arial" w:cs="Arial"/>
                <w:color w:val="000000"/>
              </w:rPr>
            </w:pPr>
            <w:r>
              <w:rPr>
                <w:rFonts w:ascii="Arial" w:hAnsi="Arial" w:cs="Arial"/>
              </w:rPr>
              <w:t>(minimum dopuszczone przez Zamawiającego)</w:t>
            </w:r>
          </w:p>
        </w:tc>
        <w:tc>
          <w:tcPr>
            <w:tcW w:w="2403" w:type="dxa"/>
            <w:tcBorders>
              <w:top w:val="single" w:sz="4" w:space="0" w:color="auto"/>
              <w:left w:val="single" w:sz="4" w:space="0" w:color="auto"/>
              <w:bottom w:val="single" w:sz="4" w:space="0" w:color="auto"/>
              <w:right w:val="single" w:sz="4" w:space="0" w:color="auto"/>
            </w:tcBorders>
            <w:hideMark/>
          </w:tcPr>
          <w:p w14:paraId="1D383757" w14:textId="77777777" w:rsidR="001B38E6" w:rsidRDefault="001B38E6">
            <w:pPr>
              <w:autoSpaceDE w:val="0"/>
              <w:autoSpaceDN w:val="0"/>
              <w:adjustRightInd w:val="0"/>
              <w:jc w:val="center"/>
              <w:rPr>
                <w:rFonts w:ascii="Arial" w:hAnsi="Arial" w:cs="Arial"/>
                <w:color w:val="000000"/>
              </w:rPr>
            </w:pPr>
            <w:r>
              <w:rPr>
                <w:rFonts w:ascii="Arial" w:hAnsi="Arial" w:cs="Arial"/>
                <w:color w:val="000000"/>
              </w:rPr>
              <w:t>0 pkt</w:t>
            </w:r>
          </w:p>
        </w:tc>
      </w:tr>
      <w:tr w:rsidR="001B38E6" w14:paraId="452748E6" w14:textId="77777777" w:rsidTr="001B38E6">
        <w:trPr>
          <w:jc w:val="center"/>
        </w:trPr>
        <w:tc>
          <w:tcPr>
            <w:tcW w:w="671" w:type="dxa"/>
            <w:tcBorders>
              <w:top w:val="single" w:sz="4" w:space="0" w:color="auto"/>
              <w:left w:val="single" w:sz="4" w:space="0" w:color="auto"/>
              <w:bottom w:val="single" w:sz="4" w:space="0" w:color="auto"/>
              <w:right w:val="single" w:sz="4" w:space="0" w:color="auto"/>
            </w:tcBorders>
            <w:hideMark/>
          </w:tcPr>
          <w:p w14:paraId="43606AD5" w14:textId="77777777" w:rsidR="001B38E6" w:rsidRDefault="001B38E6">
            <w:pPr>
              <w:autoSpaceDE w:val="0"/>
              <w:autoSpaceDN w:val="0"/>
              <w:adjustRightInd w:val="0"/>
              <w:jc w:val="center"/>
              <w:rPr>
                <w:rFonts w:ascii="Arial" w:hAnsi="Arial" w:cs="Arial"/>
                <w:color w:val="000000"/>
              </w:rPr>
            </w:pPr>
            <w:r>
              <w:rPr>
                <w:rFonts w:ascii="Arial" w:hAnsi="Arial" w:cs="Arial"/>
                <w:color w:val="000000"/>
              </w:rPr>
              <w:t>2</w:t>
            </w:r>
          </w:p>
        </w:tc>
        <w:tc>
          <w:tcPr>
            <w:tcW w:w="5386" w:type="dxa"/>
            <w:tcBorders>
              <w:top w:val="single" w:sz="4" w:space="0" w:color="auto"/>
              <w:left w:val="single" w:sz="4" w:space="0" w:color="auto"/>
              <w:bottom w:val="single" w:sz="4" w:space="0" w:color="auto"/>
              <w:right w:val="single" w:sz="4" w:space="0" w:color="auto"/>
            </w:tcBorders>
            <w:hideMark/>
          </w:tcPr>
          <w:p w14:paraId="64EF3B87" w14:textId="77777777" w:rsidR="001B38E6" w:rsidRDefault="001B38E6">
            <w:pPr>
              <w:autoSpaceDE w:val="0"/>
              <w:autoSpaceDN w:val="0"/>
              <w:adjustRightInd w:val="0"/>
              <w:jc w:val="center"/>
              <w:rPr>
                <w:rFonts w:ascii="Arial" w:hAnsi="Arial" w:cs="Arial"/>
                <w:color w:val="000000"/>
              </w:rPr>
            </w:pPr>
            <w:r>
              <w:rPr>
                <w:rFonts w:ascii="Arial" w:hAnsi="Arial" w:cs="Arial"/>
              </w:rPr>
              <w:t>za zaoferowanie 120 miesięcy gwarancji</w:t>
            </w:r>
          </w:p>
        </w:tc>
        <w:tc>
          <w:tcPr>
            <w:tcW w:w="2403" w:type="dxa"/>
            <w:tcBorders>
              <w:top w:val="single" w:sz="4" w:space="0" w:color="auto"/>
              <w:left w:val="single" w:sz="4" w:space="0" w:color="auto"/>
              <w:bottom w:val="single" w:sz="4" w:space="0" w:color="auto"/>
              <w:right w:val="single" w:sz="4" w:space="0" w:color="auto"/>
            </w:tcBorders>
            <w:hideMark/>
          </w:tcPr>
          <w:p w14:paraId="48CB9531" w14:textId="77777777" w:rsidR="001B38E6" w:rsidRDefault="001B38E6">
            <w:pPr>
              <w:autoSpaceDE w:val="0"/>
              <w:autoSpaceDN w:val="0"/>
              <w:adjustRightInd w:val="0"/>
              <w:jc w:val="center"/>
              <w:rPr>
                <w:rFonts w:ascii="Arial" w:hAnsi="Arial" w:cs="Arial"/>
                <w:color w:val="000000"/>
              </w:rPr>
            </w:pPr>
            <w:r>
              <w:rPr>
                <w:rFonts w:ascii="Arial" w:hAnsi="Arial" w:cs="Arial"/>
                <w:color w:val="000000"/>
              </w:rPr>
              <w:t>20 pkt</w:t>
            </w:r>
          </w:p>
        </w:tc>
      </w:tr>
    </w:tbl>
    <w:p w14:paraId="0F248011" w14:textId="77777777" w:rsidR="001B38E6" w:rsidRDefault="001B38E6" w:rsidP="001B38E6">
      <w:pPr>
        <w:autoSpaceDE w:val="0"/>
        <w:autoSpaceDN w:val="0"/>
        <w:adjustRightInd w:val="0"/>
        <w:jc w:val="both"/>
        <w:rPr>
          <w:rFonts w:ascii="Arial" w:hAnsi="Arial" w:cs="Arial"/>
          <w:color w:val="000000"/>
        </w:rPr>
      </w:pPr>
    </w:p>
    <w:p w14:paraId="0651BDDB" w14:textId="77777777" w:rsidR="001B38E6" w:rsidRDefault="001B38E6" w:rsidP="001B38E6">
      <w:pPr>
        <w:autoSpaceDE w:val="0"/>
        <w:autoSpaceDN w:val="0"/>
        <w:adjustRightInd w:val="0"/>
        <w:jc w:val="both"/>
        <w:rPr>
          <w:rFonts w:ascii="Arial" w:hAnsi="Arial" w:cs="Arial"/>
          <w:color w:val="000000"/>
        </w:rPr>
      </w:pPr>
    </w:p>
    <w:p w14:paraId="08ED3E73" w14:textId="77777777" w:rsidR="001B38E6" w:rsidRDefault="001B38E6" w:rsidP="001B38E6">
      <w:pPr>
        <w:autoSpaceDE w:val="0"/>
        <w:autoSpaceDN w:val="0"/>
        <w:adjustRightInd w:val="0"/>
        <w:jc w:val="both"/>
        <w:rPr>
          <w:rFonts w:ascii="Arial" w:hAnsi="Arial" w:cs="Arial"/>
          <w:color w:val="000000"/>
        </w:rPr>
      </w:pPr>
      <w:r>
        <w:rPr>
          <w:rFonts w:ascii="Arial" w:hAnsi="Arial" w:cs="Arial"/>
          <w:color w:val="000000"/>
        </w:rPr>
        <w:t>Minimalny okres na który wykonawca udzieli gwarancji wynosi 60 miesięcy.</w:t>
      </w:r>
    </w:p>
    <w:p w14:paraId="1081649F" w14:textId="77777777" w:rsidR="001B38E6" w:rsidRDefault="001B38E6" w:rsidP="001B38E6">
      <w:pPr>
        <w:autoSpaceDE w:val="0"/>
        <w:autoSpaceDN w:val="0"/>
        <w:adjustRightInd w:val="0"/>
        <w:jc w:val="both"/>
        <w:rPr>
          <w:rFonts w:ascii="Arial" w:hAnsi="Arial" w:cs="Arial"/>
          <w:color w:val="000000"/>
        </w:rPr>
      </w:pPr>
    </w:p>
    <w:p w14:paraId="4EFDECFF" w14:textId="77777777" w:rsidR="001B38E6" w:rsidRDefault="001B38E6" w:rsidP="001B38E6">
      <w:pPr>
        <w:autoSpaceDE w:val="0"/>
        <w:autoSpaceDN w:val="0"/>
        <w:adjustRightInd w:val="0"/>
        <w:jc w:val="both"/>
        <w:rPr>
          <w:rFonts w:ascii="Arial" w:hAnsi="Arial" w:cs="Arial"/>
          <w:i/>
          <w:color w:val="000000"/>
        </w:rPr>
      </w:pPr>
    </w:p>
    <w:p w14:paraId="7E79C62E" w14:textId="77777777" w:rsidR="001B38E6" w:rsidRDefault="001B38E6" w:rsidP="001B38E6">
      <w:pPr>
        <w:autoSpaceDE w:val="0"/>
        <w:autoSpaceDN w:val="0"/>
        <w:adjustRightInd w:val="0"/>
        <w:jc w:val="both"/>
        <w:rPr>
          <w:rFonts w:ascii="Arial" w:hAnsi="Arial" w:cs="Arial"/>
        </w:rPr>
      </w:pPr>
    </w:p>
    <w:p w14:paraId="20B4C0DC" w14:textId="77777777" w:rsidR="001B38E6" w:rsidRDefault="001B38E6" w:rsidP="001B38E6">
      <w:pPr>
        <w:autoSpaceDE w:val="0"/>
        <w:autoSpaceDN w:val="0"/>
        <w:adjustRightInd w:val="0"/>
        <w:jc w:val="both"/>
        <w:rPr>
          <w:rFonts w:ascii="Arial" w:hAnsi="Arial" w:cs="Arial"/>
        </w:rPr>
      </w:pPr>
    </w:p>
    <w:p w14:paraId="51576BFF" w14:textId="77777777" w:rsidR="001B38E6" w:rsidRDefault="001B38E6" w:rsidP="001B38E6">
      <w:pPr>
        <w:autoSpaceDE w:val="0"/>
        <w:autoSpaceDN w:val="0"/>
        <w:adjustRightInd w:val="0"/>
        <w:jc w:val="both"/>
        <w:rPr>
          <w:rFonts w:ascii="Arial" w:hAnsi="Arial" w:cs="Arial"/>
        </w:rPr>
      </w:pPr>
    </w:p>
    <w:p w14:paraId="21D6F8B2" w14:textId="77777777" w:rsidR="001B38E6" w:rsidRDefault="001B38E6" w:rsidP="001B38E6">
      <w:pPr>
        <w:autoSpaceDE w:val="0"/>
        <w:autoSpaceDN w:val="0"/>
        <w:adjustRightInd w:val="0"/>
        <w:jc w:val="both"/>
        <w:rPr>
          <w:rFonts w:ascii="Arial" w:hAnsi="Arial" w:cs="Arial"/>
          <w:b/>
        </w:rPr>
      </w:pPr>
      <w:r>
        <w:rPr>
          <w:rFonts w:ascii="Arial" w:hAnsi="Arial" w:cs="Arial"/>
          <w:b/>
        </w:rPr>
        <w:t>Kryterium nr 3 – Bezpłatny roczny przegląd techniczny przez okres 10 lat  20%</w:t>
      </w:r>
    </w:p>
    <w:p w14:paraId="4F0F7D16" w14:textId="77777777" w:rsidR="001B38E6" w:rsidRDefault="001B38E6" w:rsidP="001B38E6">
      <w:pPr>
        <w:autoSpaceDE w:val="0"/>
        <w:autoSpaceDN w:val="0"/>
        <w:adjustRightInd w:val="0"/>
        <w:jc w:val="both"/>
        <w:rPr>
          <w:rFonts w:ascii="Arial" w:hAnsi="Arial" w:cs="Arial"/>
        </w:rPr>
      </w:pPr>
    </w:p>
    <w:p w14:paraId="203E8637" w14:textId="77777777" w:rsidR="001B38E6" w:rsidRDefault="001B38E6" w:rsidP="001B38E6">
      <w:pPr>
        <w:autoSpaceDE w:val="0"/>
        <w:autoSpaceDN w:val="0"/>
        <w:adjustRightInd w:val="0"/>
        <w:jc w:val="both"/>
        <w:rPr>
          <w:rFonts w:ascii="Arial" w:hAnsi="Arial" w:cs="Arial"/>
        </w:rPr>
      </w:pPr>
      <w:r>
        <w:rPr>
          <w:rFonts w:ascii="Arial" w:hAnsi="Arial" w:cs="Arial"/>
        </w:rPr>
        <w:t xml:space="preserve">                                                   Liczba punktów przyznanych badanej ofercie*</w:t>
      </w:r>
    </w:p>
    <w:p w14:paraId="19AFC1ED" w14:textId="77777777" w:rsidR="001B38E6" w:rsidRDefault="001B38E6" w:rsidP="001B38E6">
      <w:pPr>
        <w:autoSpaceDE w:val="0"/>
        <w:autoSpaceDN w:val="0"/>
        <w:adjustRightInd w:val="0"/>
        <w:jc w:val="both"/>
        <w:rPr>
          <w:rFonts w:ascii="Arial" w:hAnsi="Arial" w:cs="Arial"/>
        </w:rPr>
      </w:pPr>
      <w:r>
        <w:rPr>
          <w:rFonts w:ascii="Arial" w:hAnsi="Arial" w:cs="Arial"/>
        </w:rPr>
        <w:t xml:space="preserve">Liczba pkt za przegląd = ____________________________________________________ x 20% </w:t>
      </w:r>
    </w:p>
    <w:p w14:paraId="06AF61B1" w14:textId="77777777" w:rsidR="001B38E6" w:rsidRDefault="001B38E6" w:rsidP="001B38E6">
      <w:pPr>
        <w:autoSpaceDE w:val="0"/>
        <w:autoSpaceDN w:val="0"/>
        <w:adjustRightInd w:val="0"/>
        <w:jc w:val="both"/>
        <w:rPr>
          <w:rFonts w:ascii="Arial" w:hAnsi="Arial" w:cs="Arial"/>
        </w:rPr>
      </w:pPr>
      <w:r>
        <w:rPr>
          <w:rFonts w:ascii="Arial" w:hAnsi="Arial" w:cs="Arial"/>
        </w:rPr>
        <w:t xml:space="preserve">                                                    20 (max. liczba punktów w kryterium)</w:t>
      </w:r>
    </w:p>
    <w:p w14:paraId="11436672" w14:textId="77777777" w:rsidR="001B38E6" w:rsidRDefault="001B38E6" w:rsidP="001B38E6">
      <w:pPr>
        <w:autoSpaceDE w:val="0"/>
        <w:autoSpaceDN w:val="0"/>
        <w:adjustRightInd w:val="0"/>
        <w:jc w:val="center"/>
        <w:rPr>
          <w:rFonts w:ascii="Arial" w:hAnsi="Arial" w:cs="Arial"/>
          <w:b/>
          <w:color w:val="000000"/>
        </w:rPr>
      </w:pPr>
    </w:p>
    <w:p w14:paraId="61BDDE28" w14:textId="77777777" w:rsidR="001B38E6" w:rsidRDefault="001B38E6" w:rsidP="001B38E6">
      <w:pPr>
        <w:autoSpaceDE w:val="0"/>
        <w:autoSpaceDN w:val="0"/>
        <w:adjustRightInd w:val="0"/>
        <w:jc w:val="center"/>
        <w:rPr>
          <w:rFonts w:ascii="Arial" w:hAnsi="Arial" w:cs="Arial"/>
          <w:b/>
          <w:color w:val="000000"/>
        </w:rPr>
      </w:pPr>
    </w:p>
    <w:p w14:paraId="4C008DF4" w14:textId="77777777" w:rsidR="001B38E6" w:rsidRDefault="001B38E6" w:rsidP="001B38E6">
      <w:pPr>
        <w:autoSpaceDE w:val="0"/>
        <w:autoSpaceDN w:val="0"/>
        <w:adjustRightInd w:val="0"/>
        <w:jc w:val="center"/>
        <w:rPr>
          <w:rFonts w:ascii="Arial" w:hAnsi="Arial" w:cs="Arial"/>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386"/>
        <w:gridCol w:w="2403"/>
      </w:tblGrid>
      <w:tr w:rsidR="001B38E6" w14:paraId="25A2B002" w14:textId="77777777" w:rsidTr="001B38E6">
        <w:trPr>
          <w:jc w:val="center"/>
        </w:trPr>
        <w:tc>
          <w:tcPr>
            <w:tcW w:w="671" w:type="dxa"/>
            <w:tcBorders>
              <w:top w:val="single" w:sz="4" w:space="0" w:color="auto"/>
              <w:left w:val="single" w:sz="4" w:space="0" w:color="auto"/>
              <w:bottom w:val="single" w:sz="4" w:space="0" w:color="auto"/>
              <w:right w:val="single" w:sz="4" w:space="0" w:color="auto"/>
            </w:tcBorders>
            <w:hideMark/>
          </w:tcPr>
          <w:p w14:paraId="4C52B949" w14:textId="77777777" w:rsidR="001B38E6" w:rsidRDefault="001B38E6">
            <w:pPr>
              <w:autoSpaceDE w:val="0"/>
              <w:autoSpaceDN w:val="0"/>
              <w:adjustRightInd w:val="0"/>
              <w:jc w:val="both"/>
              <w:rPr>
                <w:rFonts w:ascii="Arial" w:hAnsi="Arial" w:cs="Arial"/>
                <w:color w:val="000000"/>
              </w:rPr>
            </w:pPr>
            <w:r>
              <w:rPr>
                <w:rFonts w:ascii="Arial" w:hAnsi="Arial" w:cs="Arial"/>
                <w:color w:val="000000"/>
              </w:rPr>
              <w:t>Lp.</w:t>
            </w:r>
          </w:p>
        </w:tc>
        <w:tc>
          <w:tcPr>
            <w:tcW w:w="5386" w:type="dxa"/>
            <w:tcBorders>
              <w:top w:val="single" w:sz="4" w:space="0" w:color="auto"/>
              <w:left w:val="single" w:sz="4" w:space="0" w:color="auto"/>
              <w:bottom w:val="single" w:sz="4" w:space="0" w:color="auto"/>
              <w:right w:val="single" w:sz="4" w:space="0" w:color="auto"/>
            </w:tcBorders>
            <w:hideMark/>
          </w:tcPr>
          <w:p w14:paraId="1C9AF1B9" w14:textId="77777777" w:rsidR="001B38E6" w:rsidRDefault="001B38E6">
            <w:pPr>
              <w:autoSpaceDE w:val="0"/>
              <w:autoSpaceDN w:val="0"/>
              <w:adjustRightInd w:val="0"/>
              <w:jc w:val="center"/>
              <w:rPr>
                <w:rFonts w:ascii="Arial" w:hAnsi="Arial" w:cs="Arial"/>
                <w:color w:val="000000"/>
              </w:rPr>
            </w:pPr>
            <w:r>
              <w:rPr>
                <w:rFonts w:ascii="Arial" w:hAnsi="Arial" w:cs="Arial"/>
                <w:color w:val="000000"/>
              </w:rPr>
              <w:t>Bezpłatny roczny przegląd techniczny przez okres 10 lat</w:t>
            </w:r>
          </w:p>
        </w:tc>
        <w:tc>
          <w:tcPr>
            <w:tcW w:w="2403" w:type="dxa"/>
            <w:tcBorders>
              <w:top w:val="single" w:sz="4" w:space="0" w:color="auto"/>
              <w:left w:val="single" w:sz="4" w:space="0" w:color="auto"/>
              <w:bottom w:val="single" w:sz="4" w:space="0" w:color="auto"/>
              <w:right w:val="single" w:sz="4" w:space="0" w:color="auto"/>
            </w:tcBorders>
            <w:hideMark/>
          </w:tcPr>
          <w:p w14:paraId="7F3815A1" w14:textId="77777777" w:rsidR="001B38E6" w:rsidRDefault="001B38E6">
            <w:pPr>
              <w:autoSpaceDE w:val="0"/>
              <w:autoSpaceDN w:val="0"/>
              <w:adjustRightInd w:val="0"/>
              <w:jc w:val="center"/>
              <w:rPr>
                <w:rFonts w:ascii="Arial" w:hAnsi="Arial" w:cs="Arial"/>
                <w:color w:val="000000"/>
              </w:rPr>
            </w:pPr>
            <w:r>
              <w:rPr>
                <w:rFonts w:ascii="Arial" w:hAnsi="Arial" w:cs="Arial"/>
                <w:color w:val="000000"/>
              </w:rPr>
              <w:t>Ilość punktów</w:t>
            </w:r>
          </w:p>
        </w:tc>
      </w:tr>
      <w:tr w:rsidR="001B38E6" w14:paraId="63CE2C10" w14:textId="77777777" w:rsidTr="001B38E6">
        <w:trPr>
          <w:jc w:val="center"/>
        </w:trPr>
        <w:tc>
          <w:tcPr>
            <w:tcW w:w="671" w:type="dxa"/>
            <w:tcBorders>
              <w:top w:val="single" w:sz="4" w:space="0" w:color="auto"/>
              <w:left w:val="single" w:sz="4" w:space="0" w:color="auto"/>
              <w:bottom w:val="single" w:sz="4" w:space="0" w:color="auto"/>
              <w:right w:val="single" w:sz="4" w:space="0" w:color="auto"/>
            </w:tcBorders>
            <w:hideMark/>
          </w:tcPr>
          <w:p w14:paraId="6D471391" w14:textId="77777777" w:rsidR="001B38E6" w:rsidRDefault="001B38E6">
            <w:pPr>
              <w:autoSpaceDE w:val="0"/>
              <w:autoSpaceDN w:val="0"/>
              <w:adjustRightInd w:val="0"/>
              <w:jc w:val="both"/>
              <w:rPr>
                <w:rFonts w:ascii="Arial" w:hAnsi="Arial" w:cs="Arial"/>
                <w:color w:val="000000"/>
              </w:rPr>
            </w:pPr>
            <w:r>
              <w:rPr>
                <w:rFonts w:ascii="Arial" w:hAnsi="Arial" w:cs="Arial"/>
                <w:color w:val="000000"/>
              </w:rPr>
              <w:t>1</w:t>
            </w:r>
          </w:p>
        </w:tc>
        <w:tc>
          <w:tcPr>
            <w:tcW w:w="5386" w:type="dxa"/>
            <w:tcBorders>
              <w:top w:val="single" w:sz="4" w:space="0" w:color="auto"/>
              <w:left w:val="single" w:sz="4" w:space="0" w:color="auto"/>
              <w:bottom w:val="single" w:sz="4" w:space="0" w:color="auto"/>
              <w:right w:val="single" w:sz="4" w:space="0" w:color="auto"/>
            </w:tcBorders>
            <w:hideMark/>
          </w:tcPr>
          <w:p w14:paraId="5AC68F85" w14:textId="77777777" w:rsidR="001B38E6" w:rsidRDefault="001B38E6">
            <w:pPr>
              <w:autoSpaceDE w:val="0"/>
              <w:autoSpaceDN w:val="0"/>
              <w:adjustRightInd w:val="0"/>
              <w:jc w:val="center"/>
              <w:rPr>
                <w:rFonts w:ascii="Arial" w:hAnsi="Arial" w:cs="Arial"/>
                <w:color w:val="000000"/>
              </w:rPr>
            </w:pPr>
            <w:r>
              <w:rPr>
                <w:rFonts w:ascii="Arial" w:hAnsi="Arial" w:cs="Arial"/>
                <w:color w:val="000000"/>
              </w:rPr>
              <w:t>Nie</w:t>
            </w:r>
          </w:p>
        </w:tc>
        <w:tc>
          <w:tcPr>
            <w:tcW w:w="2403" w:type="dxa"/>
            <w:tcBorders>
              <w:top w:val="single" w:sz="4" w:space="0" w:color="auto"/>
              <w:left w:val="single" w:sz="4" w:space="0" w:color="auto"/>
              <w:bottom w:val="single" w:sz="4" w:space="0" w:color="auto"/>
              <w:right w:val="single" w:sz="4" w:space="0" w:color="auto"/>
            </w:tcBorders>
            <w:hideMark/>
          </w:tcPr>
          <w:p w14:paraId="0E7CC640" w14:textId="77777777" w:rsidR="001B38E6" w:rsidRDefault="001B38E6">
            <w:pPr>
              <w:autoSpaceDE w:val="0"/>
              <w:autoSpaceDN w:val="0"/>
              <w:adjustRightInd w:val="0"/>
              <w:jc w:val="center"/>
              <w:rPr>
                <w:rFonts w:ascii="Arial" w:hAnsi="Arial" w:cs="Arial"/>
                <w:color w:val="000000"/>
              </w:rPr>
            </w:pPr>
            <w:r>
              <w:rPr>
                <w:rFonts w:ascii="Arial" w:hAnsi="Arial" w:cs="Arial"/>
                <w:color w:val="000000"/>
              </w:rPr>
              <w:t>0 pkt</w:t>
            </w:r>
          </w:p>
        </w:tc>
      </w:tr>
      <w:tr w:rsidR="001B38E6" w14:paraId="18954731" w14:textId="77777777" w:rsidTr="001B38E6">
        <w:trPr>
          <w:jc w:val="center"/>
        </w:trPr>
        <w:tc>
          <w:tcPr>
            <w:tcW w:w="671" w:type="dxa"/>
            <w:tcBorders>
              <w:top w:val="single" w:sz="4" w:space="0" w:color="auto"/>
              <w:left w:val="single" w:sz="4" w:space="0" w:color="auto"/>
              <w:bottom w:val="single" w:sz="4" w:space="0" w:color="auto"/>
              <w:right w:val="single" w:sz="4" w:space="0" w:color="auto"/>
            </w:tcBorders>
            <w:hideMark/>
          </w:tcPr>
          <w:p w14:paraId="777D3F18" w14:textId="77777777" w:rsidR="001B38E6" w:rsidRDefault="001B38E6">
            <w:pPr>
              <w:autoSpaceDE w:val="0"/>
              <w:autoSpaceDN w:val="0"/>
              <w:adjustRightInd w:val="0"/>
              <w:jc w:val="both"/>
              <w:rPr>
                <w:rFonts w:ascii="Arial" w:hAnsi="Arial" w:cs="Arial"/>
                <w:color w:val="000000"/>
              </w:rPr>
            </w:pPr>
            <w:r>
              <w:rPr>
                <w:rFonts w:ascii="Arial" w:hAnsi="Arial" w:cs="Arial"/>
                <w:color w:val="000000"/>
              </w:rPr>
              <w:t>2</w:t>
            </w:r>
          </w:p>
        </w:tc>
        <w:tc>
          <w:tcPr>
            <w:tcW w:w="5386" w:type="dxa"/>
            <w:tcBorders>
              <w:top w:val="single" w:sz="4" w:space="0" w:color="auto"/>
              <w:left w:val="single" w:sz="4" w:space="0" w:color="auto"/>
              <w:bottom w:val="single" w:sz="4" w:space="0" w:color="auto"/>
              <w:right w:val="single" w:sz="4" w:space="0" w:color="auto"/>
            </w:tcBorders>
            <w:hideMark/>
          </w:tcPr>
          <w:p w14:paraId="1AEA8165" w14:textId="77777777" w:rsidR="001B38E6" w:rsidRDefault="001B38E6">
            <w:pPr>
              <w:autoSpaceDE w:val="0"/>
              <w:autoSpaceDN w:val="0"/>
              <w:adjustRightInd w:val="0"/>
              <w:jc w:val="center"/>
              <w:rPr>
                <w:rFonts w:ascii="Arial" w:hAnsi="Arial" w:cs="Arial"/>
                <w:color w:val="000000"/>
              </w:rPr>
            </w:pPr>
            <w:r>
              <w:rPr>
                <w:rFonts w:ascii="Arial" w:hAnsi="Arial" w:cs="Arial"/>
                <w:color w:val="000000"/>
              </w:rPr>
              <w:t>Tak</w:t>
            </w:r>
          </w:p>
        </w:tc>
        <w:tc>
          <w:tcPr>
            <w:tcW w:w="2403" w:type="dxa"/>
            <w:tcBorders>
              <w:top w:val="single" w:sz="4" w:space="0" w:color="auto"/>
              <w:left w:val="single" w:sz="4" w:space="0" w:color="auto"/>
              <w:bottom w:val="single" w:sz="4" w:space="0" w:color="auto"/>
              <w:right w:val="single" w:sz="4" w:space="0" w:color="auto"/>
            </w:tcBorders>
            <w:hideMark/>
          </w:tcPr>
          <w:p w14:paraId="3172B4F7" w14:textId="77777777" w:rsidR="001B38E6" w:rsidRDefault="001B38E6">
            <w:pPr>
              <w:autoSpaceDE w:val="0"/>
              <w:autoSpaceDN w:val="0"/>
              <w:adjustRightInd w:val="0"/>
              <w:jc w:val="center"/>
              <w:rPr>
                <w:rFonts w:ascii="Arial" w:hAnsi="Arial" w:cs="Arial"/>
                <w:color w:val="000000"/>
              </w:rPr>
            </w:pPr>
            <w:r>
              <w:rPr>
                <w:rFonts w:ascii="Arial" w:hAnsi="Arial" w:cs="Arial"/>
                <w:color w:val="000000"/>
              </w:rPr>
              <w:t>20 pkt</w:t>
            </w:r>
          </w:p>
        </w:tc>
      </w:tr>
    </w:tbl>
    <w:p w14:paraId="31D8E603" w14:textId="77777777" w:rsidR="001B38E6" w:rsidRDefault="001B38E6" w:rsidP="001B38E6">
      <w:pPr>
        <w:autoSpaceDE w:val="0"/>
        <w:autoSpaceDN w:val="0"/>
        <w:adjustRightInd w:val="0"/>
        <w:jc w:val="both"/>
        <w:rPr>
          <w:rFonts w:ascii="Arial" w:hAnsi="Arial" w:cs="Arial"/>
          <w:color w:val="000000"/>
          <w:highlight w:val="yellow"/>
        </w:rPr>
      </w:pPr>
    </w:p>
    <w:p w14:paraId="68FCD84E" w14:textId="77777777" w:rsidR="001B38E6" w:rsidRDefault="001B38E6" w:rsidP="001B38E6">
      <w:pPr>
        <w:autoSpaceDE w:val="0"/>
        <w:autoSpaceDN w:val="0"/>
        <w:adjustRightInd w:val="0"/>
        <w:jc w:val="both"/>
        <w:rPr>
          <w:rFonts w:ascii="Arial" w:hAnsi="Arial" w:cs="Arial"/>
          <w:color w:val="000000"/>
          <w:highlight w:val="yellow"/>
        </w:rPr>
      </w:pPr>
    </w:p>
    <w:p w14:paraId="470312A9" w14:textId="77777777" w:rsidR="001B38E6" w:rsidRDefault="001B38E6" w:rsidP="001B38E6">
      <w:pPr>
        <w:autoSpaceDE w:val="0"/>
        <w:autoSpaceDN w:val="0"/>
        <w:adjustRightInd w:val="0"/>
        <w:jc w:val="both"/>
        <w:rPr>
          <w:rFonts w:ascii="Arial" w:hAnsi="Arial" w:cs="Arial"/>
          <w:color w:val="000000"/>
          <w:highlight w:val="yellow"/>
        </w:rPr>
      </w:pPr>
    </w:p>
    <w:p w14:paraId="5BEFAD91" w14:textId="77777777" w:rsidR="001B38E6" w:rsidRDefault="001B38E6" w:rsidP="001B38E6">
      <w:pPr>
        <w:autoSpaceDE w:val="0"/>
        <w:autoSpaceDN w:val="0"/>
        <w:adjustRightInd w:val="0"/>
        <w:jc w:val="both"/>
        <w:rPr>
          <w:rFonts w:ascii="Arial" w:hAnsi="Arial" w:cs="Arial"/>
          <w:color w:val="000000"/>
          <w:highlight w:val="yellow"/>
        </w:rPr>
      </w:pPr>
    </w:p>
    <w:p w14:paraId="14E27B28" w14:textId="77777777" w:rsidR="001B38E6" w:rsidRDefault="001B38E6" w:rsidP="001B38E6">
      <w:pPr>
        <w:jc w:val="center"/>
        <w:rPr>
          <w:b/>
          <w:sz w:val="22"/>
          <w:szCs w:val="22"/>
        </w:rPr>
      </w:pPr>
    </w:p>
    <w:p w14:paraId="4F9B5B16" w14:textId="77777777" w:rsidR="001B38E6" w:rsidRDefault="001B38E6" w:rsidP="001B38E6">
      <w:pPr>
        <w:ind w:left="284" w:hanging="284"/>
        <w:jc w:val="both"/>
        <w:rPr>
          <w:snapToGrid w:val="0"/>
          <w:sz w:val="22"/>
          <w:szCs w:val="22"/>
        </w:rPr>
      </w:pPr>
      <w:r>
        <w:rPr>
          <w:snapToGrid w:val="0"/>
          <w:sz w:val="22"/>
          <w:szCs w:val="22"/>
        </w:rPr>
        <w:t>3) Za ofertę najkorzystniejszą zostanie uznana oferta, niepodlegająca odrzuceniu, złożona przez niewykluczonego z postępowania wykonawcę, która uzyska największą łączną ilość punktów w oparciu o podane kryteria oceny ofert.</w:t>
      </w:r>
    </w:p>
    <w:p w14:paraId="1602459E" w14:textId="77777777" w:rsidR="001B38E6" w:rsidRDefault="001B38E6" w:rsidP="001B38E6">
      <w:pPr>
        <w:numPr>
          <w:ilvl w:val="2"/>
          <w:numId w:val="28"/>
        </w:numPr>
        <w:ind w:left="284" w:hanging="284"/>
        <w:jc w:val="both"/>
        <w:rPr>
          <w:snapToGrid w:val="0"/>
          <w:sz w:val="22"/>
          <w:szCs w:val="22"/>
        </w:rPr>
      </w:pPr>
      <w:r>
        <w:rPr>
          <w:snapToGrid w:val="0"/>
          <w:sz w:val="22"/>
          <w:szCs w:val="22"/>
        </w:rPr>
        <w:t>Jeśli nie można dokonać wyboru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70358414" w14:textId="77777777" w:rsidR="001B38E6" w:rsidRDefault="001B38E6" w:rsidP="001B38E6">
      <w:pPr>
        <w:numPr>
          <w:ilvl w:val="2"/>
          <w:numId w:val="28"/>
        </w:numPr>
        <w:tabs>
          <w:tab w:val="left" w:pos="360"/>
        </w:tabs>
        <w:ind w:left="284" w:hanging="284"/>
        <w:jc w:val="both"/>
        <w:rPr>
          <w:snapToGrid w:val="0"/>
          <w:sz w:val="22"/>
          <w:szCs w:val="22"/>
        </w:rPr>
      </w:pPr>
      <w:r>
        <w:rPr>
          <w:sz w:val="22"/>
          <w:szCs w:val="22"/>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 art. 91 ust. 3a ustawy </w:t>
      </w:r>
      <w:proofErr w:type="spellStart"/>
      <w:r>
        <w:rPr>
          <w:sz w:val="22"/>
          <w:szCs w:val="22"/>
        </w:rPr>
        <w:t>Pzp</w:t>
      </w:r>
      <w:proofErr w:type="spellEnd"/>
      <w:r>
        <w:rPr>
          <w:sz w:val="22"/>
          <w:szCs w:val="22"/>
        </w:rPr>
        <w:t>.</w:t>
      </w:r>
    </w:p>
    <w:p w14:paraId="5018F09F" w14:textId="77777777" w:rsidR="001B38E6" w:rsidRDefault="001B38E6" w:rsidP="001B38E6">
      <w:pPr>
        <w:tabs>
          <w:tab w:val="left" w:pos="360"/>
        </w:tabs>
        <w:jc w:val="both"/>
        <w:rPr>
          <w:snapToGrid w:val="0"/>
          <w:sz w:val="24"/>
          <w:szCs w:val="24"/>
        </w:rPr>
      </w:pPr>
    </w:p>
    <w:p w14:paraId="67D3D941" w14:textId="77777777" w:rsidR="001B38E6" w:rsidRDefault="001B38E6" w:rsidP="001B38E6">
      <w:pPr>
        <w:tabs>
          <w:tab w:val="left" w:pos="360"/>
        </w:tabs>
        <w:jc w:val="both"/>
        <w:rPr>
          <w:snapToGrid w:val="0"/>
          <w:sz w:val="24"/>
          <w:szCs w:val="24"/>
        </w:rPr>
      </w:pPr>
    </w:p>
    <w:p w14:paraId="4542761E" w14:textId="77777777" w:rsidR="001B38E6" w:rsidRDefault="001B38E6" w:rsidP="001B38E6">
      <w:pPr>
        <w:tabs>
          <w:tab w:val="left" w:pos="360"/>
        </w:tabs>
        <w:jc w:val="both"/>
        <w:rPr>
          <w:snapToGrid w:val="0"/>
          <w:sz w:val="24"/>
          <w:szCs w:val="24"/>
        </w:rPr>
      </w:pPr>
    </w:p>
    <w:tbl>
      <w:tblPr>
        <w:tblStyle w:val="Tabela-Siatka"/>
        <w:tblW w:w="0" w:type="auto"/>
        <w:tblLook w:val="04A0" w:firstRow="1" w:lastRow="0" w:firstColumn="1" w:lastColumn="0" w:noHBand="0" w:noVBand="1"/>
      </w:tblPr>
      <w:tblGrid>
        <w:gridCol w:w="9062"/>
      </w:tblGrid>
      <w:tr w:rsidR="001B38E6" w14:paraId="0114B3DA" w14:textId="77777777" w:rsidTr="001B38E6">
        <w:tc>
          <w:tcPr>
            <w:tcW w:w="937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1BA3F22" w14:textId="77777777" w:rsidR="001B38E6" w:rsidRDefault="001B38E6">
            <w:pPr>
              <w:pStyle w:val="Tekstpodstawowywcity"/>
              <w:widowControl w:val="0"/>
              <w:numPr>
                <w:ilvl w:val="0"/>
                <w:numId w:val="2"/>
              </w:numPr>
              <w:tabs>
                <w:tab w:val="left" w:pos="851"/>
                <w:tab w:val="num" w:pos="2700"/>
                <w:tab w:val="left" w:pos="2977"/>
                <w:tab w:val="left" w:pos="3119"/>
              </w:tabs>
              <w:jc w:val="both"/>
              <w:rPr>
                <w:rFonts w:ascii="Times New Roman" w:hAnsi="Times New Roman"/>
                <w:b/>
                <w:sz w:val="22"/>
                <w:szCs w:val="22"/>
                <w:u w:val="none"/>
              </w:rPr>
            </w:pPr>
            <w:r>
              <w:rPr>
                <w:rFonts w:ascii="Times New Roman" w:hAnsi="Times New Roman"/>
                <w:b/>
                <w:sz w:val="22"/>
                <w:szCs w:val="22"/>
                <w:u w:val="none"/>
              </w:rPr>
              <w:t>Informacje o formalnościach, jakie powinny być dopełnione po wyborze oferty w celu zawarcia umowy w sprawie zamówienia publicznego:</w:t>
            </w:r>
          </w:p>
        </w:tc>
      </w:tr>
    </w:tbl>
    <w:p w14:paraId="12446407" w14:textId="77777777" w:rsidR="001B38E6" w:rsidRDefault="001B38E6" w:rsidP="001B38E6">
      <w:pPr>
        <w:pStyle w:val="Tekstpodstawowywcity"/>
        <w:widowControl w:val="0"/>
        <w:tabs>
          <w:tab w:val="left" w:pos="500"/>
        </w:tabs>
        <w:ind w:left="540" w:hanging="540"/>
        <w:jc w:val="left"/>
        <w:rPr>
          <w:rFonts w:ascii="Times New Roman" w:hAnsi="Times New Roman"/>
          <w:b/>
          <w:sz w:val="22"/>
          <w:szCs w:val="22"/>
        </w:rPr>
      </w:pPr>
    </w:p>
    <w:p w14:paraId="64BE0C00" w14:textId="77777777" w:rsidR="001B38E6" w:rsidRDefault="001B38E6" w:rsidP="001B38E6">
      <w:pPr>
        <w:pStyle w:val="Tekstpodstawowywcity"/>
        <w:widowControl w:val="0"/>
        <w:tabs>
          <w:tab w:val="left" w:pos="500"/>
        </w:tabs>
        <w:ind w:left="540" w:hanging="540"/>
        <w:jc w:val="left"/>
        <w:rPr>
          <w:rFonts w:ascii="Times New Roman" w:hAnsi="Times New Roman"/>
          <w:b/>
          <w:sz w:val="22"/>
          <w:szCs w:val="22"/>
        </w:rPr>
      </w:pPr>
    </w:p>
    <w:p w14:paraId="69DF4ED3" w14:textId="77777777" w:rsidR="001B38E6" w:rsidRDefault="001B38E6" w:rsidP="001B38E6">
      <w:pPr>
        <w:pStyle w:val="Tekstpodstawowywcity"/>
        <w:widowControl w:val="0"/>
        <w:tabs>
          <w:tab w:val="left" w:pos="500"/>
        </w:tabs>
        <w:ind w:left="540" w:hanging="540"/>
        <w:jc w:val="left"/>
        <w:rPr>
          <w:rFonts w:ascii="Times New Roman" w:hAnsi="Times New Roman"/>
          <w:b/>
          <w:sz w:val="22"/>
          <w:szCs w:val="22"/>
          <w:u w:val="none"/>
        </w:rPr>
      </w:pPr>
      <w:r>
        <w:rPr>
          <w:rFonts w:ascii="Times New Roman" w:hAnsi="Times New Roman"/>
          <w:snapToGrid w:val="0"/>
          <w:sz w:val="22"/>
          <w:szCs w:val="22"/>
          <w:u w:val="none"/>
        </w:rPr>
        <w:t xml:space="preserve">1) Zamawiający zawiadomi niezwłocznie wszystkich Wykonawców, którzy złożyli oferty, o: </w:t>
      </w:r>
    </w:p>
    <w:p w14:paraId="36DFEFAF" w14:textId="77777777" w:rsidR="001B38E6" w:rsidRDefault="001B38E6" w:rsidP="001B38E6">
      <w:pPr>
        <w:pStyle w:val="Nagwek6"/>
        <w:numPr>
          <w:ilvl w:val="0"/>
          <w:numId w:val="29"/>
        </w:numPr>
        <w:tabs>
          <w:tab w:val="clear" w:pos="780"/>
          <w:tab w:val="left" w:pos="900"/>
        </w:tabs>
        <w:autoSpaceDE w:val="0"/>
        <w:autoSpaceDN w:val="0"/>
        <w:ind w:left="500" w:hanging="358"/>
        <w:jc w:val="both"/>
        <w:rPr>
          <w:b/>
          <w:bCs/>
          <w:snapToGrid w:val="0"/>
          <w:sz w:val="22"/>
          <w:szCs w:val="22"/>
        </w:rPr>
      </w:pPr>
      <w:r>
        <w:rPr>
          <w:snapToGrid w:val="0"/>
          <w:sz w:val="22"/>
          <w:szCs w:val="22"/>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47FAF027" w14:textId="77777777" w:rsidR="001B38E6" w:rsidRDefault="001B38E6" w:rsidP="001B38E6">
      <w:pPr>
        <w:pStyle w:val="Nagwek6"/>
        <w:numPr>
          <w:ilvl w:val="0"/>
          <w:numId w:val="29"/>
        </w:numPr>
        <w:tabs>
          <w:tab w:val="clear" w:pos="780"/>
          <w:tab w:val="num" w:pos="500"/>
          <w:tab w:val="num" w:pos="900"/>
        </w:tabs>
        <w:autoSpaceDE w:val="0"/>
        <w:autoSpaceDN w:val="0"/>
        <w:ind w:left="500" w:hanging="358"/>
        <w:jc w:val="both"/>
        <w:rPr>
          <w:sz w:val="22"/>
          <w:szCs w:val="22"/>
        </w:rPr>
      </w:pPr>
      <w:r>
        <w:rPr>
          <w:snapToGrid w:val="0"/>
          <w:sz w:val="22"/>
          <w:szCs w:val="22"/>
        </w:rPr>
        <w:t xml:space="preserve">Wykonawcach, którzy zostali wykluczeni. W przypadkach zastosowania środków naprawczych </w:t>
      </w:r>
      <w:r>
        <w:rPr>
          <w:snapToGrid w:val="0"/>
          <w:sz w:val="22"/>
          <w:szCs w:val="22"/>
        </w:rPr>
        <w:lastRenderedPageBreak/>
        <w:t>(</w:t>
      </w:r>
      <w:proofErr w:type="spellStart"/>
      <w:r>
        <w:rPr>
          <w:snapToGrid w:val="0"/>
          <w:sz w:val="22"/>
          <w:szCs w:val="22"/>
        </w:rPr>
        <w:t>self-cleaning</w:t>
      </w:r>
      <w:proofErr w:type="spellEnd"/>
      <w:r>
        <w:rPr>
          <w:snapToGrid w:val="0"/>
          <w:sz w:val="22"/>
          <w:szCs w:val="22"/>
        </w:rPr>
        <w:t xml:space="preserve">), o których mowa w art. 24 ust. 8 ustawy </w:t>
      </w:r>
      <w:proofErr w:type="spellStart"/>
      <w:r>
        <w:rPr>
          <w:snapToGrid w:val="0"/>
          <w:sz w:val="22"/>
          <w:szCs w:val="22"/>
        </w:rPr>
        <w:t>Pzp</w:t>
      </w:r>
      <w:proofErr w:type="spellEnd"/>
      <w:r>
        <w:rPr>
          <w:snapToGrid w:val="0"/>
          <w:sz w:val="22"/>
          <w:szCs w:val="22"/>
        </w:rPr>
        <w:t xml:space="preserve"> wraz z wyjaśnieniem powodów, dla których dowody przedstawione przez Wykonawcę, Zamawiający uznał za niewystarczające;</w:t>
      </w:r>
    </w:p>
    <w:p w14:paraId="00DBF15F" w14:textId="77777777" w:rsidR="001B38E6" w:rsidRDefault="001B38E6" w:rsidP="001B38E6">
      <w:pPr>
        <w:pStyle w:val="Nagwek6"/>
        <w:numPr>
          <w:ilvl w:val="0"/>
          <w:numId w:val="29"/>
        </w:numPr>
        <w:tabs>
          <w:tab w:val="clear" w:pos="780"/>
          <w:tab w:val="num" w:pos="500"/>
          <w:tab w:val="num" w:pos="900"/>
        </w:tabs>
        <w:autoSpaceDE w:val="0"/>
        <w:autoSpaceDN w:val="0"/>
        <w:ind w:left="500" w:hanging="358"/>
        <w:jc w:val="both"/>
        <w:rPr>
          <w:b/>
          <w:bCs/>
          <w:snapToGrid w:val="0"/>
          <w:sz w:val="22"/>
          <w:szCs w:val="22"/>
        </w:rPr>
      </w:pPr>
      <w:r>
        <w:rPr>
          <w:snapToGrid w:val="0"/>
          <w:sz w:val="22"/>
          <w:szCs w:val="22"/>
        </w:rPr>
        <w:t>Wykonawcach, których oferty zostały odrzucone, powodach odrzucenia oferty, a w przypadkach, o których mowa w art. 89 ust. 4 i 5, braku równoważności lub braku spełniania wymagań dotyczących wydajności lub funkcjonalności;</w:t>
      </w:r>
    </w:p>
    <w:p w14:paraId="10C77DE4" w14:textId="77777777" w:rsidR="001B38E6" w:rsidRDefault="001B38E6" w:rsidP="001B38E6">
      <w:pPr>
        <w:pStyle w:val="Nagwek6"/>
        <w:numPr>
          <w:ilvl w:val="0"/>
          <w:numId w:val="29"/>
        </w:numPr>
        <w:tabs>
          <w:tab w:val="clear" w:pos="780"/>
          <w:tab w:val="num" w:pos="500"/>
          <w:tab w:val="num" w:pos="900"/>
        </w:tabs>
        <w:autoSpaceDE w:val="0"/>
        <w:autoSpaceDN w:val="0"/>
        <w:ind w:left="500" w:hanging="358"/>
        <w:jc w:val="both"/>
        <w:rPr>
          <w:sz w:val="22"/>
          <w:szCs w:val="22"/>
        </w:rPr>
      </w:pPr>
      <w:r>
        <w:rPr>
          <w:sz w:val="22"/>
          <w:szCs w:val="22"/>
        </w:rPr>
        <w:t>unieważnieniu postępowania;</w:t>
      </w:r>
    </w:p>
    <w:p w14:paraId="50354608" w14:textId="77777777" w:rsidR="001B38E6" w:rsidRDefault="001B38E6" w:rsidP="001B38E6">
      <w:pPr>
        <w:rPr>
          <w:sz w:val="22"/>
          <w:szCs w:val="22"/>
        </w:rPr>
      </w:pPr>
      <w:r>
        <w:rPr>
          <w:sz w:val="22"/>
          <w:szCs w:val="22"/>
        </w:rPr>
        <w:t>- podając uzasadnienie faktyczne i prawne.</w:t>
      </w:r>
    </w:p>
    <w:p w14:paraId="26CC7AB6" w14:textId="77777777" w:rsidR="001B38E6" w:rsidRDefault="001B38E6" w:rsidP="001B38E6">
      <w:pPr>
        <w:autoSpaceDE w:val="0"/>
        <w:autoSpaceDN w:val="0"/>
        <w:ind w:left="500" w:firstLine="40"/>
        <w:jc w:val="both"/>
        <w:rPr>
          <w:sz w:val="22"/>
          <w:szCs w:val="22"/>
        </w:rPr>
      </w:pPr>
      <w:r>
        <w:rPr>
          <w:snapToGrid w:val="0"/>
          <w:sz w:val="22"/>
          <w:szCs w:val="22"/>
        </w:rPr>
        <w:t>Powyższe informacje zostaną przesłane Wykonawcom niezwłocznie drogą elektroniczną lub faksem pod numer podany w formularzu ofertowym oraz pocztą za zwrotnym potwierdzeniem odbioru.</w:t>
      </w:r>
    </w:p>
    <w:p w14:paraId="0D8C532A" w14:textId="77777777" w:rsidR="001B38E6" w:rsidRDefault="001B38E6" w:rsidP="001B38E6">
      <w:pPr>
        <w:autoSpaceDE w:val="0"/>
        <w:autoSpaceDN w:val="0"/>
        <w:ind w:left="540" w:hanging="540"/>
        <w:jc w:val="both"/>
        <w:rPr>
          <w:snapToGrid w:val="0"/>
          <w:sz w:val="22"/>
          <w:szCs w:val="22"/>
        </w:rPr>
      </w:pPr>
      <w:r>
        <w:rPr>
          <w:snapToGrid w:val="0"/>
          <w:sz w:val="22"/>
          <w:szCs w:val="22"/>
        </w:rPr>
        <w:t xml:space="preserve">2) Zamawiający udostępnia informacje, o których mowa w </w:t>
      </w:r>
      <w:proofErr w:type="spellStart"/>
      <w:r>
        <w:rPr>
          <w:snapToGrid w:val="0"/>
          <w:sz w:val="22"/>
          <w:szCs w:val="22"/>
        </w:rPr>
        <w:t>ppkt</w:t>
      </w:r>
      <w:proofErr w:type="spellEnd"/>
      <w:r>
        <w:rPr>
          <w:snapToGrid w:val="0"/>
          <w:sz w:val="22"/>
          <w:szCs w:val="22"/>
        </w:rPr>
        <w:t>. 1 lit. a) i d) na stronie internetowej.</w:t>
      </w:r>
    </w:p>
    <w:p w14:paraId="5B5F2AD4" w14:textId="77777777" w:rsidR="001B38E6" w:rsidRDefault="001B38E6" w:rsidP="001B38E6">
      <w:pPr>
        <w:autoSpaceDE w:val="0"/>
        <w:autoSpaceDN w:val="0"/>
        <w:ind w:left="284" w:hanging="284"/>
        <w:jc w:val="both"/>
        <w:rPr>
          <w:snapToGrid w:val="0"/>
          <w:sz w:val="22"/>
          <w:szCs w:val="22"/>
        </w:rPr>
      </w:pPr>
      <w:r>
        <w:rPr>
          <w:sz w:val="22"/>
          <w:szCs w:val="22"/>
        </w:rPr>
        <w:t xml:space="preserve">3) </w:t>
      </w:r>
      <w:r>
        <w:rPr>
          <w:snapToGrid w:val="0"/>
          <w:sz w:val="22"/>
          <w:szCs w:val="22"/>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jeżeli zostało przesłane w inny sposób.</w:t>
      </w:r>
    </w:p>
    <w:p w14:paraId="6CFAE62C" w14:textId="77777777" w:rsidR="001B38E6" w:rsidRDefault="001B38E6" w:rsidP="001B38E6">
      <w:pPr>
        <w:autoSpaceDE w:val="0"/>
        <w:autoSpaceDN w:val="0"/>
        <w:ind w:left="284" w:hanging="284"/>
        <w:jc w:val="both"/>
        <w:rPr>
          <w:snapToGrid w:val="0"/>
          <w:sz w:val="22"/>
          <w:szCs w:val="22"/>
        </w:rPr>
      </w:pPr>
      <w:r>
        <w:rPr>
          <w:snapToGrid w:val="0"/>
          <w:sz w:val="22"/>
          <w:szCs w:val="22"/>
        </w:rPr>
        <w:t xml:space="preserve">4) Zamawiający może zawrzeć umowę w sprawie zamówienia publicznego przed upływem </w:t>
      </w:r>
      <w:r>
        <w:rPr>
          <w:snapToGrid w:val="0"/>
          <w:sz w:val="22"/>
          <w:szCs w:val="22"/>
        </w:rPr>
        <w:br/>
        <w:t>5-dniowego terminu, jeżeli w postępowaniu zostanie złożona tylko jedna oferta.</w:t>
      </w:r>
    </w:p>
    <w:p w14:paraId="705D1A0C" w14:textId="77777777" w:rsidR="001B38E6" w:rsidRDefault="001B38E6" w:rsidP="001B38E6">
      <w:pPr>
        <w:autoSpaceDE w:val="0"/>
        <w:autoSpaceDN w:val="0"/>
        <w:ind w:left="284" w:hanging="284"/>
        <w:jc w:val="both"/>
        <w:rPr>
          <w:snapToGrid w:val="0"/>
          <w:sz w:val="22"/>
          <w:szCs w:val="22"/>
        </w:rPr>
      </w:pPr>
    </w:p>
    <w:p w14:paraId="3EBD2623" w14:textId="77777777" w:rsidR="001B38E6" w:rsidRDefault="001B38E6" w:rsidP="001B38E6">
      <w:pPr>
        <w:autoSpaceDE w:val="0"/>
        <w:autoSpaceDN w:val="0"/>
        <w:ind w:left="284" w:hanging="284"/>
        <w:jc w:val="both"/>
        <w:rPr>
          <w:sz w:val="22"/>
          <w:szCs w:val="22"/>
        </w:rPr>
      </w:pPr>
    </w:p>
    <w:p w14:paraId="796CD637" w14:textId="77777777" w:rsidR="001B38E6" w:rsidRDefault="001B38E6" w:rsidP="001B38E6">
      <w:pPr>
        <w:autoSpaceDE w:val="0"/>
        <w:autoSpaceDN w:val="0"/>
        <w:ind w:left="360" w:hanging="360"/>
        <w:jc w:val="both"/>
        <w:rPr>
          <w:snapToGrid w:val="0"/>
          <w:sz w:val="22"/>
          <w:szCs w:val="22"/>
        </w:rPr>
      </w:pPr>
      <w:r>
        <w:rPr>
          <w:snapToGrid w:val="0"/>
          <w:sz w:val="22"/>
          <w:szCs w:val="22"/>
        </w:rPr>
        <w:t xml:space="preserve">5) W przypadku, gdy Wykonawca, którego oferta została wybrana, uchyla się od zawarcia umowy w sprawie zamówienia publicznego lub nie wnosi wymaganego zabezpieczenia należytego wykonania umowy, Zamawiający dokona wyboru oferty najkorzystniejszej spośród pozostałych ofert bez przeprowadzenia ich ponownego badania i oceny, chyba, że będą zachodziły przesłanki unieważnienia postępowania, o których mowa w art. 93 ust.1 ustawy Prawo zamówień publicznych. </w:t>
      </w:r>
    </w:p>
    <w:p w14:paraId="5F630373" w14:textId="77777777" w:rsidR="001B38E6" w:rsidRDefault="001B38E6" w:rsidP="001B38E6">
      <w:pPr>
        <w:autoSpaceDE w:val="0"/>
        <w:autoSpaceDN w:val="0"/>
        <w:ind w:left="360" w:hanging="360"/>
        <w:jc w:val="both"/>
        <w:rPr>
          <w:sz w:val="22"/>
          <w:szCs w:val="22"/>
        </w:rPr>
      </w:pPr>
      <w:r>
        <w:rPr>
          <w:snapToGrid w:val="0"/>
          <w:sz w:val="22"/>
          <w:szCs w:val="22"/>
        </w:rPr>
        <w:t>6) Zgodnie z art. 139 i 140 ustawy Prawo zamówień publicznych umowa w sprawie niniejszego zamówienia:</w:t>
      </w:r>
    </w:p>
    <w:p w14:paraId="74883C33" w14:textId="77777777" w:rsidR="001B38E6" w:rsidRDefault="001B38E6" w:rsidP="001B38E6">
      <w:pPr>
        <w:widowControl w:val="0"/>
        <w:numPr>
          <w:ilvl w:val="1"/>
          <w:numId w:val="30"/>
        </w:numPr>
        <w:tabs>
          <w:tab w:val="num" w:pos="567"/>
          <w:tab w:val="num" w:pos="900"/>
        </w:tabs>
        <w:autoSpaceDE w:val="0"/>
        <w:autoSpaceDN w:val="0"/>
        <w:ind w:left="567" w:hanging="27"/>
        <w:jc w:val="both"/>
        <w:rPr>
          <w:snapToGrid w:val="0"/>
          <w:sz w:val="22"/>
          <w:szCs w:val="22"/>
        </w:rPr>
      </w:pPr>
      <w:r>
        <w:rPr>
          <w:snapToGrid w:val="0"/>
          <w:sz w:val="22"/>
          <w:szCs w:val="22"/>
        </w:rPr>
        <w:t>zostanie zawarta w formie pisemnej,</w:t>
      </w:r>
    </w:p>
    <w:p w14:paraId="297A602C" w14:textId="77777777" w:rsidR="001B38E6" w:rsidRDefault="001B38E6" w:rsidP="001B38E6">
      <w:pPr>
        <w:widowControl w:val="0"/>
        <w:numPr>
          <w:ilvl w:val="1"/>
          <w:numId w:val="30"/>
        </w:numPr>
        <w:tabs>
          <w:tab w:val="num" w:pos="567"/>
          <w:tab w:val="num" w:pos="900"/>
        </w:tabs>
        <w:autoSpaceDE w:val="0"/>
        <w:autoSpaceDN w:val="0"/>
        <w:ind w:left="567" w:hanging="27"/>
        <w:jc w:val="both"/>
        <w:rPr>
          <w:snapToGrid w:val="0"/>
          <w:sz w:val="22"/>
          <w:szCs w:val="22"/>
        </w:rPr>
      </w:pPr>
      <w:r>
        <w:rPr>
          <w:snapToGrid w:val="0"/>
          <w:sz w:val="22"/>
          <w:szCs w:val="22"/>
        </w:rPr>
        <w:t>mają do niej zastosowanie przepisy Kodeksu cywilnego, jeżeli przepisy ustawy nie stanowią inaczej,</w:t>
      </w:r>
    </w:p>
    <w:p w14:paraId="56C84456" w14:textId="77777777" w:rsidR="001B38E6" w:rsidRDefault="001B38E6" w:rsidP="001B38E6">
      <w:pPr>
        <w:widowControl w:val="0"/>
        <w:tabs>
          <w:tab w:val="num" w:pos="900"/>
        </w:tabs>
        <w:autoSpaceDE w:val="0"/>
        <w:autoSpaceDN w:val="0"/>
        <w:ind w:left="540" w:hanging="27"/>
        <w:jc w:val="both"/>
        <w:rPr>
          <w:snapToGrid w:val="0"/>
          <w:sz w:val="22"/>
          <w:szCs w:val="22"/>
        </w:rPr>
      </w:pPr>
      <w:r>
        <w:rPr>
          <w:snapToGrid w:val="0"/>
          <w:sz w:val="22"/>
          <w:szCs w:val="22"/>
        </w:rPr>
        <w:t xml:space="preserve">c) </w:t>
      </w:r>
      <w:r>
        <w:rPr>
          <w:snapToGrid w:val="0"/>
          <w:sz w:val="22"/>
          <w:szCs w:val="22"/>
        </w:rPr>
        <w:tab/>
        <w:t>jest jawna i podlega udostępnieniu na zasadach określonych w przepisach o dostępie do informacji publicznej,</w:t>
      </w:r>
    </w:p>
    <w:p w14:paraId="5BF2749A" w14:textId="77777777" w:rsidR="001B38E6" w:rsidRDefault="001B38E6" w:rsidP="001B38E6">
      <w:pPr>
        <w:widowControl w:val="0"/>
        <w:tabs>
          <w:tab w:val="num" w:pos="900"/>
        </w:tabs>
        <w:autoSpaceDE w:val="0"/>
        <w:autoSpaceDN w:val="0"/>
        <w:ind w:left="540" w:hanging="27"/>
        <w:jc w:val="both"/>
        <w:rPr>
          <w:snapToGrid w:val="0"/>
          <w:sz w:val="22"/>
          <w:szCs w:val="22"/>
        </w:rPr>
      </w:pPr>
      <w:r>
        <w:rPr>
          <w:snapToGrid w:val="0"/>
          <w:sz w:val="22"/>
          <w:szCs w:val="22"/>
        </w:rPr>
        <w:t xml:space="preserve">d) </w:t>
      </w:r>
      <w:r>
        <w:rPr>
          <w:snapToGrid w:val="0"/>
          <w:sz w:val="22"/>
          <w:szCs w:val="22"/>
        </w:rPr>
        <w:tab/>
        <w:t>zakres świadczenia Wykonawcy wynikający z umowy jest tożsamy z jego zobowiązaniem zawartym w ofercie,</w:t>
      </w:r>
    </w:p>
    <w:p w14:paraId="7F701E38" w14:textId="77777777" w:rsidR="001B38E6" w:rsidRDefault="001B38E6" w:rsidP="001B38E6">
      <w:pPr>
        <w:widowControl w:val="0"/>
        <w:tabs>
          <w:tab w:val="num" w:pos="900"/>
        </w:tabs>
        <w:autoSpaceDE w:val="0"/>
        <w:autoSpaceDN w:val="0"/>
        <w:ind w:left="540" w:hanging="27"/>
        <w:jc w:val="both"/>
        <w:rPr>
          <w:snapToGrid w:val="0"/>
          <w:sz w:val="22"/>
          <w:szCs w:val="22"/>
        </w:rPr>
      </w:pPr>
      <w:r>
        <w:rPr>
          <w:snapToGrid w:val="0"/>
          <w:sz w:val="22"/>
          <w:szCs w:val="22"/>
        </w:rPr>
        <w:t xml:space="preserve">e) </w:t>
      </w:r>
      <w:r>
        <w:rPr>
          <w:snapToGrid w:val="0"/>
          <w:sz w:val="22"/>
          <w:szCs w:val="22"/>
        </w:rPr>
        <w:tab/>
        <w:t>zostanie zawarta na okres wskazany w niniejszej specyfikacji</w:t>
      </w:r>
    </w:p>
    <w:p w14:paraId="0B44483A" w14:textId="77777777" w:rsidR="001B38E6" w:rsidRDefault="001B38E6" w:rsidP="001B38E6">
      <w:pPr>
        <w:widowControl w:val="0"/>
        <w:tabs>
          <w:tab w:val="num" w:pos="900"/>
        </w:tabs>
        <w:autoSpaceDE w:val="0"/>
        <w:autoSpaceDN w:val="0"/>
        <w:ind w:left="540" w:hanging="27"/>
        <w:jc w:val="both"/>
        <w:rPr>
          <w:snapToGrid w:val="0"/>
          <w:sz w:val="22"/>
          <w:szCs w:val="22"/>
        </w:rPr>
      </w:pPr>
      <w:r>
        <w:rPr>
          <w:snapToGrid w:val="0"/>
          <w:sz w:val="22"/>
          <w:szCs w:val="22"/>
        </w:rPr>
        <w:t xml:space="preserve">f) </w:t>
      </w:r>
      <w:r>
        <w:rPr>
          <w:snapToGrid w:val="0"/>
          <w:sz w:val="22"/>
          <w:szCs w:val="22"/>
        </w:rPr>
        <w:tab/>
        <w:t xml:space="preserve">podlega unieważnieniu: </w:t>
      </w:r>
    </w:p>
    <w:p w14:paraId="5593928A" w14:textId="77777777" w:rsidR="001B38E6" w:rsidRDefault="001B38E6" w:rsidP="001B38E6">
      <w:pPr>
        <w:widowControl w:val="0"/>
        <w:numPr>
          <w:ilvl w:val="0"/>
          <w:numId w:val="31"/>
        </w:numPr>
        <w:tabs>
          <w:tab w:val="clear" w:pos="420"/>
          <w:tab w:val="num" w:pos="600"/>
        </w:tabs>
        <w:autoSpaceDE w:val="0"/>
        <w:autoSpaceDN w:val="0"/>
        <w:ind w:left="600" w:hanging="27"/>
        <w:jc w:val="both"/>
        <w:rPr>
          <w:snapToGrid w:val="0"/>
          <w:sz w:val="22"/>
          <w:szCs w:val="22"/>
        </w:rPr>
      </w:pPr>
      <w:r>
        <w:rPr>
          <w:snapToGrid w:val="0"/>
          <w:sz w:val="22"/>
          <w:szCs w:val="22"/>
        </w:rPr>
        <w:t xml:space="preserve">w części wykraczającej poza określenie przedmiotu zamówienia zawartego w specyfikacji istotnych warunków zamówienia oraz </w:t>
      </w:r>
    </w:p>
    <w:p w14:paraId="19699E30" w14:textId="77777777" w:rsidR="001B38E6" w:rsidRDefault="001B38E6" w:rsidP="001B38E6">
      <w:pPr>
        <w:widowControl w:val="0"/>
        <w:numPr>
          <w:ilvl w:val="0"/>
          <w:numId w:val="31"/>
        </w:numPr>
        <w:tabs>
          <w:tab w:val="clear" w:pos="420"/>
          <w:tab w:val="num" w:pos="600"/>
        </w:tabs>
        <w:autoSpaceDE w:val="0"/>
        <w:autoSpaceDN w:val="0"/>
        <w:ind w:left="600" w:hanging="27"/>
        <w:jc w:val="both"/>
        <w:rPr>
          <w:snapToGrid w:val="0"/>
          <w:sz w:val="22"/>
          <w:szCs w:val="22"/>
        </w:rPr>
      </w:pPr>
      <w:r>
        <w:rPr>
          <w:snapToGrid w:val="0"/>
          <w:sz w:val="22"/>
          <w:szCs w:val="22"/>
        </w:rPr>
        <w:t xml:space="preserve">jeżeli zachodzą przesłanki określone w art. 146 ustawy </w:t>
      </w:r>
      <w:proofErr w:type="spellStart"/>
      <w:r>
        <w:rPr>
          <w:snapToGrid w:val="0"/>
          <w:sz w:val="22"/>
          <w:szCs w:val="22"/>
        </w:rPr>
        <w:t>Pzp</w:t>
      </w:r>
      <w:proofErr w:type="spellEnd"/>
      <w:r>
        <w:rPr>
          <w:snapToGrid w:val="0"/>
          <w:sz w:val="22"/>
          <w:szCs w:val="22"/>
        </w:rPr>
        <w:t>,</w:t>
      </w:r>
    </w:p>
    <w:p w14:paraId="03E65A0E" w14:textId="77777777" w:rsidR="001B38E6" w:rsidRDefault="001B38E6" w:rsidP="001B38E6">
      <w:pPr>
        <w:autoSpaceDE w:val="0"/>
        <w:autoSpaceDN w:val="0"/>
        <w:rPr>
          <w:snapToGrid w:val="0"/>
          <w:sz w:val="22"/>
          <w:szCs w:val="22"/>
        </w:rPr>
      </w:pPr>
      <w:r>
        <w:rPr>
          <w:snapToGrid w:val="0"/>
          <w:sz w:val="22"/>
          <w:szCs w:val="22"/>
        </w:rPr>
        <w:t xml:space="preserve">7) Zamawiający może odstąpić od umowy na zasadach określonych w art. 145 ustawy </w:t>
      </w:r>
      <w:proofErr w:type="spellStart"/>
      <w:r>
        <w:rPr>
          <w:snapToGrid w:val="0"/>
          <w:sz w:val="22"/>
          <w:szCs w:val="22"/>
        </w:rPr>
        <w:t>Pzp</w:t>
      </w:r>
      <w:proofErr w:type="spellEnd"/>
      <w:r>
        <w:rPr>
          <w:snapToGrid w:val="0"/>
          <w:sz w:val="22"/>
          <w:szCs w:val="22"/>
        </w:rPr>
        <w:t>.</w:t>
      </w:r>
    </w:p>
    <w:p w14:paraId="37196A8F" w14:textId="77777777" w:rsidR="001B38E6" w:rsidRDefault="001B38E6" w:rsidP="001B38E6">
      <w:pPr>
        <w:autoSpaceDE w:val="0"/>
        <w:autoSpaceDN w:val="0"/>
        <w:rPr>
          <w:sz w:val="22"/>
          <w:szCs w:val="22"/>
        </w:rPr>
      </w:pPr>
      <w:r>
        <w:rPr>
          <w:sz w:val="22"/>
          <w:szCs w:val="22"/>
        </w:rPr>
        <w:t xml:space="preserve">8) Zamawiający może rozwiązać umowę na zasadach określonych w art. 145a ustawy </w:t>
      </w:r>
      <w:proofErr w:type="spellStart"/>
      <w:r>
        <w:rPr>
          <w:sz w:val="22"/>
          <w:szCs w:val="22"/>
        </w:rPr>
        <w:t>Pzp</w:t>
      </w:r>
      <w:proofErr w:type="spellEnd"/>
      <w:r>
        <w:rPr>
          <w:sz w:val="22"/>
          <w:szCs w:val="22"/>
        </w:rPr>
        <w:t>.</w:t>
      </w:r>
    </w:p>
    <w:p w14:paraId="6519AE83" w14:textId="77777777" w:rsidR="001B38E6" w:rsidRDefault="001B38E6" w:rsidP="001B38E6">
      <w:pPr>
        <w:widowControl w:val="0"/>
        <w:jc w:val="both"/>
        <w:rPr>
          <w:b/>
          <w:sz w:val="24"/>
          <w:szCs w:val="24"/>
        </w:rPr>
      </w:pPr>
    </w:p>
    <w:tbl>
      <w:tblPr>
        <w:tblStyle w:val="Tabela-Siatka"/>
        <w:tblW w:w="0" w:type="auto"/>
        <w:tblLook w:val="04A0" w:firstRow="1" w:lastRow="0" w:firstColumn="1" w:lastColumn="0" w:noHBand="0" w:noVBand="1"/>
      </w:tblPr>
      <w:tblGrid>
        <w:gridCol w:w="9062"/>
      </w:tblGrid>
      <w:tr w:rsidR="001B38E6" w14:paraId="74A58E45" w14:textId="77777777" w:rsidTr="001B38E6">
        <w:tc>
          <w:tcPr>
            <w:tcW w:w="937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548CB22" w14:textId="77777777" w:rsidR="001B38E6" w:rsidRDefault="001B38E6">
            <w:pPr>
              <w:pStyle w:val="Tekstpodstawowywcity"/>
              <w:widowControl w:val="0"/>
              <w:numPr>
                <w:ilvl w:val="0"/>
                <w:numId w:val="2"/>
              </w:numPr>
              <w:tabs>
                <w:tab w:val="left" w:pos="851"/>
                <w:tab w:val="num" w:pos="2700"/>
                <w:tab w:val="left" w:pos="2977"/>
                <w:tab w:val="left" w:pos="3119"/>
              </w:tabs>
              <w:jc w:val="both"/>
              <w:rPr>
                <w:rFonts w:ascii="Times New Roman" w:hAnsi="Times New Roman"/>
                <w:b/>
                <w:sz w:val="22"/>
                <w:szCs w:val="22"/>
                <w:u w:val="none"/>
              </w:rPr>
            </w:pPr>
            <w:r>
              <w:rPr>
                <w:rFonts w:ascii="Times New Roman" w:hAnsi="Times New Roman"/>
                <w:b/>
                <w:sz w:val="22"/>
                <w:szCs w:val="22"/>
                <w:u w:val="none"/>
              </w:rPr>
              <w:t xml:space="preserve"> Wymagania dotyczące zabezpieczenia należytego wykonania umowy:</w:t>
            </w:r>
          </w:p>
        </w:tc>
      </w:tr>
    </w:tbl>
    <w:p w14:paraId="0E4FF2BE" w14:textId="77777777" w:rsidR="001B38E6" w:rsidRDefault="001B38E6" w:rsidP="001B38E6">
      <w:pPr>
        <w:pStyle w:val="Tekstpodstawowywcity"/>
        <w:jc w:val="both"/>
        <w:rPr>
          <w:rFonts w:ascii="Times New Roman" w:hAnsi="Times New Roman"/>
          <w:b/>
          <w:sz w:val="22"/>
          <w:szCs w:val="22"/>
        </w:rPr>
      </w:pPr>
    </w:p>
    <w:p w14:paraId="2C20184D" w14:textId="77777777" w:rsidR="001B38E6" w:rsidRDefault="001B38E6" w:rsidP="001B38E6">
      <w:pPr>
        <w:pStyle w:val="Tekstpodstawowywcity"/>
        <w:numPr>
          <w:ilvl w:val="0"/>
          <w:numId w:val="32"/>
        </w:numPr>
        <w:tabs>
          <w:tab w:val="num" w:pos="426"/>
        </w:tabs>
        <w:ind w:left="426" w:hanging="426"/>
        <w:jc w:val="both"/>
        <w:rPr>
          <w:rFonts w:ascii="Times New Roman" w:hAnsi="Times New Roman"/>
          <w:b/>
          <w:bCs/>
          <w:sz w:val="22"/>
          <w:szCs w:val="22"/>
          <w:u w:val="none"/>
        </w:rPr>
      </w:pPr>
      <w:r>
        <w:rPr>
          <w:rFonts w:ascii="Times New Roman" w:hAnsi="Times New Roman"/>
          <w:sz w:val="22"/>
          <w:szCs w:val="22"/>
          <w:u w:val="none"/>
        </w:rPr>
        <w:t xml:space="preserve">Zamawiający wymaga wniesienia zabezpieczenia należytego wykonania umowy w wysokości </w:t>
      </w:r>
      <w:r>
        <w:rPr>
          <w:rFonts w:ascii="Times New Roman" w:hAnsi="Times New Roman"/>
          <w:sz w:val="22"/>
          <w:szCs w:val="22"/>
          <w:u w:val="none"/>
        </w:rPr>
        <w:br/>
      </w:r>
      <w:r>
        <w:rPr>
          <w:rFonts w:ascii="Times New Roman" w:hAnsi="Times New Roman"/>
          <w:b/>
          <w:sz w:val="22"/>
          <w:szCs w:val="22"/>
          <w:u w:val="none"/>
        </w:rPr>
        <w:t>10 %</w:t>
      </w:r>
      <w:r>
        <w:rPr>
          <w:rFonts w:ascii="Times New Roman" w:hAnsi="Times New Roman"/>
          <w:sz w:val="22"/>
          <w:szCs w:val="22"/>
          <w:u w:val="none"/>
        </w:rPr>
        <w:t xml:space="preserve"> </w:t>
      </w:r>
      <w:r>
        <w:rPr>
          <w:rFonts w:ascii="Times New Roman" w:hAnsi="Times New Roman"/>
          <w:b/>
          <w:bCs/>
          <w:sz w:val="22"/>
          <w:szCs w:val="22"/>
          <w:u w:val="none"/>
        </w:rPr>
        <w:t>wartości przedmiotu umowy brutto.</w:t>
      </w:r>
    </w:p>
    <w:p w14:paraId="6650FB11" w14:textId="77777777" w:rsidR="001B38E6" w:rsidRDefault="001B38E6" w:rsidP="001B38E6">
      <w:pPr>
        <w:pStyle w:val="Tekstpodstawowywcity"/>
        <w:numPr>
          <w:ilvl w:val="0"/>
          <w:numId w:val="32"/>
        </w:numPr>
        <w:tabs>
          <w:tab w:val="num" w:pos="426"/>
        </w:tabs>
        <w:ind w:left="426" w:hanging="426"/>
        <w:jc w:val="both"/>
        <w:rPr>
          <w:rFonts w:ascii="Times New Roman" w:hAnsi="Times New Roman"/>
          <w:b/>
          <w:bCs/>
          <w:sz w:val="22"/>
          <w:szCs w:val="22"/>
          <w:u w:val="none"/>
        </w:rPr>
      </w:pPr>
      <w:r>
        <w:rPr>
          <w:rFonts w:ascii="Times New Roman" w:hAnsi="Times New Roman"/>
          <w:sz w:val="22"/>
          <w:szCs w:val="22"/>
          <w:u w:val="none"/>
        </w:rPr>
        <w:t>Zabezpieczenie może być wnoszone w następujących formach:</w:t>
      </w:r>
    </w:p>
    <w:p w14:paraId="4BBCA4C0" w14:textId="77777777" w:rsidR="001B38E6" w:rsidRDefault="001B38E6" w:rsidP="001B38E6">
      <w:pPr>
        <w:pStyle w:val="Tekstpodstawowywcity"/>
        <w:numPr>
          <w:ilvl w:val="0"/>
          <w:numId w:val="33"/>
        </w:numPr>
        <w:tabs>
          <w:tab w:val="num" w:pos="426"/>
        </w:tabs>
        <w:autoSpaceDN w:val="0"/>
        <w:ind w:left="426" w:firstLine="0"/>
        <w:jc w:val="both"/>
        <w:rPr>
          <w:rFonts w:ascii="Times New Roman" w:hAnsi="Times New Roman"/>
          <w:sz w:val="22"/>
          <w:szCs w:val="22"/>
          <w:u w:val="none"/>
        </w:rPr>
      </w:pPr>
      <w:r>
        <w:rPr>
          <w:rFonts w:ascii="Times New Roman" w:hAnsi="Times New Roman"/>
          <w:sz w:val="22"/>
          <w:szCs w:val="22"/>
          <w:u w:val="none"/>
        </w:rPr>
        <w:t>pieniądzu,</w:t>
      </w:r>
    </w:p>
    <w:p w14:paraId="1F0930F8" w14:textId="77777777" w:rsidR="001B38E6" w:rsidRDefault="001B38E6" w:rsidP="001B38E6">
      <w:pPr>
        <w:pStyle w:val="Tekstpodstawowywcity"/>
        <w:numPr>
          <w:ilvl w:val="0"/>
          <w:numId w:val="33"/>
        </w:numPr>
        <w:tabs>
          <w:tab w:val="num" w:pos="426"/>
        </w:tabs>
        <w:autoSpaceDN w:val="0"/>
        <w:ind w:left="426" w:firstLine="0"/>
        <w:jc w:val="both"/>
        <w:rPr>
          <w:rFonts w:ascii="Times New Roman" w:hAnsi="Times New Roman"/>
          <w:sz w:val="22"/>
          <w:szCs w:val="22"/>
          <w:u w:val="none"/>
        </w:rPr>
      </w:pPr>
      <w:r>
        <w:rPr>
          <w:rFonts w:ascii="Times New Roman" w:hAnsi="Times New Roman"/>
          <w:sz w:val="22"/>
          <w:szCs w:val="22"/>
          <w:u w:val="none"/>
        </w:rPr>
        <w:t xml:space="preserve">poręczeniach bankowych lub poręczeniach spółdzielczej kasy oszczędnościowo – kredytowej, z tym, że zobowiązanie kasy jest zobowiązaniem pieniężnym, </w:t>
      </w:r>
    </w:p>
    <w:p w14:paraId="3EA85E0E" w14:textId="77777777" w:rsidR="001B38E6" w:rsidRDefault="001B38E6" w:rsidP="001B38E6">
      <w:pPr>
        <w:pStyle w:val="Tekstpodstawowywcity"/>
        <w:numPr>
          <w:ilvl w:val="0"/>
          <w:numId w:val="33"/>
        </w:numPr>
        <w:tabs>
          <w:tab w:val="num" w:pos="426"/>
        </w:tabs>
        <w:autoSpaceDN w:val="0"/>
        <w:ind w:left="426" w:firstLine="0"/>
        <w:jc w:val="both"/>
        <w:rPr>
          <w:rFonts w:ascii="Times New Roman" w:hAnsi="Times New Roman"/>
          <w:sz w:val="22"/>
          <w:szCs w:val="22"/>
          <w:u w:val="none"/>
        </w:rPr>
      </w:pPr>
      <w:r>
        <w:rPr>
          <w:rFonts w:ascii="Times New Roman" w:hAnsi="Times New Roman"/>
          <w:sz w:val="22"/>
          <w:szCs w:val="22"/>
          <w:u w:val="none"/>
        </w:rPr>
        <w:t>gwarancjach bankowych,</w:t>
      </w:r>
    </w:p>
    <w:p w14:paraId="5C2D0F42" w14:textId="77777777" w:rsidR="001B38E6" w:rsidRDefault="001B38E6" w:rsidP="001B38E6">
      <w:pPr>
        <w:pStyle w:val="Tekstpodstawowywcity"/>
        <w:numPr>
          <w:ilvl w:val="0"/>
          <w:numId w:val="33"/>
        </w:numPr>
        <w:tabs>
          <w:tab w:val="num" w:pos="426"/>
        </w:tabs>
        <w:autoSpaceDN w:val="0"/>
        <w:ind w:left="426" w:firstLine="0"/>
        <w:jc w:val="both"/>
        <w:rPr>
          <w:rFonts w:ascii="Times New Roman" w:hAnsi="Times New Roman"/>
          <w:sz w:val="22"/>
          <w:szCs w:val="22"/>
          <w:u w:val="none"/>
        </w:rPr>
      </w:pPr>
      <w:r>
        <w:rPr>
          <w:rFonts w:ascii="Times New Roman" w:hAnsi="Times New Roman"/>
          <w:sz w:val="22"/>
          <w:szCs w:val="22"/>
          <w:u w:val="none"/>
        </w:rPr>
        <w:t>gwarancjach ubezpieczeniowych,</w:t>
      </w:r>
    </w:p>
    <w:p w14:paraId="47AF3E74" w14:textId="77777777" w:rsidR="001B38E6" w:rsidRDefault="001B38E6" w:rsidP="001B38E6">
      <w:pPr>
        <w:pStyle w:val="Tekstpodstawowywcity"/>
        <w:numPr>
          <w:ilvl w:val="0"/>
          <w:numId w:val="33"/>
        </w:numPr>
        <w:tabs>
          <w:tab w:val="num" w:pos="426"/>
        </w:tabs>
        <w:autoSpaceDN w:val="0"/>
        <w:ind w:left="426" w:firstLine="0"/>
        <w:jc w:val="both"/>
        <w:rPr>
          <w:rFonts w:ascii="Times New Roman" w:hAnsi="Times New Roman"/>
          <w:sz w:val="22"/>
          <w:szCs w:val="22"/>
          <w:u w:val="none"/>
        </w:rPr>
      </w:pPr>
      <w:r>
        <w:rPr>
          <w:rFonts w:ascii="Times New Roman" w:hAnsi="Times New Roman"/>
          <w:sz w:val="22"/>
          <w:szCs w:val="22"/>
          <w:u w:val="none"/>
        </w:rPr>
        <w:t>poręczeniach udzielanych przez podmioty, o których mowa w art. 6 b ust. 5 pkt. 2 ustawy z dnia 9 listopada 2000 roku o utworzeniu Polskiej Agencji Rozwoju Przedsiębiorczości.</w:t>
      </w:r>
    </w:p>
    <w:p w14:paraId="28FBBC10" w14:textId="77777777" w:rsidR="001B38E6" w:rsidRDefault="001B38E6" w:rsidP="001B38E6">
      <w:pPr>
        <w:pStyle w:val="Tekstpodstawowywcity"/>
        <w:numPr>
          <w:ilvl w:val="0"/>
          <w:numId w:val="32"/>
        </w:numPr>
        <w:autoSpaceDN w:val="0"/>
        <w:ind w:left="426" w:hanging="426"/>
        <w:jc w:val="both"/>
        <w:rPr>
          <w:rFonts w:ascii="Times New Roman" w:hAnsi="Times New Roman"/>
          <w:bCs/>
          <w:sz w:val="22"/>
          <w:szCs w:val="22"/>
          <w:u w:val="none"/>
        </w:rPr>
      </w:pPr>
      <w:r>
        <w:rPr>
          <w:rFonts w:ascii="Times New Roman" w:hAnsi="Times New Roman"/>
          <w:bCs/>
          <w:sz w:val="22"/>
          <w:szCs w:val="22"/>
          <w:u w:val="none"/>
        </w:rPr>
        <w:t>Zamawiający nie wyraża zgody na wnoszenie zabezpieczenia w następujących formach:</w:t>
      </w:r>
    </w:p>
    <w:p w14:paraId="5C6A7612" w14:textId="77777777" w:rsidR="001B38E6" w:rsidRDefault="001B38E6" w:rsidP="001B38E6">
      <w:pPr>
        <w:pStyle w:val="Tekstpodstawowywcity"/>
        <w:numPr>
          <w:ilvl w:val="0"/>
          <w:numId w:val="34"/>
        </w:numPr>
        <w:tabs>
          <w:tab w:val="num" w:pos="426"/>
        </w:tabs>
        <w:autoSpaceDN w:val="0"/>
        <w:ind w:left="426" w:firstLine="0"/>
        <w:jc w:val="both"/>
        <w:rPr>
          <w:rFonts w:ascii="Times New Roman" w:hAnsi="Times New Roman"/>
          <w:b/>
          <w:bCs/>
          <w:sz w:val="22"/>
          <w:szCs w:val="22"/>
          <w:u w:val="none"/>
        </w:rPr>
      </w:pPr>
      <w:r>
        <w:rPr>
          <w:rFonts w:ascii="Times New Roman" w:hAnsi="Times New Roman"/>
          <w:sz w:val="22"/>
          <w:szCs w:val="22"/>
          <w:u w:val="none"/>
        </w:rPr>
        <w:lastRenderedPageBreak/>
        <w:t xml:space="preserve">w wekslach z poręczeniem wekslowym banku lub spółdzielczej kasy oszczędnościowo – kredytowej </w:t>
      </w:r>
    </w:p>
    <w:p w14:paraId="7B407C95" w14:textId="77777777" w:rsidR="001B38E6" w:rsidRDefault="001B38E6" w:rsidP="001B38E6">
      <w:pPr>
        <w:pStyle w:val="Tekstpodstawowywcity"/>
        <w:numPr>
          <w:ilvl w:val="0"/>
          <w:numId w:val="34"/>
        </w:numPr>
        <w:tabs>
          <w:tab w:val="num" w:pos="426"/>
        </w:tabs>
        <w:autoSpaceDN w:val="0"/>
        <w:ind w:left="426" w:firstLine="0"/>
        <w:jc w:val="both"/>
        <w:rPr>
          <w:rFonts w:ascii="Times New Roman" w:hAnsi="Times New Roman"/>
          <w:b/>
          <w:bCs/>
          <w:sz w:val="22"/>
          <w:szCs w:val="22"/>
          <w:u w:val="none"/>
        </w:rPr>
      </w:pPr>
      <w:r>
        <w:rPr>
          <w:rFonts w:ascii="Times New Roman" w:hAnsi="Times New Roman"/>
          <w:sz w:val="22"/>
          <w:szCs w:val="22"/>
          <w:u w:val="none"/>
        </w:rPr>
        <w:t>przez ustanowienie zastawu na papierach wartościowych emitowanych przez Skarb Państwa lub jednostkę samorządu terytorialnego,</w:t>
      </w:r>
    </w:p>
    <w:p w14:paraId="73F85D7B" w14:textId="77777777" w:rsidR="001B38E6" w:rsidRDefault="001B38E6" w:rsidP="001B38E6">
      <w:pPr>
        <w:pStyle w:val="Tekstpodstawowywcity"/>
        <w:numPr>
          <w:ilvl w:val="0"/>
          <w:numId w:val="34"/>
        </w:numPr>
        <w:tabs>
          <w:tab w:val="num" w:pos="426"/>
        </w:tabs>
        <w:autoSpaceDN w:val="0"/>
        <w:ind w:left="426" w:firstLine="0"/>
        <w:jc w:val="both"/>
        <w:rPr>
          <w:rFonts w:ascii="Times New Roman" w:hAnsi="Times New Roman"/>
          <w:b/>
          <w:bCs/>
          <w:sz w:val="22"/>
          <w:szCs w:val="22"/>
          <w:u w:val="none"/>
        </w:rPr>
      </w:pPr>
      <w:r>
        <w:rPr>
          <w:rFonts w:ascii="Times New Roman" w:hAnsi="Times New Roman"/>
          <w:sz w:val="22"/>
          <w:szCs w:val="22"/>
          <w:u w:val="none"/>
        </w:rPr>
        <w:t>przez ustanowienie zastawu rejestrowego na zasadach określonych w przepisach o zastawie rejestrowym i rejestrze zastawów.</w:t>
      </w:r>
    </w:p>
    <w:p w14:paraId="1A27338B" w14:textId="77777777" w:rsidR="001B38E6" w:rsidRDefault="001B38E6" w:rsidP="001B38E6">
      <w:pPr>
        <w:pStyle w:val="Tekstpodstawowywcity"/>
        <w:numPr>
          <w:ilvl w:val="0"/>
          <w:numId w:val="32"/>
        </w:numPr>
        <w:autoSpaceDN w:val="0"/>
        <w:ind w:left="426" w:hanging="426"/>
        <w:jc w:val="both"/>
        <w:rPr>
          <w:rFonts w:ascii="Times New Roman" w:hAnsi="Times New Roman"/>
          <w:snapToGrid w:val="0"/>
          <w:sz w:val="22"/>
          <w:szCs w:val="22"/>
          <w:u w:val="none"/>
        </w:rPr>
      </w:pPr>
      <w:r>
        <w:rPr>
          <w:rFonts w:ascii="Times New Roman" w:hAnsi="Times New Roman"/>
          <w:snapToGrid w:val="0"/>
          <w:sz w:val="22"/>
          <w:szCs w:val="22"/>
          <w:u w:val="none"/>
        </w:rPr>
        <w:t>Zabezpieczenie wnoszone w:</w:t>
      </w:r>
    </w:p>
    <w:p w14:paraId="6CF118B6" w14:textId="77777777" w:rsidR="001B38E6" w:rsidRDefault="001B38E6" w:rsidP="001B38E6">
      <w:pPr>
        <w:pStyle w:val="Tekstpodstawowywcity"/>
        <w:numPr>
          <w:ilvl w:val="0"/>
          <w:numId w:val="35"/>
        </w:numPr>
        <w:autoSpaceDN w:val="0"/>
        <w:jc w:val="both"/>
        <w:rPr>
          <w:rFonts w:ascii="Times New Roman" w:hAnsi="Times New Roman"/>
          <w:b/>
          <w:snapToGrid w:val="0"/>
          <w:sz w:val="22"/>
          <w:szCs w:val="22"/>
          <w:u w:val="none"/>
        </w:rPr>
      </w:pPr>
      <w:r>
        <w:rPr>
          <w:rFonts w:ascii="Times New Roman" w:hAnsi="Times New Roman"/>
          <w:snapToGrid w:val="0"/>
          <w:sz w:val="22"/>
          <w:szCs w:val="22"/>
          <w:u w:val="none"/>
        </w:rPr>
        <w:t xml:space="preserve">pieniądzu należy wpłacić przelewem na rachunek bankowy </w:t>
      </w:r>
      <w:r>
        <w:rPr>
          <w:rFonts w:ascii="Times New Roman" w:hAnsi="Times New Roman"/>
          <w:b/>
          <w:snapToGrid w:val="0"/>
          <w:sz w:val="22"/>
          <w:szCs w:val="22"/>
          <w:u w:val="none"/>
        </w:rPr>
        <w:t>Zamawiającego</w:t>
      </w:r>
      <w:r>
        <w:rPr>
          <w:rFonts w:ascii="Times New Roman" w:hAnsi="Times New Roman"/>
          <w:snapToGrid w:val="0"/>
          <w:sz w:val="22"/>
          <w:szCs w:val="22"/>
          <w:u w:val="none"/>
        </w:rPr>
        <w:t xml:space="preserve"> w </w:t>
      </w:r>
      <w:r>
        <w:rPr>
          <w:rFonts w:ascii="Times New Roman" w:hAnsi="Times New Roman"/>
          <w:b/>
          <w:snapToGrid w:val="0"/>
          <w:sz w:val="22"/>
          <w:szCs w:val="22"/>
          <w:u w:val="none"/>
        </w:rPr>
        <w:t>Banku Spółdzielczym Grodków-Łosiów: nr 93 8870 0005 2001 0031 2334 0004</w:t>
      </w:r>
    </w:p>
    <w:p w14:paraId="784DE750" w14:textId="77777777" w:rsidR="001B38E6" w:rsidRDefault="001B38E6" w:rsidP="001B38E6">
      <w:pPr>
        <w:pStyle w:val="Tekstpodstawowywcity"/>
        <w:numPr>
          <w:ilvl w:val="0"/>
          <w:numId w:val="35"/>
        </w:numPr>
        <w:tabs>
          <w:tab w:val="num" w:pos="0"/>
          <w:tab w:val="left" w:pos="400"/>
          <w:tab w:val="num" w:pos="426"/>
        </w:tabs>
        <w:autoSpaceDN w:val="0"/>
        <w:ind w:left="426" w:firstLine="0"/>
        <w:jc w:val="both"/>
        <w:rPr>
          <w:rFonts w:ascii="Times New Roman" w:hAnsi="Times New Roman"/>
          <w:sz w:val="22"/>
          <w:szCs w:val="22"/>
          <w:u w:val="none"/>
        </w:rPr>
      </w:pPr>
      <w:r>
        <w:rPr>
          <w:rFonts w:ascii="Times New Roman" w:hAnsi="Times New Roman"/>
          <w:snapToGrid w:val="0"/>
          <w:sz w:val="22"/>
          <w:szCs w:val="22"/>
          <w:u w:val="none"/>
        </w:rPr>
        <w:t xml:space="preserve">w innych formach dopuszczonych przez </w:t>
      </w:r>
      <w:r>
        <w:rPr>
          <w:rFonts w:ascii="Times New Roman" w:hAnsi="Times New Roman"/>
          <w:b/>
          <w:snapToGrid w:val="0"/>
          <w:sz w:val="22"/>
          <w:szCs w:val="22"/>
          <w:u w:val="none"/>
        </w:rPr>
        <w:t>Zamawiającego</w:t>
      </w:r>
      <w:r>
        <w:rPr>
          <w:rFonts w:ascii="Times New Roman" w:hAnsi="Times New Roman"/>
          <w:snapToGrid w:val="0"/>
          <w:sz w:val="22"/>
          <w:szCs w:val="22"/>
          <w:u w:val="none"/>
        </w:rPr>
        <w:t xml:space="preserve"> należy wnieść, </w:t>
      </w:r>
      <w:r>
        <w:rPr>
          <w:rFonts w:ascii="Times New Roman" w:hAnsi="Times New Roman"/>
          <w:b/>
          <w:bCs/>
          <w:snapToGrid w:val="0"/>
          <w:sz w:val="22"/>
          <w:szCs w:val="22"/>
          <w:u w:val="none"/>
        </w:rPr>
        <w:t>najpóźniej w dniu zawarcia umowy.</w:t>
      </w:r>
      <w:r>
        <w:rPr>
          <w:rFonts w:ascii="Times New Roman" w:hAnsi="Times New Roman"/>
          <w:b/>
          <w:sz w:val="22"/>
          <w:szCs w:val="22"/>
          <w:u w:val="none"/>
        </w:rPr>
        <w:t xml:space="preserve"> </w:t>
      </w:r>
    </w:p>
    <w:p w14:paraId="5FAFE92A" w14:textId="77777777" w:rsidR="001B38E6" w:rsidRDefault="001B38E6" w:rsidP="001B38E6">
      <w:pPr>
        <w:pStyle w:val="Tekstpodstawowywcity"/>
        <w:autoSpaceDN w:val="0"/>
        <w:jc w:val="both"/>
        <w:rPr>
          <w:rFonts w:ascii="Times New Roman" w:hAnsi="Times New Roman"/>
          <w:sz w:val="24"/>
          <w:szCs w:val="24"/>
          <w:u w:val="none"/>
        </w:rPr>
      </w:pPr>
    </w:p>
    <w:tbl>
      <w:tblPr>
        <w:tblStyle w:val="Tabela-Siatka"/>
        <w:tblW w:w="0" w:type="auto"/>
        <w:tblLook w:val="04A0" w:firstRow="1" w:lastRow="0" w:firstColumn="1" w:lastColumn="0" w:noHBand="0" w:noVBand="1"/>
      </w:tblPr>
      <w:tblGrid>
        <w:gridCol w:w="9062"/>
      </w:tblGrid>
      <w:tr w:rsidR="001B38E6" w14:paraId="1F77F4D3" w14:textId="77777777" w:rsidTr="001B38E6">
        <w:tc>
          <w:tcPr>
            <w:tcW w:w="937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A90C8E5" w14:textId="77777777" w:rsidR="001B38E6" w:rsidRDefault="001B38E6">
            <w:pPr>
              <w:pStyle w:val="Tekstpodstawowywcity"/>
              <w:widowControl w:val="0"/>
              <w:numPr>
                <w:ilvl w:val="0"/>
                <w:numId w:val="2"/>
              </w:numPr>
              <w:tabs>
                <w:tab w:val="left" w:pos="851"/>
                <w:tab w:val="num" w:pos="2700"/>
                <w:tab w:val="left" w:pos="2977"/>
                <w:tab w:val="left" w:pos="3119"/>
              </w:tabs>
              <w:jc w:val="both"/>
              <w:rPr>
                <w:rFonts w:ascii="Times New Roman" w:hAnsi="Times New Roman"/>
                <w:b/>
                <w:sz w:val="22"/>
                <w:szCs w:val="22"/>
                <w:u w:val="none"/>
              </w:rPr>
            </w:pPr>
            <w:r>
              <w:rPr>
                <w:rFonts w:ascii="Times New Roman" w:hAnsi="Times New Roman"/>
                <w:b/>
                <w:sz w:val="22"/>
                <w:szCs w:val="22"/>
                <w:u w:val="non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tc>
      </w:tr>
    </w:tbl>
    <w:p w14:paraId="57F81167" w14:textId="77777777" w:rsidR="001B38E6" w:rsidRDefault="001B38E6" w:rsidP="001B38E6">
      <w:pPr>
        <w:widowControl w:val="0"/>
        <w:tabs>
          <w:tab w:val="left" w:pos="100"/>
          <w:tab w:val="left" w:pos="360"/>
          <w:tab w:val="left" w:pos="500"/>
          <w:tab w:val="left" w:pos="720"/>
        </w:tabs>
        <w:autoSpaceDE w:val="0"/>
        <w:autoSpaceDN w:val="0"/>
        <w:adjustRightInd w:val="0"/>
        <w:jc w:val="both"/>
        <w:rPr>
          <w:b/>
          <w:color w:val="000000"/>
          <w:sz w:val="22"/>
          <w:szCs w:val="22"/>
          <w:u w:val="single"/>
        </w:rPr>
      </w:pPr>
      <w:r>
        <w:rPr>
          <w:b/>
          <w:color w:val="000000"/>
          <w:sz w:val="22"/>
          <w:szCs w:val="22"/>
          <w:u w:val="single"/>
        </w:rPr>
        <w:t>Postanowienia umowy zawarto we wzorze umowy, kt</w:t>
      </w:r>
      <w:r>
        <w:rPr>
          <w:b/>
          <w:color w:val="000000"/>
          <w:sz w:val="22"/>
          <w:szCs w:val="22"/>
          <w:highlight w:val="white"/>
          <w:u w:val="single"/>
        </w:rPr>
        <w:t xml:space="preserve">óry </w:t>
      </w:r>
      <w:r>
        <w:rPr>
          <w:b/>
          <w:color w:val="000000"/>
          <w:sz w:val="22"/>
          <w:szCs w:val="22"/>
          <w:u w:val="single"/>
        </w:rPr>
        <w:t>stanowi</w:t>
      </w:r>
      <w:r>
        <w:rPr>
          <w:b/>
          <w:i/>
          <w:color w:val="000000"/>
          <w:sz w:val="22"/>
          <w:szCs w:val="22"/>
          <w:u w:val="single"/>
        </w:rPr>
        <w:t xml:space="preserve"> załącznik nr 8 do SIWZ</w:t>
      </w:r>
      <w:r>
        <w:rPr>
          <w:b/>
          <w:color w:val="000000"/>
          <w:sz w:val="22"/>
          <w:szCs w:val="22"/>
          <w:u w:val="single"/>
        </w:rPr>
        <w:t>.</w:t>
      </w:r>
    </w:p>
    <w:p w14:paraId="62C07295" w14:textId="77777777" w:rsidR="001B38E6" w:rsidRDefault="001B38E6" w:rsidP="001B38E6">
      <w:pPr>
        <w:widowControl w:val="0"/>
        <w:rPr>
          <w:bCs/>
          <w:sz w:val="22"/>
          <w:szCs w:val="22"/>
        </w:rPr>
      </w:pPr>
      <w:r>
        <w:rPr>
          <w:b/>
          <w:bCs/>
          <w:i/>
          <w:sz w:val="22"/>
          <w:szCs w:val="22"/>
          <w:u w:val="single"/>
        </w:rPr>
        <w:t>Dopuszczalność zmian umowy:</w:t>
      </w:r>
    </w:p>
    <w:p w14:paraId="0BF8B9FD" w14:textId="77777777" w:rsidR="001B38E6" w:rsidRDefault="001B38E6" w:rsidP="001B38E6">
      <w:pPr>
        <w:pStyle w:val="Tekstpodstawowy"/>
        <w:widowControl/>
        <w:numPr>
          <w:ilvl w:val="1"/>
          <w:numId w:val="24"/>
        </w:numPr>
        <w:tabs>
          <w:tab w:val="num" w:pos="284"/>
        </w:tabs>
        <w:suppressAutoHyphens/>
        <w:ind w:left="284" w:hanging="284"/>
        <w:jc w:val="both"/>
        <w:rPr>
          <w:b w:val="0"/>
          <w:sz w:val="22"/>
          <w:szCs w:val="22"/>
        </w:rPr>
      </w:pPr>
      <w:r>
        <w:rPr>
          <w:b w:val="0"/>
          <w:sz w:val="22"/>
          <w:szCs w:val="22"/>
        </w:rPr>
        <w:t xml:space="preserve">Z zastrzeżeniem przypadków określonych w art.144 ust.1 pkt 2-6 ustawy z dnia 29 stycznia 2004 r. Prawo zamówień publicznych Zamawiający dopuszcza możliwość zmiany umowy w stosunku do treści oferty, na podstawie, której dokonano wyboru Wykonawcy w następujących przypadkach: </w:t>
      </w:r>
    </w:p>
    <w:p w14:paraId="6003DC0D" w14:textId="77777777" w:rsidR="001B38E6" w:rsidRDefault="001B38E6" w:rsidP="001B38E6">
      <w:pPr>
        <w:pStyle w:val="Tekstpodstawowy"/>
        <w:suppressAutoHyphens/>
        <w:jc w:val="both"/>
        <w:rPr>
          <w:b w:val="0"/>
          <w:sz w:val="22"/>
          <w:szCs w:val="22"/>
        </w:rPr>
      </w:pPr>
      <w:r>
        <w:rPr>
          <w:b w:val="0"/>
          <w:sz w:val="22"/>
          <w:szCs w:val="22"/>
        </w:rPr>
        <w:t>1) Uzasadnionym przedłużeniu terminu realizacji umowy w razie wystąpienia:</w:t>
      </w:r>
    </w:p>
    <w:p w14:paraId="0F1DC0F5" w14:textId="77777777" w:rsidR="001B38E6" w:rsidRDefault="001B38E6" w:rsidP="001B38E6">
      <w:pPr>
        <w:pStyle w:val="Tekstpodstawowy"/>
        <w:suppressAutoHyphens/>
        <w:jc w:val="both"/>
        <w:rPr>
          <w:b w:val="0"/>
          <w:sz w:val="22"/>
          <w:szCs w:val="22"/>
        </w:rPr>
      </w:pPr>
      <w:r>
        <w:rPr>
          <w:b w:val="0"/>
          <w:sz w:val="22"/>
          <w:szCs w:val="22"/>
        </w:rPr>
        <w:t>a) warunków atmosferycznych uniemożliwiających kontynuowanie robót, jednak nie dłużej, niż o czas trwania tych niesprzyjających warunków,</w:t>
      </w:r>
    </w:p>
    <w:p w14:paraId="03802F81" w14:textId="77777777" w:rsidR="001B38E6" w:rsidRDefault="001B38E6" w:rsidP="001B38E6">
      <w:pPr>
        <w:pStyle w:val="Tekstpodstawowy"/>
        <w:suppressAutoHyphens/>
        <w:jc w:val="both"/>
        <w:rPr>
          <w:b w:val="0"/>
          <w:sz w:val="22"/>
          <w:szCs w:val="22"/>
        </w:rPr>
      </w:pPr>
      <w:r>
        <w:rPr>
          <w:b w:val="0"/>
          <w:sz w:val="22"/>
          <w:szCs w:val="22"/>
        </w:rPr>
        <w:t>b) konieczności zlecenia robót dodatkowych lub zamiennych,</w:t>
      </w:r>
    </w:p>
    <w:p w14:paraId="67AB19B0" w14:textId="77777777" w:rsidR="001B38E6" w:rsidRDefault="001B38E6" w:rsidP="001B38E6">
      <w:pPr>
        <w:pStyle w:val="Tekstpodstawowy"/>
        <w:suppressAutoHyphens/>
        <w:jc w:val="both"/>
        <w:rPr>
          <w:b w:val="0"/>
          <w:sz w:val="22"/>
          <w:szCs w:val="22"/>
        </w:rPr>
      </w:pPr>
      <w:r>
        <w:rPr>
          <w:b w:val="0"/>
          <w:sz w:val="22"/>
          <w:szCs w:val="22"/>
        </w:rPr>
        <w:t>c) sytuacji niemożliwej do przewidzenia w chwili zawarcia umowy, a mającej wpływ na realizację robót,</w:t>
      </w:r>
    </w:p>
    <w:p w14:paraId="2A056D20" w14:textId="77777777" w:rsidR="001B38E6" w:rsidRDefault="001B38E6" w:rsidP="001B38E6">
      <w:pPr>
        <w:pStyle w:val="Tekstpodstawowy"/>
        <w:suppressAutoHyphens/>
        <w:jc w:val="both"/>
        <w:rPr>
          <w:b w:val="0"/>
          <w:sz w:val="22"/>
          <w:szCs w:val="22"/>
        </w:rPr>
      </w:pPr>
      <w:r>
        <w:rPr>
          <w:b w:val="0"/>
          <w:sz w:val="22"/>
          <w:szCs w:val="22"/>
        </w:rPr>
        <w:t>d) zaistnienia siły wyższej,</w:t>
      </w:r>
    </w:p>
    <w:p w14:paraId="2D382597" w14:textId="77777777" w:rsidR="001B38E6" w:rsidRDefault="001B38E6" w:rsidP="001B38E6">
      <w:pPr>
        <w:pStyle w:val="Tekstpodstawowy"/>
        <w:suppressAutoHyphens/>
        <w:jc w:val="both"/>
        <w:rPr>
          <w:b w:val="0"/>
          <w:sz w:val="22"/>
          <w:szCs w:val="22"/>
        </w:rPr>
      </w:pPr>
      <w:r>
        <w:rPr>
          <w:b w:val="0"/>
          <w:sz w:val="22"/>
          <w:szCs w:val="22"/>
        </w:rPr>
        <w:t>e) przestojów i opóźnień zawinionych przez Zamawiającego.</w:t>
      </w:r>
    </w:p>
    <w:p w14:paraId="5E06D7D6" w14:textId="77777777" w:rsidR="001B38E6" w:rsidRDefault="001B38E6" w:rsidP="001B38E6">
      <w:pPr>
        <w:pStyle w:val="Tekstpodstawowy"/>
        <w:suppressAutoHyphens/>
        <w:jc w:val="both"/>
        <w:rPr>
          <w:b w:val="0"/>
          <w:sz w:val="22"/>
          <w:szCs w:val="22"/>
        </w:rPr>
      </w:pPr>
      <w:r>
        <w:rPr>
          <w:b w:val="0"/>
          <w:sz w:val="22"/>
          <w:szCs w:val="22"/>
        </w:rPr>
        <w:t>2) Zmianie powszechnie obowiązujących przepisów prawa, których uchwalenie lub zmiana nastąpiły po dniu zawarcia niniejszej umowy, a z których treści wynika konieczność lub zasadność wprowadzenia zmian, mających wpływ na realizację umowy.</w:t>
      </w:r>
    </w:p>
    <w:p w14:paraId="47931F9B" w14:textId="77777777" w:rsidR="001B38E6" w:rsidRDefault="001B38E6" w:rsidP="001B38E6">
      <w:pPr>
        <w:pStyle w:val="Tekstpodstawowy"/>
        <w:suppressAutoHyphens/>
        <w:jc w:val="both"/>
        <w:rPr>
          <w:b w:val="0"/>
          <w:sz w:val="22"/>
          <w:szCs w:val="22"/>
        </w:rPr>
      </w:pPr>
      <w:r>
        <w:rPr>
          <w:b w:val="0"/>
          <w:sz w:val="22"/>
          <w:szCs w:val="22"/>
        </w:rPr>
        <w:t>3) Zaistnieniu okoliczności uzasadniających zmianę niniejszej umowy, których wystąpienia nie można było przewidzieć na etapie zawierania umowy, a mogących skutkować koniecznością zlecenia robót dodatkowych lub zamiennych, tj.:</w:t>
      </w:r>
    </w:p>
    <w:p w14:paraId="7230689A" w14:textId="77777777" w:rsidR="001B38E6" w:rsidRDefault="001B38E6" w:rsidP="001B38E6">
      <w:pPr>
        <w:pStyle w:val="Tekstpodstawowy"/>
        <w:suppressAutoHyphens/>
        <w:jc w:val="both"/>
        <w:rPr>
          <w:b w:val="0"/>
          <w:sz w:val="22"/>
          <w:szCs w:val="22"/>
        </w:rPr>
      </w:pPr>
      <w:r>
        <w:rPr>
          <w:b w:val="0"/>
          <w:sz w:val="22"/>
          <w:szCs w:val="22"/>
        </w:rPr>
        <w:t>a) nieujęte (niezinwentaryzowane) uzbrojenie podziemne, które nie zostało uwzględnione na mapach do celów projektowych,</w:t>
      </w:r>
    </w:p>
    <w:p w14:paraId="4629E058" w14:textId="77777777" w:rsidR="001B38E6" w:rsidRDefault="001B38E6" w:rsidP="001B38E6">
      <w:pPr>
        <w:pStyle w:val="Tekstpodstawowy"/>
        <w:suppressAutoHyphens/>
        <w:jc w:val="both"/>
        <w:rPr>
          <w:b w:val="0"/>
          <w:sz w:val="22"/>
          <w:szCs w:val="22"/>
        </w:rPr>
      </w:pPr>
      <w:r>
        <w:rPr>
          <w:b w:val="0"/>
          <w:sz w:val="22"/>
          <w:szCs w:val="22"/>
        </w:rPr>
        <w:t>b) związane z zatrzymaniem robót przez Inspektora Nadzoru Budowlanego,</w:t>
      </w:r>
    </w:p>
    <w:p w14:paraId="4F90684F" w14:textId="77777777" w:rsidR="001B38E6" w:rsidRDefault="001B38E6" w:rsidP="001B38E6">
      <w:pPr>
        <w:pStyle w:val="Tekstpodstawowy"/>
        <w:suppressAutoHyphens/>
        <w:jc w:val="both"/>
        <w:rPr>
          <w:b w:val="0"/>
          <w:sz w:val="22"/>
          <w:szCs w:val="22"/>
        </w:rPr>
      </w:pPr>
      <w:r>
        <w:rPr>
          <w:b w:val="0"/>
          <w:sz w:val="22"/>
          <w:szCs w:val="22"/>
        </w:rPr>
        <w:t>c) związane z odkryciem w gruncie przedmiotów niemożliwych do zidentyfikowania przed przystąpieniem do robót budowlanych, takich jak m. in. głazy, niewybuchy, przedmioty wymagające ochrony konserwatora zabytków,</w:t>
      </w:r>
    </w:p>
    <w:p w14:paraId="71FE7E74" w14:textId="77777777" w:rsidR="001B38E6" w:rsidRDefault="001B38E6" w:rsidP="001B38E6">
      <w:pPr>
        <w:pStyle w:val="Tekstpodstawowy"/>
        <w:suppressAutoHyphens/>
        <w:jc w:val="both"/>
        <w:rPr>
          <w:b w:val="0"/>
          <w:sz w:val="22"/>
          <w:szCs w:val="22"/>
        </w:rPr>
      </w:pPr>
      <w:r>
        <w:rPr>
          <w:b w:val="0"/>
          <w:sz w:val="22"/>
          <w:szCs w:val="22"/>
        </w:rPr>
        <w:t>d) zmiany uwarunkowań prawnych i formalnych realizacji umowy spowodowanych działaniem osób trzecich,</w:t>
      </w:r>
    </w:p>
    <w:p w14:paraId="4B462D96" w14:textId="77777777" w:rsidR="001B38E6" w:rsidRDefault="001B38E6" w:rsidP="001B38E6">
      <w:pPr>
        <w:pStyle w:val="Tekstpodstawowy"/>
        <w:suppressAutoHyphens/>
        <w:jc w:val="both"/>
        <w:rPr>
          <w:b w:val="0"/>
          <w:sz w:val="22"/>
          <w:szCs w:val="22"/>
        </w:rPr>
      </w:pPr>
      <w:r>
        <w:rPr>
          <w:b w:val="0"/>
          <w:sz w:val="22"/>
          <w:szCs w:val="22"/>
        </w:rPr>
        <w:t>4) Zmianie podwykonawcy, wprowadzeniu podwykonawcy w zakresie nie przewidzianym w treści oferty złożonej przez Wykonawcę lub rezygnacji z podwykonawcy – w przypadku gdy Wykonawca polegał na zasobach podwykonawcy na zasadach w celu wykazania spełniania warunków udziału w postępowaniu o udzielenie zamówienia, zmiana podwykonawcy lub rezygnacja z podwykonawcy jest dopuszczalna pod warunkiem, że nowy podwykonawca lub Wykonawca samodzielnie spełnia je w stopniu nie mniejszym niż wymagany w trakcie postępowania o udzielenie zamówienia.</w:t>
      </w:r>
    </w:p>
    <w:p w14:paraId="5E4FC0A9" w14:textId="77777777" w:rsidR="001B38E6" w:rsidRDefault="001B38E6" w:rsidP="001B38E6">
      <w:pPr>
        <w:pStyle w:val="Tekstpodstawowy"/>
        <w:suppressAutoHyphens/>
        <w:jc w:val="both"/>
        <w:rPr>
          <w:b w:val="0"/>
          <w:sz w:val="22"/>
          <w:szCs w:val="22"/>
        </w:rPr>
      </w:pPr>
      <w:r>
        <w:rPr>
          <w:b w:val="0"/>
          <w:sz w:val="22"/>
          <w:szCs w:val="22"/>
        </w:rPr>
        <w:t>5) Zmianie nazwy, adresu firmy, spowodowane zmianą formy organizacyjno-prawnej, przekształceniem lub połączeniem z inną firmą.</w:t>
      </w:r>
    </w:p>
    <w:p w14:paraId="349F0630" w14:textId="77777777" w:rsidR="001B38E6" w:rsidRDefault="001B38E6" w:rsidP="001B38E6">
      <w:pPr>
        <w:pStyle w:val="Tekstpodstawowy"/>
        <w:suppressAutoHyphens/>
        <w:jc w:val="both"/>
        <w:rPr>
          <w:b w:val="0"/>
          <w:sz w:val="22"/>
          <w:szCs w:val="22"/>
        </w:rPr>
      </w:pPr>
      <w:r>
        <w:rPr>
          <w:b w:val="0"/>
          <w:sz w:val="22"/>
          <w:szCs w:val="22"/>
        </w:rPr>
        <w:t xml:space="preserve">6) Zmianie formy zabezpieczenia należytego wykonania umowy z zachowaniem ciągłości zabezpieczenia i bez zmniejszenia jego wysokości, na zasadach określonych w art. 149 ustawy </w:t>
      </w:r>
      <w:proofErr w:type="spellStart"/>
      <w:r>
        <w:rPr>
          <w:b w:val="0"/>
          <w:sz w:val="22"/>
          <w:szCs w:val="22"/>
        </w:rPr>
        <w:t>Pzp</w:t>
      </w:r>
      <w:proofErr w:type="spellEnd"/>
      <w:r>
        <w:rPr>
          <w:b w:val="0"/>
          <w:sz w:val="22"/>
          <w:szCs w:val="22"/>
        </w:rPr>
        <w:t>.</w:t>
      </w:r>
    </w:p>
    <w:p w14:paraId="53BD1D67" w14:textId="77777777" w:rsidR="001B38E6" w:rsidRDefault="001B38E6" w:rsidP="001B38E6">
      <w:pPr>
        <w:pStyle w:val="Tekstpodstawowy"/>
        <w:suppressAutoHyphens/>
        <w:jc w:val="both"/>
        <w:rPr>
          <w:b w:val="0"/>
          <w:sz w:val="22"/>
          <w:szCs w:val="22"/>
        </w:rPr>
      </w:pPr>
      <w:r>
        <w:rPr>
          <w:b w:val="0"/>
          <w:sz w:val="22"/>
          <w:szCs w:val="22"/>
        </w:rPr>
        <w:t>7) zmianie wynagrodzenia Wykonawcy w przypadku zmiany przez ustawodawcę przepisów dotyczących stawki procentowej należnego podatku VAT;</w:t>
      </w:r>
    </w:p>
    <w:p w14:paraId="191DDA94" w14:textId="77777777" w:rsidR="001B38E6" w:rsidRDefault="001B38E6" w:rsidP="001B38E6">
      <w:pPr>
        <w:pStyle w:val="Tekstpodstawowy"/>
        <w:suppressAutoHyphens/>
        <w:jc w:val="both"/>
        <w:rPr>
          <w:b w:val="0"/>
          <w:sz w:val="22"/>
          <w:szCs w:val="22"/>
        </w:rPr>
      </w:pPr>
      <w:r>
        <w:rPr>
          <w:b w:val="0"/>
          <w:sz w:val="22"/>
          <w:szCs w:val="22"/>
        </w:rPr>
        <w:t xml:space="preserve">2. Wszelkie zmiany i uzupełnienia treści umowy mogą być dokonywane wyłącznie za zgodą obydwu </w:t>
      </w:r>
      <w:r>
        <w:rPr>
          <w:b w:val="0"/>
          <w:sz w:val="22"/>
          <w:szCs w:val="22"/>
        </w:rPr>
        <w:lastRenderedPageBreak/>
        <w:t>stron i stosownie uzasadnione, w formie pisemnej, pod rygorem nieważności.</w:t>
      </w:r>
    </w:p>
    <w:p w14:paraId="2957114C" w14:textId="77777777" w:rsidR="001B38E6" w:rsidRDefault="001B38E6" w:rsidP="001B38E6">
      <w:pPr>
        <w:pStyle w:val="Tekstpodstawowy"/>
        <w:suppressAutoHyphens/>
        <w:jc w:val="both"/>
        <w:rPr>
          <w:b w:val="0"/>
          <w:sz w:val="22"/>
          <w:szCs w:val="22"/>
        </w:rPr>
      </w:pPr>
    </w:p>
    <w:p w14:paraId="0C3F4690" w14:textId="77777777" w:rsidR="001B38E6" w:rsidRDefault="001B38E6" w:rsidP="001B38E6">
      <w:pPr>
        <w:pStyle w:val="Tekstpodstawowy"/>
        <w:suppressAutoHyphens/>
        <w:jc w:val="both"/>
        <w:rPr>
          <w:b w:val="0"/>
          <w:sz w:val="22"/>
          <w:szCs w:val="22"/>
        </w:rPr>
      </w:pPr>
    </w:p>
    <w:tbl>
      <w:tblPr>
        <w:tblStyle w:val="Tabela-Siatka"/>
        <w:tblW w:w="0" w:type="auto"/>
        <w:tblLook w:val="04A0" w:firstRow="1" w:lastRow="0" w:firstColumn="1" w:lastColumn="0" w:noHBand="0" w:noVBand="1"/>
      </w:tblPr>
      <w:tblGrid>
        <w:gridCol w:w="9062"/>
      </w:tblGrid>
      <w:tr w:rsidR="001B38E6" w14:paraId="1A42E68B" w14:textId="77777777" w:rsidTr="001B38E6">
        <w:tc>
          <w:tcPr>
            <w:tcW w:w="937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282AD65" w14:textId="77777777" w:rsidR="001B38E6" w:rsidRDefault="001B38E6">
            <w:pPr>
              <w:pStyle w:val="Tekstpodstawowywcity"/>
              <w:widowControl w:val="0"/>
              <w:numPr>
                <w:ilvl w:val="0"/>
                <w:numId w:val="2"/>
              </w:numPr>
              <w:tabs>
                <w:tab w:val="left" w:pos="851"/>
                <w:tab w:val="left" w:pos="2977"/>
                <w:tab w:val="left" w:pos="3119"/>
              </w:tabs>
              <w:jc w:val="both"/>
              <w:rPr>
                <w:rFonts w:ascii="Times New Roman" w:hAnsi="Times New Roman"/>
                <w:b/>
                <w:sz w:val="22"/>
                <w:szCs w:val="22"/>
                <w:u w:val="none"/>
              </w:rPr>
            </w:pPr>
            <w:r>
              <w:rPr>
                <w:rFonts w:ascii="Times New Roman" w:hAnsi="Times New Roman"/>
                <w:b/>
                <w:sz w:val="22"/>
                <w:szCs w:val="22"/>
                <w:u w:val="none"/>
              </w:rPr>
              <w:t>Pouczenie o środkach ochrony prawnej przysługujących Wykonawcy w toku postępowania o udzielenie zamówienia:</w:t>
            </w:r>
          </w:p>
        </w:tc>
      </w:tr>
    </w:tbl>
    <w:p w14:paraId="139316E0" w14:textId="77777777" w:rsidR="001B38E6" w:rsidRDefault="001B38E6" w:rsidP="001B38E6">
      <w:pPr>
        <w:pStyle w:val="Tekstpodstawowywcity"/>
        <w:widowControl w:val="0"/>
        <w:tabs>
          <w:tab w:val="left" w:pos="360"/>
          <w:tab w:val="left" w:pos="500"/>
        </w:tabs>
        <w:ind w:left="720" w:hanging="862"/>
        <w:jc w:val="left"/>
        <w:rPr>
          <w:rFonts w:ascii="Times New Roman" w:hAnsi="Times New Roman"/>
          <w:b/>
          <w:sz w:val="22"/>
          <w:szCs w:val="22"/>
        </w:rPr>
      </w:pPr>
    </w:p>
    <w:p w14:paraId="0CE14195" w14:textId="77777777" w:rsidR="001B38E6" w:rsidRDefault="001B38E6" w:rsidP="001B38E6">
      <w:pPr>
        <w:pStyle w:val="Tekstpodstawowy"/>
        <w:tabs>
          <w:tab w:val="left" w:pos="0"/>
        </w:tabs>
        <w:jc w:val="both"/>
        <w:rPr>
          <w:b w:val="0"/>
          <w:bCs/>
          <w:sz w:val="22"/>
          <w:szCs w:val="22"/>
        </w:rPr>
      </w:pPr>
      <w:r>
        <w:rPr>
          <w:b w:val="0"/>
          <w:bCs/>
          <w:sz w:val="22"/>
          <w:szCs w:val="22"/>
        </w:rPr>
        <w:t>Wykonawcy, a także innemu podmiotowi, jeżeli ma lub miał interes w uzyskaniu danego zamówienia oraz poniósł lub może ponieść szkodę w wyniku naruszenia przez zamawiającego przepisów ustawy Prawo zamówień publicznych, na podstawie art. 180 ust. 2 ustawy z dnia 29 stycznia 2004r. Prawo zamówień publicznych</w:t>
      </w:r>
      <w:r>
        <w:rPr>
          <w:b w:val="0"/>
          <w:sz w:val="22"/>
          <w:szCs w:val="22"/>
        </w:rPr>
        <w:t>,</w:t>
      </w:r>
      <w:r>
        <w:rPr>
          <w:b w:val="0"/>
          <w:snapToGrid w:val="0"/>
          <w:color w:val="000000"/>
          <w:sz w:val="22"/>
          <w:szCs w:val="22"/>
        </w:rPr>
        <w:t xml:space="preserve"> </w:t>
      </w:r>
      <w:r>
        <w:rPr>
          <w:b w:val="0"/>
          <w:bCs/>
          <w:sz w:val="22"/>
          <w:szCs w:val="22"/>
        </w:rPr>
        <w:t>przysługuje odwołanie wyłącznie wobec czynności:</w:t>
      </w:r>
    </w:p>
    <w:p w14:paraId="389D9911" w14:textId="77777777" w:rsidR="001B38E6" w:rsidRDefault="001B38E6" w:rsidP="001B38E6">
      <w:pPr>
        <w:pStyle w:val="Tekstpodstawowy"/>
        <w:numPr>
          <w:ilvl w:val="1"/>
          <w:numId w:val="28"/>
        </w:numPr>
        <w:tabs>
          <w:tab w:val="left" w:pos="200"/>
        </w:tabs>
        <w:ind w:hanging="3500"/>
        <w:jc w:val="both"/>
        <w:rPr>
          <w:bCs/>
          <w:sz w:val="22"/>
          <w:szCs w:val="22"/>
        </w:rPr>
      </w:pPr>
      <w:r>
        <w:rPr>
          <w:bCs/>
          <w:sz w:val="22"/>
          <w:szCs w:val="22"/>
        </w:rPr>
        <w:t xml:space="preserve">– określenia warunków udziału w postępowaniu; </w:t>
      </w:r>
    </w:p>
    <w:p w14:paraId="1105F3E6" w14:textId="77777777" w:rsidR="001B38E6" w:rsidRDefault="001B38E6" w:rsidP="001B38E6">
      <w:pPr>
        <w:pStyle w:val="Tekstpodstawowy"/>
        <w:numPr>
          <w:ilvl w:val="1"/>
          <w:numId w:val="28"/>
        </w:numPr>
        <w:tabs>
          <w:tab w:val="left" w:pos="200"/>
        </w:tabs>
        <w:ind w:hanging="3500"/>
        <w:jc w:val="both"/>
        <w:rPr>
          <w:bCs/>
          <w:sz w:val="22"/>
          <w:szCs w:val="22"/>
        </w:rPr>
      </w:pPr>
      <w:r>
        <w:rPr>
          <w:bCs/>
          <w:sz w:val="22"/>
          <w:szCs w:val="22"/>
        </w:rPr>
        <w:t xml:space="preserve">- wykluczenia odwołującego z postępowania o udzielenie zamówienia publicznego; </w:t>
      </w:r>
    </w:p>
    <w:p w14:paraId="2C6A866A" w14:textId="77777777" w:rsidR="001B38E6" w:rsidRDefault="001B38E6" w:rsidP="001B38E6">
      <w:pPr>
        <w:pStyle w:val="Tekstpodstawowy"/>
        <w:numPr>
          <w:ilvl w:val="1"/>
          <w:numId w:val="28"/>
        </w:numPr>
        <w:tabs>
          <w:tab w:val="left" w:pos="200"/>
        </w:tabs>
        <w:ind w:hanging="3500"/>
        <w:jc w:val="both"/>
        <w:rPr>
          <w:bCs/>
          <w:sz w:val="22"/>
          <w:szCs w:val="22"/>
        </w:rPr>
      </w:pPr>
      <w:r>
        <w:rPr>
          <w:bCs/>
          <w:sz w:val="22"/>
          <w:szCs w:val="22"/>
        </w:rPr>
        <w:t>- odrzucenia oferty odwołującego;</w:t>
      </w:r>
    </w:p>
    <w:p w14:paraId="0DB34B68" w14:textId="77777777" w:rsidR="001B38E6" w:rsidRDefault="001B38E6" w:rsidP="001B38E6">
      <w:pPr>
        <w:pStyle w:val="Tekstpodstawowy"/>
        <w:numPr>
          <w:ilvl w:val="1"/>
          <w:numId w:val="28"/>
        </w:numPr>
        <w:tabs>
          <w:tab w:val="left" w:pos="200"/>
        </w:tabs>
        <w:ind w:hanging="3500"/>
        <w:jc w:val="both"/>
        <w:rPr>
          <w:bCs/>
          <w:sz w:val="22"/>
          <w:szCs w:val="22"/>
        </w:rPr>
      </w:pPr>
      <w:r>
        <w:rPr>
          <w:bCs/>
          <w:sz w:val="22"/>
          <w:szCs w:val="22"/>
        </w:rPr>
        <w:t>– opisu przedmiotu zamówienia;</w:t>
      </w:r>
    </w:p>
    <w:p w14:paraId="32607F6B" w14:textId="77777777" w:rsidR="001B38E6" w:rsidRDefault="001B38E6" w:rsidP="001B38E6">
      <w:pPr>
        <w:pStyle w:val="Tekstpodstawowy"/>
        <w:numPr>
          <w:ilvl w:val="1"/>
          <w:numId w:val="28"/>
        </w:numPr>
        <w:tabs>
          <w:tab w:val="left" w:pos="200"/>
        </w:tabs>
        <w:ind w:hanging="3500"/>
        <w:jc w:val="both"/>
        <w:rPr>
          <w:bCs/>
          <w:sz w:val="22"/>
          <w:szCs w:val="22"/>
        </w:rPr>
      </w:pPr>
      <w:r>
        <w:rPr>
          <w:bCs/>
          <w:sz w:val="22"/>
          <w:szCs w:val="22"/>
        </w:rPr>
        <w:t>– wyboru najkorzystniejszej oferty.</w:t>
      </w:r>
    </w:p>
    <w:p w14:paraId="3B04ECE9" w14:textId="77777777" w:rsidR="001B38E6" w:rsidRDefault="001B38E6" w:rsidP="001B38E6">
      <w:pPr>
        <w:pStyle w:val="Tekstpodstawowy"/>
        <w:tabs>
          <w:tab w:val="left" w:pos="0"/>
        </w:tabs>
        <w:jc w:val="both"/>
        <w:rPr>
          <w:b w:val="0"/>
          <w:bCs/>
          <w:sz w:val="22"/>
          <w:szCs w:val="22"/>
        </w:rPr>
      </w:pPr>
      <w:r>
        <w:rPr>
          <w:b w:val="0"/>
          <w:bCs/>
          <w:sz w:val="22"/>
          <w:szCs w:val="22"/>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ust.2 ustawy </w:t>
      </w:r>
      <w:proofErr w:type="spellStart"/>
      <w:r>
        <w:rPr>
          <w:b w:val="0"/>
          <w:bCs/>
          <w:sz w:val="22"/>
          <w:szCs w:val="22"/>
        </w:rPr>
        <w:t>Pzp</w:t>
      </w:r>
      <w:proofErr w:type="spellEnd"/>
      <w:r>
        <w:rPr>
          <w:b w:val="0"/>
          <w:bCs/>
          <w:sz w:val="22"/>
          <w:szCs w:val="22"/>
        </w:rPr>
        <w:t>.</w:t>
      </w:r>
    </w:p>
    <w:p w14:paraId="47017399" w14:textId="77777777" w:rsidR="001B38E6" w:rsidRDefault="001B38E6" w:rsidP="001B38E6">
      <w:pPr>
        <w:pStyle w:val="Tekstpodstawowy"/>
        <w:tabs>
          <w:tab w:val="left" w:pos="0"/>
        </w:tabs>
        <w:jc w:val="both"/>
        <w:rPr>
          <w:b w:val="0"/>
          <w:bCs/>
          <w:sz w:val="22"/>
          <w:szCs w:val="22"/>
        </w:rPr>
      </w:pPr>
    </w:p>
    <w:tbl>
      <w:tblPr>
        <w:tblStyle w:val="Tabela-Siatka"/>
        <w:tblW w:w="0" w:type="auto"/>
        <w:tblLook w:val="04A0" w:firstRow="1" w:lastRow="0" w:firstColumn="1" w:lastColumn="0" w:noHBand="0" w:noVBand="1"/>
      </w:tblPr>
      <w:tblGrid>
        <w:gridCol w:w="9062"/>
      </w:tblGrid>
      <w:tr w:rsidR="001B38E6" w14:paraId="6312D50A" w14:textId="77777777" w:rsidTr="001B38E6">
        <w:tc>
          <w:tcPr>
            <w:tcW w:w="937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DBC7CF7" w14:textId="77777777" w:rsidR="001B38E6" w:rsidRDefault="001B38E6">
            <w:pPr>
              <w:pStyle w:val="Tekstpodstawowywcity"/>
              <w:widowControl w:val="0"/>
              <w:numPr>
                <w:ilvl w:val="0"/>
                <w:numId w:val="2"/>
              </w:numPr>
              <w:tabs>
                <w:tab w:val="left" w:pos="851"/>
                <w:tab w:val="left" w:pos="2977"/>
                <w:tab w:val="left" w:pos="3119"/>
              </w:tabs>
              <w:jc w:val="both"/>
              <w:rPr>
                <w:rFonts w:ascii="Times New Roman" w:hAnsi="Times New Roman"/>
                <w:b/>
                <w:sz w:val="22"/>
                <w:szCs w:val="22"/>
                <w:u w:val="none"/>
              </w:rPr>
            </w:pPr>
            <w:r>
              <w:rPr>
                <w:rFonts w:ascii="Times New Roman" w:hAnsi="Times New Roman"/>
                <w:b/>
                <w:sz w:val="22"/>
                <w:szCs w:val="22"/>
                <w:u w:val="none"/>
              </w:rPr>
              <w:t xml:space="preserve">Informacja o przewidywanych zamówieniach, o których mowa w art. 67 ust.1 pkt 6 </w:t>
            </w:r>
            <w:r>
              <w:rPr>
                <w:rFonts w:ascii="Times New Roman" w:hAnsi="Times New Roman"/>
                <w:b/>
                <w:sz w:val="22"/>
                <w:szCs w:val="22"/>
                <w:u w:val="none"/>
              </w:rPr>
              <w:br/>
              <w:t>lub 7, jeżeli Zamawiający przewiduje udzielanie takich zamówień:</w:t>
            </w:r>
          </w:p>
        </w:tc>
      </w:tr>
    </w:tbl>
    <w:p w14:paraId="6483BB25" w14:textId="77777777" w:rsidR="001B38E6" w:rsidRDefault="001B38E6" w:rsidP="001B38E6">
      <w:pPr>
        <w:jc w:val="both"/>
        <w:rPr>
          <w:b/>
          <w:sz w:val="22"/>
          <w:szCs w:val="22"/>
          <w:u w:val="single"/>
        </w:rPr>
      </w:pPr>
    </w:p>
    <w:p w14:paraId="2CAF6477" w14:textId="77777777" w:rsidR="001B38E6" w:rsidRDefault="001B38E6" w:rsidP="001B38E6">
      <w:pPr>
        <w:jc w:val="both"/>
        <w:rPr>
          <w:sz w:val="22"/>
          <w:szCs w:val="22"/>
        </w:rPr>
      </w:pPr>
      <w:r>
        <w:rPr>
          <w:sz w:val="21"/>
          <w:szCs w:val="21"/>
        </w:rPr>
        <w:t>Zamawiający nie przewiduje zamówień uzupełniających.</w:t>
      </w:r>
    </w:p>
    <w:p w14:paraId="5FAE03E4" w14:textId="77777777" w:rsidR="001B38E6" w:rsidRDefault="001B38E6" w:rsidP="001B38E6">
      <w:pPr>
        <w:jc w:val="both"/>
        <w:rPr>
          <w:sz w:val="22"/>
          <w:szCs w:val="22"/>
        </w:rPr>
      </w:pPr>
    </w:p>
    <w:tbl>
      <w:tblPr>
        <w:tblStyle w:val="Tabela-Siatka"/>
        <w:tblW w:w="0" w:type="auto"/>
        <w:shd w:val="clear" w:color="auto" w:fill="EEECE1" w:themeFill="background2"/>
        <w:tblLook w:val="04A0" w:firstRow="1" w:lastRow="0" w:firstColumn="1" w:lastColumn="0" w:noHBand="0" w:noVBand="1"/>
      </w:tblPr>
      <w:tblGrid>
        <w:gridCol w:w="9062"/>
      </w:tblGrid>
      <w:tr w:rsidR="001B38E6" w14:paraId="4F2DCCCE" w14:textId="77777777" w:rsidTr="001B38E6">
        <w:tc>
          <w:tcPr>
            <w:tcW w:w="937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1D839CA" w14:textId="77777777" w:rsidR="001B38E6" w:rsidRDefault="001B38E6">
            <w:pPr>
              <w:pStyle w:val="Tekstpodstawowywcity"/>
              <w:widowControl w:val="0"/>
              <w:numPr>
                <w:ilvl w:val="0"/>
                <w:numId w:val="2"/>
              </w:numPr>
              <w:tabs>
                <w:tab w:val="left" w:pos="851"/>
                <w:tab w:val="left" w:pos="2977"/>
                <w:tab w:val="left" w:pos="3119"/>
              </w:tabs>
              <w:jc w:val="both"/>
              <w:rPr>
                <w:rFonts w:ascii="Times New Roman" w:hAnsi="Times New Roman"/>
                <w:b/>
                <w:sz w:val="22"/>
                <w:szCs w:val="22"/>
                <w:u w:val="none"/>
              </w:rPr>
            </w:pPr>
            <w:r>
              <w:rPr>
                <w:rFonts w:ascii="Times New Roman" w:hAnsi="Times New Roman"/>
                <w:b/>
                <w:sz w:val="22"/>
                <w:szCs w:val="22"/>
                <w:u w:val="none"/>
              </w:rPr>
              <w:t xml:space="preserve">Informacja dotycząca wymagań Zamawiającego, o których mowa w art. 29 ust. 3a ustawy </w:t>
            </w:r>
            <w:proofErr w:type="spellStart"/>
            <w:r>
              <w:rPr>
                <w:rFonts w:ascii="Times New Roman" w:hAnsi="Times New Roman"/>
                <w:b/>
                <w:sz w:val="22"/>
                <w:szCs w:val="22"/>
                <w:u w:val="none"/>
              </w:rPr>
              <w:t>Pzp</w:t>
            </w:r>
            <w:proofErr w:type="spellEnd"/>
            <w:r>
              <w:rPr>
                <w:rFonts w:ascii="Times New Roman" w:hAnsi="Times New Roman"/>
                <w:b/>
                <w:sz w:val="22"/>
                <w:szCs w:val="22"/>
                <w:u w:val="none"/>
              </w:rPr>
              <w:t>.</w:t>
            </w:r>
          </w:p>
        </w:tc>
      </w:tr>
    </w:tbl>
    <w:p w14:paraId="2B16CD2F" w14:textId="77777777" w:rsidR="001B38E6" w:rsidRDefault="001B38E6" w:rsidP="001B38E6">
      <w:pPr>
        <w:pStyle w:val="Akapitzlist"/>
        <w:tabs>
          <w:tab w:val="clear" w:pos="360"/>
          <w:tab w:val="left" w:pos="708"/>
        </w:tabs>
        <w:suppressAutoHyphens/>
        <w:ind w:left="284"/>
        <w:jc w:val="both"/>
        <w:rPr>
          <w:rFonts w:eastAsia="ArialMT"/>
          <w:color w:val="FF3333"/>
          <w:sz w:val="22"/>
          <w:szCs w:val="22"/>
          <w:shd w:val="clear" w:color="auto" w:fill="FFFFFF"/>
        </w:rPr>
      </w:pPr>
    </w:p>
    <w:p w14:paraId="24CA4F74" w14:textId="77777777" w:rsidR="001B38E6" w:rsidRDefault="001B38E6" w:rsidP="001B38E6">
      <w:pPr>
        <w:pStyle w:val="Akapitzlist"/>
        <w:numPr>
          <w:ilvl w:val="1"/>
          <w:numId w:val="36"/>
        </w:numPr>
        <w:tabs>
          <w:tab w:val="num" w:pos="426"/>
        </w:tabs>
        <w:suppressAutoHyphens/>
        <w:ind w:left="426" w:hanging="426"/>
        <w:jc w:val="both"/>
        <w:rPr>
          <w:rStyle w:val="t25"/>
          <w:rFonts w:eastAsia="ArialMT"/>
        </w:rPr>
      </w:pPr>
      <w:r>
        <w:rPr>
          <w:sz w:val="22"/>
          <w:szCs w:val="22"/>
        </w:rPr>
        <w:t xml:space="preserve">Zamawiający na podstawie art. 29 ust. 3a ustawy </w:t>
      </w:r>
      <w:proofErr w:type="spellStart"/>
      <w:r>
        <w:rPr>
          <w:sz w:val="22"/>
          <w:szCs w:val="22"/>
        </w:rPr>
        <w:t>Pzp</w:t>
      </w:r>
      <w:proofErr w:type="spellEnd"/>
      <w:r>
        <w:rPr>
          <w:sz w:val="22"/>
          <w:szCs w:val="22"/>
        </w:rPr>
        <w:t xml:space="preserve"> wymaga zatrudnienia przez Wykonawcę lub Podwykonawcę na podstawie umowy o pracę osób wykonujących</w:t>
      </w:r>
      <w:r>
        <w:rPr>
          <w:rStyle w:val="t25"/>
          <w:rFonts w:eastAsia="ArialMT"/>
          <w:sz w:val="22"/>
          <w:szCs w:val="22"/>
          <w:shd w:val="clear" w:color="auto" w:fill="FFFFFF"/>
        </w:rPr>
        <w:t xml:space="preserve"> czynności w zakresie realizacji zamówienia, jeżeli wykonanie tych czynności polega na wykonywaniu pracy w sposób określony w art. 22 § 1 ustawy z dnia 26 czerwca 1974 r. – Kodeks pracy</w:t>
      </w:r>
      <w:r>
        <w:rPr>
          <w:i/>
          <w:iCs/>
          <w:sz w:val="22"/>
          <w:szCs w:val="22"/>
        </w:rPr>
        <w:t xml:space="preserve">* </w:t>
      </w:r>
      <w:r>
        <w:rPr>
          <w:rStyle w:val="t25"/>
          <w:rFonts w:eastAsia="ArialMT"/>
          <w:sz w:val="22"/>
          <w:szCs w:val="22"/>
          <w:shd w:val="clear" w:color="auto" w:fill="FFFFFF"/>
        </w:rPr>
        <w:t>(</w:t>
      </w:r>
      <w:r>
        <w:rPr>
          <w:color w:val="00000A"/>
          <w:sz w:val="22"/>
          <w:szCs w:val="22"/>
        </w:rPr>
        <w:t>Dz. U. z 2016 r. poz. 1666</w:t>
      </w:r>
      <w:r>
        <w:rPr>
          <w:rStyle w:val="t25"/>
          <w:rFonts w:eastAsia="ArialMT"/>
          <w:sz w:val="22"/>
          <w:szCs w:val="22"/>
          <w:shd w:val="clear" w:color="auto" w:fill="FFFFFF"/>
        </w:rPr>
        <w:t>, z późniejszymi zmianami).</w:t>
      </w:r>
    </w:p>
    <w:p w14:paraId="0056E4A5" w14:textId="77777777" w:rsidR="001B38E6" w:rsidRDefault="001B38E6" w:rsidP="001B38E6">
      <w:pPr>
        <w:pStyle w:val="Akapitzlist"/>
        <w:tabs>
          <w:tab w:val="clear" w:pos="360"/>
          <w:tab w:val="num" w:pos="426"/>
        </w:tabs>
        <w:ind w:left="426"/>
        <w:jc w:val="both"/>
        <w:rPr>
          <w:i/>
          <w:iCs/>
        </w:rPr>
      </w:pPr>
      <w:r>
        <w:rPr>
          <w:i/>
          <w:iCs/>
          <w:sz w:val="22"/>
          <w:szCs w:val="22"/>
        </w:rPr>
        <w:t>* art. 22 § 1 ustawy z dnia 26 czerwca 1976r.–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208E36B4" w14:textId="77777777" w:rsidR="001B38E6" w:rsidRDefault="001B38E6" w:rsidP="001B38E6">
      <w:pPr>
        <w:pStyle w:val="Akapitzlist"/>
        <w:numPr>
          <w:ilvl w:val="1"/>
          <w:numId w:val="36"/>
        </w:numPr>
        <w:tabs>
          <w:tab w:val="num" w:pos="426"/>
        </w:tabs>
        <w:suppressAutoHyphens/>
        <w:ind w:left="426" w:hanging="426"/>
        <w:jc w:val="both"/>
        <w:rPr>
          <w:color w:val="00000A"/>
          <w:sz w:val="22"/>
          <w:szCs w:val="22"/>
        </w:rPr>
      </w:pPr>
      <w:r>
        <w:rPr>
          <w:bCs/>
          <w:color w:val="00000A"/>
          <w:sz w:val="22"/>
          <w:szCs w:val="22"/>
        </w:rPr>
        <w:t>Zamawiający</w:t>
      </w:r>
      <w:r>
        <w:rPr>
          <w:color w:val="00000A"/>
          <w:sz w:val="22"/>
          <w:szCs w:val="22"/>
        </w:rPr>
        <w:t xml:space="preserve"> wymaga od </w:t>
      </w:r>
      <w:r>
        <w:rPr>
          <w:bCs/>
          <w:color w:val="00000A"/>
          <w:sz w:val="22"/>
          <w:szCs w:val="22"/>
        </w:rPr>
        <w:t>Wykonawcy, Podwykonawcy i dalszego Podwykonawcy</w:t>
      </w:r>
      <w:r>
        <w:rPr>
          <w:color w:val="00000A"/>
          <w:sz w:val="22"/>
          <w:szCs w:val="22"/>
        </w:rPr>
        <w:t xml:space="preserve">, aby osoby wykonujące następujące czynności w zakresie realizacji zadania tj.: </w:t>
      </w:r>
    </w:p>
    <w:p w14:paraId="0AD56A0B" w14:textId="77777777" w:rsidR="001B38E6" w:rsidRDefault="001B38E6" w:rsidP="001B38E6">
      <w:pPr>
        <w:tabs>
          <w:tab w:val="left" w:pos="450"/>
        </w:tabs>
        <w:suppressAutoHyphens/>
        <w:ind w:left="426"/>
        <w:jc w:val="both"/>
        <w:rPr>
          <w:color w:val="00000A"/>
          <w:sz w:val="22"/>
          <w:szCs w:val="22"/>
        </w:rPr>
      </w:pPr>
      <w:r>
        <w:rPr>
          <w:b/>
          <w:color w:val="00000A"/>
          <w:sz w:val="22"/>
          <w:szCs w:val="22"/>
          <w:u w:val="single"/>
        </w:rPr>
        <w:t>- osoby wykonujące roboty w zakresie budowy instalacji fotowoltaicznych</w:t>
      </w:r>
    </w:p>
    <w:p w14:paraId="3851D0E8" w14:textId="77777777" w:rsidR="001B38E6" w:rsidRDefault="001B38E6" w:rsidP="001B38E6">
      <w:pPr>
        <w:ind w:left="450"/>
        <w:jc w:val="both"/>
        <w:rPr>
          <w:color w:val="00000A"/>
          <w:sz w:val="22"/>
          <w:szCs w:val="22"/>
        </w:rPr>
      </w:pPr>
      <w:r>
        <w:rPr>
          <w:color w:val="00000A"/>
          <w:sz w:val="22"/>
          <w:szCs w:val="22"/>
        </w:rPr>
        <w:t>zwane dalej „pracownikami”, w okresie realizacji umowy zostały zatrudnione na podstawie umowy o pracę w rozumieniu przepisów ustawy z dnia 26 czerwca 1974 r. - kodeks pracy (Dz. U. z 2016 r. poz. 1666).</w:t>
      </w:r>
    </w:p>
    <w:p w14:paraId="35C834DD" w14:textId="77777777" w:rsidR="001B38E6" w:rsidRDefault="001B38E6" w:rsidP="001B38E6">
      <w:pPr>
        <w:pStyle w:val="Akapitzlist"/>
        <w:numPr>
          <w:ilvl w:val="1"/>
          <w:numId w:val="36"/>
        </w:numPr>
        <w:tabs>
          <w:tab w:val="num" w:pos="426"/>
          <w:tab w:val="left" w:pos="465"/>
        </w:tabs>
        <w:suppressAutoHyphens/>
        <w:ind w:left="426" w:hanging="426"/>
        <w:jc w:val="both"/>
        <w:rPr>
          <w:color w:val="00000A"/>
          <w:sz w:val="22"/>
          <w:szCs w:val="22"/>
        </w:rPr>
      </w:pPr>
      <w:r>
        <w:rPr>
          <w:color w:val="00000A"/>
          <w:sz w:val="22"/>
          <w:szCs w:val="22"/>
        </w:rPr>
        <w:t xml:space="preserve">Każdorazowo na żądanie </w:t>
      </w:r>
      <w:r>
        <w:rPr>
          <w:bCs/>
          <w:color w:val="00000A"/>
          <w:sz w:val="22"/>
          <w:szCs w:val="22"/>
        </w:rPr>
        <w:t>Zamawiającego</w:t>
      </w:r>
      <w:r>
        <w:rPr>
          <w:color w:val="00000A"/>
          <w:sz w:val="22"/>
          <w:szCs w:val="22"/>
        </w:rPr>
        <w:t xml:space="preserve">, w terminie wskazanym przez </w:t>
      </w:r>
      <w:r>
        <w:rPr>
          <w:bCs/>
          <w:color w:val="00000A"/>
          <w:sz w:val="22"/>
          <w:szCs w:val="22"/>
        </w:rPr>
        <w:t xml:space="preserve">Zamawiającego </w:t>
      </w:r>
      <w:r>
        <w:rPr>
          <w:color w:val="00000A"/>
          <w:sz w:val="22"/>
          <w:szCs w:val="22"/>
        </w:rPr>
        <w:t xml:space="preserve">nie krótszym niż 3 dni robocze, </w:t>
      </w:r>
      <w:r>
        <w:rPr>
          <w:bCs/>
          <w:color w:val="00000A"/>
          <w:sz w:val="22"/>
          <w:szCs w:val="22"/>
        </w:rPr>
        <w:t>Wykonawca</w:t>
      </w:r>
      <w:r>
        <w:rPr>
          <w:color w:val="00000A"/>
          <w:sz w:val="22"/>
          <w:szCs w:val="22"/>
        </w:rPr>
        <w:t xml:space="preserve"> zobowiązuje się przedłożyć do wglądu </w:t>
      </w:r>
      <w:r>
        <w:rPr>
          <w:bCs/>
          <w:color w:val="00000A"/>
          <w:sz w:val="22"/>
          <w:szCs w:val="22"/>
        </w:rPr>
        <w:t>Zamawiającemu</w:t>
      </w:r>
      <w:r>
        <w:rPr>
          <w:color w:val="00000A"/>
          <w:sz w:val="22"/>
          <w:szCs w:val="22"/>
        </w:rPr>
        <w:t xml:space="preserve"> (zawierające zanonimizowane dane podlegające ochronie na podstawie ustawy z dnia 29 sierpnia 1997r. o ochronie danych osobowych lub innych przepisów) kopie umów o pracę zawartych przez </w:t>
      </w:r>
      <w:r>
        <w:rPr>
          <w:bCs/>
          <w:color w:val="00000A"/>
          <w:sz w:val="22"/>
          <w:szCs w:val="22"/>
        </w:rPr>
        <w:t>Wykonawcę,</w:t>
      </w:r>
      <w:r>
        <w:rPr>
          <w:color w:val="00000A"/>
          <w:sz w:val="22"/>
          <w:szCs w:val="22"/>
        </w:rPr>
        <w:t xml:space="preserve"> </w:t>
      </w:r>
      <w:r>
        <w:rPr>
          <w:bCs/>
          <w:color w:val="00000A"/>
          <w:sz w:val="22"/>
          <w:szCs w:val="22"/>
        </w:rPr>
        <w:t>Podwykonawcę lub dalszego Podwykonawcę</w:t>
      </w:r>
      <w:r>
        <w:rPr>
          <w:color w:val="00000A"/>
          <w:sz w:val="22"/>
          <w:szCs w:val="22"/>
        </w:rPr>
        <w:t xml:space="preserve"> z pracownikami, o których mowa w pkt 2) wraz z opisem czynności wykonywanych przez danego pracownika w ramach zamówienia oraz inne dokumenty potwierdzające zawarcie tych umów. W przypadku podjęcia przez </w:t>
      </w:r>
      <w:r>
        <w:rPr>
          <w:bCs/>
          <w:color w:val="00000A"/>
          <w:sz w:val="22"/>
          <w:szCs w:val="22"/>
        </w:rPr>
        <w:t>Zamawiającego</w:t>
      </w:r>
      <w:r>
        <w:rPr>
          <w:color w:val="00000A"/>
          <w:sz w:val="22"/>
          <w:szCs w:val="22"/>
        </w:rPr>
        <w:t xml:space="preserve"> wątpliwości co do rzetelności wskazanych powyżej dokumentów przedstawionych przez Wykonawcę, Podwykonawcę lub dalszego Podwykonawcę, </w:t>
      </w:r>
      <w:r>
        <w:rPr>
          <w:bCs/>
          <w:color w:val="00000A"/>
          <w:sz w:val="22"/>
          <w:szCs w:val="22"/>
        </w:rPr>
        <w:t>Zamawiający</w:t>
      </w:r>
      <w:r>
        <w:rPr>
          <w:color w:val="00000A"/>
          <w:sz w:val="22"/>
          <w:szCs w:val="22"/>
        </w:rPr>
        <w:t xml:space="preserve"> ma prawo zwrócić się z wnioskiem do właściwego inspektoratu pracy o dokonanie kontroli w zakresie spełnienia przez Wykonawcę, Podwykonawcę lub dalszego Podwykonawcę obowiązku zatrudnienia na </w:t>
      </w:r>
      <w:r>
        <w:rPr>
          <w:color w:val="00000A"/>
          <w:sz w:val="22"/>
          <w:szCs w:val="22"/>
        </w:rPr>
        <w:lastRenderedPageBreak/>
        <w:t xml:space="preserve">podstawie umowy o pracę osób wykonujących czynności objęte przedmiotem zamówienia, o których mowa w pkt 2). </w:t>
      </w:r>
    </w:p>
    <w:p w14:paraId="5CA0E14B" w14:textId="77777777" w:rsidR="001B38E6" w:rsidRDefault="001B38E6" w:rsidP="001B38E6">
      <w:pPr>
        <w:pStyle w:val="Akapitzlist"/>
        <w:numPr>
          <w:ilvl w:val="1"/>
          <w:numId w:val="36"/>
        </w:numPr>
        <w:tabs>
          <w:tab w:val="num" w:pos="426"/>
          <w:tab w:val="left" w:pos="465"/>
        </w:tabs>
        <w:suppressAutoHyphens/>
        <w:ind w:left="426" w:hanging="426"/>
        <w:jc w:val="both"/>
        <w:rPr>
          <w:rStyle w:val="t25"/>
          <w:rFonts w:eastAsia="ArialMT"/>
        </w:rPr>
      </w:pPr>
      <w:r>
        <w:rPr>
          <w:color w:val="00000A"/>
          <w:sz w:val="22"/>
          <w:szCs w:val="22"/>
        </w:rPr>
        <w:t xml:space="preserve">Nieprzedłożenie przez </w:t>
      </w:r>
      <w:r>
        <w:rPr>
          <w:bCs/>
          <w:color w:val="00000A"/>
          <w:sz w:val="22"/>
          <w:szCs w:val="22"/>
        </w:rPr>
        <w:t xml:space="preserve">Wykonawcę lub/i Podwykonawcę lub/i dalszego Podwykonawcę </w:t>
      </w:r>
      <w:r>
        <w:rPr>
          <w:color w:val="00000A"/>
          <w:sz w:val="22"/>
          <w:szCs w:val="22"/>
        </w:rPr>
        <w:t xml:space="preserve">kopii umów zawartych przez </w:t>
      </w:r>
      <w:r>
        <w:rPr>
          <w:bCs/>
          <w:color w:val="00000A"/>
          <w:sz w:val="22"/>
          <w:szCs w:val="22"/>
        </w:rPr>
        <w:t>Wykonawcę,</w:t>
      </w:r>
      <w:r>
        <w:rPr>
          <w:color w:val="00000A"/>
          <w:sz w:val="22"/>
          <w:szCs w:val="22"/>
        </w:rPr>
        <w:t xml:space="preserve"> </w:t>
      </w:r>
      <w:r>
        <w:rPr>
          <w:bCs/>
          <w:color w:val="00000A"/>
          <w:sz w:val="22"/>
          <w:szCs w:val="22"/>
        </w:rPr>
        <w:t>Podwykonawcę lub dalszego Podwykonawcę</w:t>
      </w:r>
      <w:r>
        <w:rPr>
          <w:color w:val="00000A"/>
          <w:sz w:val="22"/>
          <w:szCs w:val="22"/>
        </w:rPr>
        <w:t xml:space="preserve"> z pracownikami, lub dokumentów, o których mowa w pkt 3), w terminie wskazanym przez </w:t>
      </w:r>
      <w:r>
        <w:rPr>
          <w:bCs/>
          <w:color w:val="00000A"/>
          <w:sz w:val="22"/>
          <w:szCs w:val="22"/>
        </w:rPr>
        <w:t>Zamawiającego</w:t>
      </w:r>
      <w:r>
        <w:rPr>
          <w:color w:val="00000A"/>
          <w:sz w:val="22"/>
          <w:szCs w:val="22"/>
        </w:rPr>
        <w:t xml:space="preserve"> zgodnie z pkt 3) lub stwierdzenie przez właściwy inspektorat pracy braku zatrudnienia osób wskazanych w pkt 2) na podstawie umowy o pracę będzie traktowane jako niewypełnienie obowiązku zatrudnienia pracowników, o których mowa w pkt 2) na podstawie umowy o pracę.</w:t>
      </w:r>
    </w:p>
    <w:p w14:paraId="22EFE060" w14:textId="77777777" w:rsidR="001B38E6" w:rsidRDefault="001B38E6" w:rsidP="001B38E6">
      <w:pPr>
        <w:pStyle w:val="Akapitzlist"/>
        <w:numPr>
          <w:ilvl w:val="1"/>
          <w:numId w:val="36"/>
        </w:numPr>
        <w:tabs>
          <w:tab w:val="left" w:pos="465"/>
        </w:tabs>
        <w:suppressAutoHyphens/>
        <w:ind w:left="426" w:hanging="426"/>
        <w:jc w:val="both"/>
        <w:rPr>
          <w:rStyle w:val="t25"/>
          <w:rFonts w:eastAsia="ArialMT"/>
          <w:color w:val="00000A"/>
          <w:sz w:val="22"/>
          <w:szCs w:val="22"/>
        </w:rPr>
      </w:pPr>
      <w:r>
        <w:rPr>
          <w:rStyle w:val="t25"/>
          <w:rFonts w:eastAsia="ArialMT"/>
          <w:sz w:val="22"/>
          <w:szCs w:val="22"/>
        </w:rPr>
        <w:t xml:space="preserve">Za niedopełnienie przez </w:t>
      </w:r>
      <w:r>
        <w:rPr>
          <w:rStyle w:val="t25"/>
          <w:rFonts w:eastAsia="ArialMT"/>
          <w:bCs/>
          <w:sz w:val="22"/>
          <w:szCs w:val="22"/>
        </w:rPr>
        <w:t>Wykonawcę</w:t>
      </w:r>
      <w:r>
        <w:rPr>
          <w:rStyle w:val="t25"/>
          <w:rFonts w:eastAsia="ArialMT"/>
          <w:sz w:val="22"/>
          <w:szCs w:val="22"/>
        </w:rPr>
        <w:t xml:space="preserve"> lub/i </w:t>
      </w:r>
      <w:r>
        <w:rPr>
          <w:rStyle w:val="t25"/>
          <w:rFonts w:eastAsia="ArialMT"/>
          <w:bCs/>
          <w:sz w:val="22"/>
          <w:szCs w:val="22"/>
        </w:rPr>
        <w:t xml:space="preserve">Podwykonawcę lub/i dalszego Podwykonawcę </w:t>
      </w:r>
      <w:r>
        <w:rPr>
          <w:rStyle w:val="t25"/>
          <w:rFonts w:eastAsia="ArialMT"/>
          <w:sz w:val="22"/>
          <w:szCs w:val="22"/>
        </w:rPr>
        <w:t xml:space="preserve">obowiązku zatrudnienia pracowników, o których mowa w pkt 2) na podstawie umowy o pracę </w:t>
      </w:r>
      <w:r>
        <w:rPr>
          <w:rStyle w:val="t25"/>
          <w:rFonts w:eastAsia="ArialMT"/>
          <w:bCs/>
          <w:sz w:val="22"/>
          <w:szCs w:val="22"/>
        </w:rPr>
        <w:t>Zamawiający</w:t>
      </w:r>
      <w:r>
        <w:rPr>
          <w:rStyle w:val="t25"/>
          <w:rFonts w:eastAsia="ArialMT"/>
          <w:sz w:val="22"/>
          <w:szCs w:val="22"/>
        </w:rPr>
        <w:t xml:space="preserve">, oprócz naliczenia </w:t>
      </w:r>
      <w:r>
        <w:rPr>
          <w:rStyle w:val="t25"/>
          <w:rFonts w:eastAsia="ArialMT"/>
          <w:bCs/>
          <w:sz w:val="22"/>
          <w:szCs w:val="22"/>
        </w:rPr>
        <w:t>Wykonawcy</w:t>
      </w:r>
      <w:r>
        <w:rPr>
          <w:rStyle w:val="t25"/>
          <w:rFonts w:eastAsia="ArialMT"/>
          <w:sz w:val="22"/>
          <w:szCs w:val="22"/>
        </w:rPr>
        <w:t xml:space="preserve"> kar umownych, o których mowa w §17 ust. 2 umowy ma prawo od umowy odstąpić z winy </w:t>
      </w:r>
      <w:r>
        <w:rPr>
          <w:rStyle w:val="t25"/>
          <w:rFonts w:eastAsia="ArialMT"/>
          <w:bCs/>
          <w:sz w:val="22"/>
          <w:szCs w:val="22"/>
        </w:rPr>
        <w:t>Wykonawcy</w:t>
      </w:r>
      <w:r>
        <w:rPr>
          <w:rStyle w:val="t25"/>
          <w:rFonts w:eastAsia="ArialMT"/>
          <w:sz w:val="22"/>
          <w:szCs w:val="22"/>
        </w:rPr>
        <w:t xml:space="preserve"> zgodnie z §21 ust. 1 lit. e) umowy i naliczyć dodatkowo kary umowne z tego tytułu.</w:t>
      </w:r>
    </w:p>
    <w:p w14:paraId="677F8C74" w14:textId="77777777" w:rsidR="001B38E6" w:rsidRDefault="001B38E6" w:rsidP="001B38E6">
      <w:pPr>
        <w:pStyle w:val="Akapitzlist"/>
        <w:numPr>
          <w:ilvl w:val="1"/>
          <w:numId w:val="36"/>
        </w:numPr>
        <w:tabs>
          <w:tab w:val="left" w:pos="465"/>
        </w:tabs>
        <w:suppressAutoHyphens/>
        <w:ind w:left="426" w:hanging="426"/>
        <w:jc w:val="both"/>
      </w:pPr>
      <w:r>
        <w:rPr>
          <w:rStyle w:val="t25"/>
          <w:rFonts w:eastAsia="ArialMT"/>
          <w:color w:val="00000A"/>
          <w:sz w:val="22"/>
          <w:szCs w:val="22"/>
        </w:rPr>
        <w:t xml:space="preserve">W uzasadnionych przypadkach, z przyczyn nieleżących po stronie </w:t>
      </w:r>
      <w:r>
        <w:rPr>
          <w:rStyle w:val="t25"/>
          <w:rFonts w:eastAsia="ArialMT"/>
          <w:bCs/>
          <w:color w:val="00000A"/>
          <w:sz w:val="22"/>
          <w:szCs w:val="22"/>
        </w:rPr>
        <w:t>Wykonawcy</w:t>
      </w:r>
      <w:r>
        <w:rPr>
          <w:rStyle w:val="t25"/>
          <w:rFonts w:eastAsia="ArialMT"/>
          <w:color w:val="00000A"/>
          <w:sz w:val="22"/>
          <w:szCs w:val="22"/>
        </w:rPr>
        <w:t xml:space="preserve">, możliwe jest zastąpienie osób, których umowy zostały przedłożone </w:t>
      </w:r>
      <w:r>
        <w:rPr>
          <w:rStyle w:val="t25"/>
          <w:rFonts w:eastAsia="ArialMT"/>
          <w:bCs/>
          <w:color w:val="00000A"/>
          <w:sz w:val="22"/>
          <w:szCs w:val="22"/>
        </w:rPr>
        <w:t xml:space="preserve">Zamawiającemu </w:t>
      </w:r>
      <w:r>
        <w:rPr>
          <w:rStyle w:val="t25"/>
          <w:rFonts w:eastAsia="ArialMT"/>
          <w:color w:val="00000A"/>
          <w:sz w:val="22"/>
          <w:szCs w:val="22"/>
        </w:rPr>
        <w:t>zgodnie z ust.2 innymi osobami pod warunkiem, że spełnione zostaną wszystkie powyższe wymagania co do sposobu i warunków zatrudnienia pracowników na okres realizacji zamówienia.</w:t>
      </w:r>
    </w:p>
    <w:p w14:paraId="233C2638" w14:textId="77777777" w:rsidR="001B38E6" w:rsidRDefault="001B38E6" w:rsidP="001B38E6">
      <w:pPr>
        <w:widowControl w:val="0"/>
        <w:tabs>
          <w:tab w:val="left" w:pos="100"/>
          <w:tab w:val="left" w:pos="360"/>
          <w:tab w:val="left" w:pos="500"/>
          <w:tab w:val="left" w:pos="720"/>
        </w:tabs>
        <w:autoSpaceDE w:val="0"/>
        <w:autoSpaceDN w:val="0"/>
        <w:adjustRightInd w:val="0"/>
        <w:jc w:val="both"/>
        <w:rPr>
          <w:sz w:val="22"/>
          <w:szCs w:val="22"/>
          <w:u w:val="single"/>
        </w:rPr>
      </w:pPr>
      <w:r>
        <w:rPr>
          <w:sz w:val="22"/>
          <w:szCs w:val="22"/>
          <w:u w:val="single"/>
        </w:rPr>
        <w:t>Pozostałe wymagania oraz sankcje z tytułu niespełnienia wymagań w zakresie zatrudnienia zawiera wzór umowy, kt</w:t>
      </w:r>
      <w:r>
        <w:rPr>
          <w:sz w:val="22"/>
          <w:szCs w:val="22"/>
          <w:highlight w:val="white"/>
          <w:u w:val="single"/>
        </w:rPr>
        <w:t xml:space="preserve">óry stanowi załącznik </w:t>
      </w:r>
      <w:r>
        <w:rPr>
          <w:sz w:val="22"/>
          <w:szCs w:val="22"/>
          <w:u w:val="single"/>
        </w:rPr>
        <w:t>nr 8 do SIWZ.</w:t>
      </w:r>
    </w:p>
    <w:p w14:paraId="5592F148" w14:textId="77777777" w:rsidR="001B38E6" w:rsidRDefault="001B38E6" w:rsidP="001B38E6">
      <w:pPr>
        <w:jc w:val="both"/>
        <w:rPr>
          <w:b/>
          <w:sz w:val="24"/>
          <w:szCs w:val="24"/>
        </w:rPr>
      </w:pPr>
    </w:p>
    <w:tbl>
      <w:tblPr>
        <w:tblStyle w:val="Tabela-Siatka"/>
        <w:tblW w:w="0" w:type="auto"/>
        <w:shd w:val="clear" w:color="auto" w:fill="EEECE1" w:themeFill="background2"/>
        <w:tblLook w:val="04A0" w:firstRow="1" w:lastRow="0" w:firstColumn="1" w:lastColumn="0" w:noHBand="0" w:noVBand="1"/>
      </w:tblPr>
      <w:tblGrid>
        <w:gridCol w:w="9062"/>
      </w:tblGrid>
      <w:tr w:rsidR="001B38E6" w14:paraId="739A5206" w14:textId="77777777" w:rsidTr="001B38E6">
        <w:tc>
          <w:tcPr>
            <w:tcW w:w="937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13F472E" w14:textId="77777777" w:rsidR="001B38E6" w:rsidRDefault="001B38E6">
            <w:pPr>
              <w:pStyle w:val="Akapitzlist"/>
              <w:numPr>
                <w:ilvl w:val="0"/>
                <w:numId w:val="2"/>
              </w:numPr>
              <w:tabs>
                <w:tab w:val="left" w:pos="708"/>
              </w:tabs>
              <w:jc w:val="both"/>
              <w:rPr>
                <w:b/>
                <w:sz w:val="22"/>
                <w:szCs w:val="22"/>
              </w:rPr>
            </w:pPr>
            <w:r>
              <w:rPr>
                <w:b/>
                <w:sz w:val="22"/>
                <w:szCs w:val="22"/>
              </w:rPr>
              <w:t xml:space="preserve">Informacja dotycząca wymagań Zamawiającego, o których mowa w art. 29 ust. 4 ustawy </w:t>
            </w:r>
            <w:proofErr w:type="spellStart"/>
            <w:r>
              <w:rPr>
                <w:b/>
                <w:sz w:val="22"/>
                <w:szCs w:val="22"/>
              </w:rPr>
              <w:t>Pzp</w:t>
            </w:r>
            <w:proofErr w:type="spellEnd"/>
            <w:r>
              <w:rPr>
                <w:b/>
                <w:sz w:val="22"/>
                <w:szCs w:val="22"/>
              </w:rPr>
              <w:t>.</w:t>
            </w:r>
          </w:p>
        </w:tc>
      </w:tr>
    </w:tbl>
    <w:p w14:paraId="0249B7BB" w14:textId="77777777" w:rsidR="001B38E6" w:rsidRDefault="001B38E6" w:rsidP="001B38E6">
      <w:pPr>
        <w:jc w:val="both"/>
        <w:rPr>
          <w:sz w:val="22"/>
          <w:szCs w:val="22"/>
        </w:rPr>
      </w:pPr>
      <w:r>
        <w:rPr>
          <w:sz w:val="22"/>
          <w:szCs w:val="22"/>
        </w:rPr>
        <w:t xml:space="preserve">Zamawiający </w:t>
      </w:r>
      <w:r>
        <w:rPr>
          <w:b/>
          <w:sz w:val="22"/>
          <w:szCs w:val="22"/>
        </w:rPr>
        <w:t>nie przewiduje</w:t>
      </w:r>
      <w:r>
        <w:rPr>
          <w:sz w:val="22"/>
          <w:szCs w:val="22"/>
        </w:rPr>
        <w:t xml:space="preserve"> wymagań związanych z realizacją zamówienia, o których mowa w art. 29 </w:t>
      </w:r>
      <w:r>
        <w:rPr>
          <w:sz w:val="22"/>
          <w:szCs w:val="22"/>
        </w:rPr>
        <w:br/>
        <w:t xml:space="preserve">ust. 4 ustawy </w:t>
      </w:r>
      <w:proofErr w:type="spellStart"/>
      <w:r>
        <w:rPr>
          <w:sz w:val="22"/>
          <w:szCs w:val="22"/>
        </w:rPr>
        <w:t>Pzp</w:t>
      </w:r>
      <w:proofErr w:type="spellEnd"/>
      <w:r>
        <w:rPr>
          <w:sz w:val="22"/>
          <w:szCs w:val="22"/>
        </w:rPr>
        <w:t xml:space="preserve">. </w:t>
      </w:r>
    </w:p>
    <w:p w14:paraId="611A3036" w14:textId="77777777" w:rsidR="001B38E6" w:rsidRDefault="001B38E6" w:rsidP="001B38E6">
      <w:pPr>
        <w:jc w:val="both"/>
        <w:rPr>
          <w:b/>
          <w:sz w:val="24"/>
          <w:szCs w:val="24"/>
        </w:rPr>
      </w:pPr>
    </w:p>
    <w:tbl>
      <w:tblPr>
        <w:tblStyle w:val="Tabela-Siatka"/>
        <w:tblW w:w="0" w:type="auto"/>
        <w:tblLook w:val="04A0" w:firstRow="1" w:lastRow="0" w:firstColumn="1" w:lastColumn="0" w:noHBand="0" w:noVBand="1"/>
      </w:tblPr>
      <w:tblGrid>
        <w:gridCol w:w="9062"/>
      </w:tblGrid>
      <w:tr w:rsidR="001B38E6" w14:paraId="74092570" w14:textId="77777777" w:rsidTr="001B38E6">
        <w:tc>
          <w:tcPr>
            <w:tcW w:w="937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4B87910" w14:textId="77777777" w:rsidR="001B38E6" w:rsidRDefault="001B38E6">
            <w:pPr>
              <w:pStyle w:val="Tekstpodstawowywcity"/>
              <w:widowControl w:val="0"/>
              <w:numPr>
                <w:ilvl w:val="0"/>
                <w:numId w:val="2"/>
              </w:numPr>
              <w:tabs>
                <w:tab w:val="left" w:pos="851"/>
                <w:tab w:val="left" w:pos="2977"/>
                <w:tab w:val="left" w:pos="3119"/>
              </w:tabs>
              <w:jc w:val="both"/>
              <w:rPr>
                <w:rFonts w:ascii="Times New Roman" w:hAnsi="Times New Roman"/>
                <w:b/>
                <w:sz w:val="22"/>
                <w:szCs w:val="22"/>
                <w:u w:val="none"/>
              </w:rPr>
            </w:pPr>
            <w:r>
              <w:rPr>
                <w:rFonts w:ascii="Times New Roman" w:hAnsi="Times New Roman"/>
                <w:b/>
                <w:sz w:val="22"/>
                <w:szCs w:val="22"/>
                <w:u w:val="none"/>
              </w:rPr>
              <w:t xml:space="preserve">Informacja o obowiązku osobistego wykonania przez Wykonawcę kluczowych części zamówienia, jeżeli Zamawiający dokonuje takiego zastrzeżenia zgodnie z art. 36a </w:t>
            </w:r>
            <w:r>
              <w:rPr>
                <w:rFonts w:ascii="Times New Roman" w:hAnsi="Times New Roman"/>
                <w:b/>
                <w:sz w:val="22"/>
                <w:szCs w:val="22"/>
                <w:u w:val="none"/>
              </w:rPr>
              <w:br/>
              <w:t xml:space="preserve">ust. 2 ustawy </w:t>
            </w:r>
            <w:proofErr w:type="spellStart"/>
            <w:r>
              <w:rPr>
                <w:rFonts w:ascii="Times New Roman" w:hAnsi="Times New Roman"/>
                <w:b/>
                <w:sz w:val="22"/>
                <w:szCs w:val="22"/>
                <w:u w:val="none"/>
              </w:rPr>
              <w:t>Pzp</w:t>
            </w:r>
            <w:proofErr w:type="spellEnd"/>
            <w:r>
              <w:rPr>
                <w:rFonts w:ascii="Times New Roman" w:hAnsi="Times New Roman"/>
                <w:b/>
                <w:sz w:val="22"/>
                <w:szCs w:val="22"/>
                <w:u w:val="none"/>
              </w:rPr>
              <w:t>:</w:t>
            </w:r>
          </w:p>
        </w:tc>
      </w:tr>
    </w:tbl>
    <w:p w14:paraId="1DEE3698" w14:textId="77777777" w:rsidR="001B38E6" w:rsidRDefault="001B38E6" w:rsidP="001B38E6">
      <w:pPr>
        <w:tabs>
          <w:tab w:val="left" w:pos="360"/>
        </w:tabs>
        <w:jc w:val="both"/>
        <w:rPr>
          <w:sz w:val="22"/>
          <w:szCs w:val="22"/>
        </w:rPr>
      </w:pPr>
      <w:r>
        <w:rPr>
          <w:sz w:val="22"/>
          <w:szCs w:val="22"/>
        </w:rPr>
        <w:t xml:space="preserve">Zamawiający </w:t>
      </w:r>
      <w:r>
        <w:rPr>
          <w:b/>
          <w:sz w:val="22"/>
          <w:szCs w:val="22"/>
        </w:rPr>
        <w:t>nie dokonuje</w:t>
      </w:r>
      <w:r>
        <w:rPr>
          <w:sz w:val="22"/>
          <w:szCs w:val="22"/>
        </w:rPr>
        <w:t xml:space="preserve"> takiego zastrzeżenia.</w:t>
      </w:r>
    </w:p>
    <w:p w14:paraId="56B13744" w14:textId="77777777" w:rsidR="001B38E6" w:rsidRDefault="001B38E6" w:rsidP="001B38E6">
      <w:pPr>
        <w:tabs>
          <w:tab w:val="left" w:pos="360"/>
        </w:tabs>
        <w:jc w:val="both"/>
        <w:rPr>
          <w:sz w:val="22"/>
          <w:szCs w:val="22"/>
        </w:rPr>
      </w:pPr>
    </w:p>
    <w:tbl>
      <w:tblPr>
        <w:tblStyle w:val="Tabela-Siatka"/>
        <w:tblW w:w="0" w:type="auto"/>
        <w:tblLook w:val="04A0" w:firstRow="1" w:lastRow="0" w:firstColumn="1" w:lastColumn="0" w:noHBand="0" w:noVBand="1"/>
      </w:tblPr>
      <w:tblGrid>
        <w:gridCol w:w="9062"/>
      </w:tblGrid>
      <w:tr w:rsidR="001B38E6" w14:paraId="4D231E06" w14:textId="77777777" w:rsidTr="001B38E6">
        <w:tc>
          <w:tcPr>
            <w:tcW w:w="937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7A20192" w14:textId="77777777" w:rsidR="001B38E6" w:rsidRDefault="001B38E6">
            <w:pPr>
              <w:pStyle w:val="Tekstpodstawowywcity"/>
              <w:widowControl w:val="0"/>
              <w:numPr>
                <w:ilvl w:val="0"/>
                <w:numId w:val="2"/>
              </w:numPr>
              <w:tabs>
                <w:tab w:val="left" w:pos="851"/>
                <w:tab w:val="num" w:pos="2700"/>
                <w:tab w:val="left" w:pos="2977"/>
                <w:tab w:val="left" w:pos="3119"/>
              </w:tabs>
              <w:jc w:val="both"/>
              <w:rPr>
                <w:rFonts w:ascii="Times New Roman" w:hAnsi="Times New Roman"/>
                <w:b/>
                <w:sz w:val="22"/>
                <w:szCs w:val="22"/>
                <w:u w:val="none"/>
              </w:rPr>
            </w:pPr>
            <w:r>
              <w:rPr>
                <w:rFonts w:ascii="Times New Roman" w:hAnsi="Times New Roman"/>
                <w:b/>
                <w:sz w:val="22"/>
                <w:szCs w:val="22"/>
                <w:u w:val="none"/>
              </w:rPr>
              <w:t>Podwykonawcy. Informacje o umowach o podwykonawstwo:</w:t>
            </w:r>
          </w:p>
        </w:tc>
      </w:tr>
    </w:tbl>
    <w:p w14:paraId="574399CE" w14:textId="77777777" w:rsidR="001B38E6" w:rsidRDefault="001B38E6" w:rsidP="001B38E6">
      <w:pPr>
        <w:widowControl w:val="0"/>
        <w:tabs>
          <w:tab w:val="left" w:pos="100"/>
          <w:tab w:val="left" w:pos="360"/>
          <w:tab w:val="left" w:pos="500"/>
          <w:tab w:val="left" w:pos="720"/>
        </w:tabs>
        <w:autoSpaceDE w:val="0"/>
        <w:autoSpaceDN w:val="0"/>
        <w:adjustRightInd w:val="0"/>
        <w:jc w:val="both"/>
        <w:rPr>
          <w:sz w:val="22"/>
          <w:szCs w:val="22"/>
          <w:u w:val="single"/>
        </w:rPr>
      </w:pPr>
    </w:p>
    <w:p w14:paraId="57705491" w14:textId="77777777" w:rsidR="001B38E6" w:rsidRDefault="001B38E6" w:rsidP="001B38E6">
      <w:pPr>
        <w:numPr>
          <w:ilvl w:val="0"/>
          <w:numId w:val="37"/>
        </w:numPr>
        <w:suppressAutoHyphens/>
        <w:ind w:left="426" w:hanging="426"/>
        <w:jc w:val="both"/>
        <w:rPr>
          <w:sz w:val="22"/>
          <w:szCs w:val="22"/>
        </w:rPr>
      </w:pPr>
      <w:r>
        <w:rPr>
          <w:sz w:val="22"/>
          <w:szCs w:val="22"/>
        </w:rPr>
        <w:t>Zamawiający dopuszcza wykonywanie części robót za pomocą podwykonawców.</w:t>
      </w:r>
    </w:p>
    <w:p w14:paraId="0B692BA0" w14:textId="77777777" w:rsidR="001B38E6" w:rsidRDefault="001B38E6" w:rsidP="001B38E6">
      <w:pPr>
        <w:numPr>
          <w:ilvl w:val="0"/>
          <w:numId w:val="37"/>
        </w:numPr>
        <w:suppressAutoHyphens/>
        <w:ind w:left="426" w:hanging="426"/>
        <w:jc w:val="both"/>
        <w:rPr>
          <w:sz w:val="22"/>
          <w:szCs w:val="22"/>
          <w:u w:val="single"/>
        </w:rPr>
      </w:pPr>
      <w:r>
        <w:rPr>
          <w:sz w:val="22"/>
          <w:szCs w:val="22"/>
          <w:lang w:eastAsia="ar-SA"/>
        </w:rPr>
        <w:t>Wykonawca zobowiązany jest do wskazania w ofercie tej części zamówienia, której realizację powierzy podwykonawcy.</w:t>
      </w:r>
    </w:p>
    <w:p w14:paraId="5CBB50A5" w14:textId="77777777" w:rsidR="001B38E6" w:rsidRDefault="001B38E6" w:rsidP="001B38E6">
      <w:pPr>
        <w:numPr>
          <w:ilvl w:val="0"/>
          <w:numId w:val="37"/>
        </w:numPr>
        <w:suppressAutoHyphens/>
        <w:ind w:left="426" w:hanging="426"/>
        <w:jc w:val="both"/>
        <w:rPr>
          <w:sz w:val="22"/>
          <w:szCs w:val="22"/>
          <w:lang w:eastAsia="ar-SA"/>
        </w:rPr>
      </w:pPr>
      <w:r>
        <w:rPr>
          <w:sz w:val="22"/>
          <w:szCs w:val="22"/>
          <w:lang w:eastAsia="ar-SA"/>
        </w:rPr>
        <w:t>W przypadku braku powyższych informacji, zamawiający uzna, iż wykonawca będzie realizował zamówienie osobiście (siłami własnymi) bez udziału podwykonawcy.</w:t>
      </w:r>
    </w:p>
    <w:p w14:paraId="1911BAA3" w14:textId="77777777" w:rsidR="001B38E6" w:rsidRDefault="001B38E6" w:rsidP="001B38E6">
      <w:pPr>
        <w:numPr>
          <w:ilvl w:val="0"/>
          <w:numId w:val="37"/>
        </w:numPr>
        <w:tabs>
          <w:tab w:val="num" w:pos="360"/>
        </w:tabs>
        <w:suppressAutoHyphens/>
        <w:ind w:left="426" w:hanging="426"/>
        <w:jc w:val="both"/>
        <w:rPr>
          <w:sz w:val="22"/>
          <w:szCs w:val="22"/>
        </w:rPr>
      </w:pPr>
      <w:r>
        <w:rPr>
          <w:sz w:val="22"/>
          <w:szCs w:val="22"/>
        </w:rPr>
        <w:t xml:space="preserve"> Wykonawca zobowiązany jest do podania w ofercie nazw (firm) podwykonawców, w przypadku gdy wykonawca powołuje się na ich zasoby na zasadach określonych w art. 22a </w:t>
      </w:r>
      <w:proofErr w:type="spellStart"/>
      <w:r>
        <w:rPr>
          <w:sz w:val="22"/>
          <w:szCs w:val="22"/>
        </w:rPr>
        <w:t>Pzp</w:t>
      </w:r>
      <w:proofErr w:type="spellEnd"/>
      <w:r>
        <w:rPr>
          <w:sz w:val="22"/>
          <w:szCs w:val="22"/>
        </w:rPr>
        <w:t xml:space="preserve"> w celu wykazania spełniania warunków udziału w postępowaniu.</w:t>
      </w:r>
    </w:p>
    <w:p w14:paraId="5831B9E2" w14:textId="77777777" w:rsidR="001B38E6" w:rsidRDefault="001B38E6" w:rsidP="001B38E6">
      <w:pPr>
        <w:numPr>
          <w:ilvl w:val="0"/>
          <w:numId w:val="37"/>
        </w:numPr>
        <w:tabs>
          <w:tab w:val="num" w:pos="360"/>
        </w:tabs>
        <w:suppressAutoHyphens/>
        <w:ind w:left="426" w:hanging="426"/>
        <w:jc w:val="both"/>
        <w:rPr>
          <w:sz w:val="22"/>
          <w:szCs w:val="22"/>
        </w:rPr>
      </w:pPr>
      <w:r>
        <w:rPr>
          <w:sz w:val="22"/>
          <w:szCs w:val="22"/>
        </w:rPr>
        <w:t xml:space="preserve"> Zamawiający zgłosi pisemne zastrzeżenia do projektu lub sprzeciw do umowy zawartej z Podwykonawcą lub dalszym Podwykonawcą, w szczególności, gdy: </w:t>
      </w:r>
    </w:p>
    <w:p w14:paraId="06B4F590" w14:textId="77777777" w:rsidR="001B38E6" w:rsidRDefault="001B38E6" w:rsidP="001B38E6">
      <w:pPr>
        <w:overflowPunct w:val="0"/>
        <w:autoSpaceDE w:val="0"/>
        <w:autoSpaceDN w:val="0"/>
        <w:adjustRightInd w:val="0"/>
        <w:ind w:left="426"/>
        <w:jc w:val="both"/>
        <w:textAlignment w:val="baseline"/>
        <w:rPr>
          <w:sz w:val="22"/>
          <w:szCs w:val="22"/>
        </w:rPr>
      </w:pPr>
      <w:r>
        <w:rPr>
          <w:sz w:val="22"/>
          <w:szCs w:val="22"/>
        </w:rPr>
        <w:t>- projekt lub umowa nie zawiera lub zawiera wadliwe oznaczenie stron tej umowy, nieprawidłowe określenie wynagrodzenia z tytułu wykonania robót,</w:t>
      </w:r>
    </w:p>
    <w:p w14:paraId="673D3C59" w14:textId="77777777" w:rsidR="001B38E6" w:rsidRDefault="001B38E6" w:rsidP="001B38E6">
      <w:pPr>
        <w:overflowPunct w:val="0"/>
        <w:autoSpaceDE w:val="0"/>
        <w:autoSpaceDN w:val="0"/>
        <w:adjustRightInd w:val="0"/>
        <w:ind w:left="426"/>
        <w:jc w:val="both"/>
        <w:textAlignment w:val="baseline"/>
        <w:rPr>
          <w:sz w:val="22"/>
          <w:szCs w:val="22"/>
        </w:rPr>
      </w:pPr>
      <w:r>
        <w:rPr>
          <w:sz w:val="22"/>
          <w:szCs w:val="22"/>
        </w:rPr>
        <w:t>- brak jest zakresu robót lub nieprecyzyjne określono zakres robót powierzonych Podwykonawcy,</w:t>
      </w:r>
    </w:p>
    <w:p w14:paraId="33411486" w14:textId="77777777" w:rsidR="001B38E6" w:rsidRDefault="001B38E6" w:rsidP="001B38E6">
      <w:pPr>
        <w:overflowPunct w:val="0"/>
        <w:autoSpaceDE w:val="0"/>
        <w:autoSpaceDN w:val="0"/>
        <w:adjustRightInd w:val="0"/>
        <w:ind w:left="426"/>
        <w:jc w:val="both"/>
        <w:textAlignment w:val="baseline"/>
        <w:rPr>
          <w:sz w:val="22"/>
          <w:szCs w:val="22"/>
        </w:rPr>
      </w:pPr>
      <w:r>
        <w:rPr>
          <w:sz w:val="22"/>
          <w:szCs w:val="22"/>
        </w:rPr>
        <w:t>- materiały użyte do wykonania lub termin realizacji są niezgodne z umową pomiędzy Zamawiającym a Wykonawcą,</w:t>
      </w:r>
    </w:p>
    <w:p w14:paraId="62BD2BA0" w14:textId="77777777" w:rsidR="001B38E6" w:rsidRDefault="001B38E6" w:rsidP="001B38E6">
      <w:pPr>
        <w:pStyle w:val="Default"/>
        <w:ind w:left="426"/>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termin zapłaty wynagrodzenia jest dłuższy niż 30 dni od doręczenia Wykonawcy, Podwykonawcy lub dalszemu Podwykonawcy faktury lub rachunku za wykonane roboty budowlane, </w:t>
      </w:r>
    </w:p>
    <w:p w14:paraId="0E3F75E4" w14:textId="77777777" w:rsidR="001B38E6" w:rsidRDefault="001B38E6" w:rsidP="001B38E6">
      <w:pPr>
        <w:pStyle w:val="Default"/>
        <w:ind w:left="426"/>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wynagrodzenie za wykonanie robót budowlanych powierzanych do wykonania Podwykonawcy lub dalszemu Podwykonawcy przekroczy wartość wycenioną za te roboty w ofercie Wykonawcy, </w:t>
      </w:r>
    </w:p>
    <w:p w14:paraId="339A5A5C" w14:textId="77777777" w:rsidR="001B38E6" w:rsidRDefault="001B38E6" w:rsidP="001B38E6">
      <w:pPr>
        <w:pStyle w:val="Default"/>
        <w:ind w:left="426"/>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 projekt lub umowa zwiera postanowienia uzależniające uzyskanie płatności od Wykonawcy od zapłaty Wykonawcy przez Zamawiającego wynagrodzenia obejmującego zakres robót wykonanych przez Podwykonawcę lub dalszego Podwykonawcę,</w:t>
      </w:r>
    </w:p>
    <w:p w14:paraId="43894D8B" w14:textId="77777777" w:rsidR="001B38E6" w:rsidRDefault="001B38E6" w:rsidP="001B38E6">
      <w:pPr>
        <w:pStyle w:val="Default"/>
        <w:ind w:left="426"/>
        <w:jc w:val="both"/>
        <w:rPr>
          <w:rFonts w:ascii="Times New Roman" w:hAnsi="Times New Roman" w:cs="Times New Roman"/>
          <w:color w:val="auto"/>
          <w:sz w:val="22"/>
          <w:szCs w:val="22"/>
        </w:rPr>
      </w:pPr>
      <w:r>
        <w:rPr>
          <w:rFonts w:ascii="Times New Roman" w:hAnsi="Times New Roman" w:cs="Times New Roman"/>
          <w:color w:val="auto"/>
          <w:sz w:val="22"/>
          <w:szCs w:val="22"/>
        </w:rPr>
        <w:t>- projekt lub umowa zawiera postanowienia uzależniające zwrot przez Wykonawcę kwot zabezpieczenia Podwykonawcy od zwrotu Wykonawcy zabezpieczenia należytego</w:t>
      </w:r>
    </w:p>
    <w:p w14:paraId="0570AA56" w14:textId="77777777" w:rsidR="001B38E6" w:rsidRDefault="001B38E6" w:rsidP="001B38E6">
      <w:pPr>
        <w:pStyle w:val="Default"/>
        <w:ind w:left="426"/>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wykonania umowy przez Zamawiającego, </w:t>
      </w:r>
    </w:p>
    <w:p w14:paraId="4E435ABE" w14:textId="77777777" w:rsidR="001B38E6" w:rsidRDefault="001B38E6" w:rsidP="001B38E6">
      <w:pPr>
        <w:pStyle w:val="Default"/>
        <w:ind w:left="426"/>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termin wykonania robót budowlanych określonych w projekcie lub w umowie jest dłuższy niż termin wykonania robót wynikający z umowy zawartej pomiędzy Zamawiającym a Wykonawcą, </w:t>
      </w:r>
    </w:p>
    <w:p w14:paraId="08FCF907" w14:textId="77777777" w:rsidR="001B38E6" w:rsidRDefault="001B38E6" w:rsidP="001B38E6">
      <w:pPr>
        <w:pStyle w:val="Default"/>
        <w:ind w:left="426"/>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projekt lub umowa zawiera postanowienia dotyczące rozliczeń za wykonane roboty, w sposób uniemożliwiający rozliczenie tych robót pomiędzy Zamawiającym a Wykonawcą na podstawie umowy. </w:t>
      </w:r>
    </w:p>
    <w:p w14:paraId="6BEA3863" w14:textId="77777777" w:rsidR="001B38E6" w:rsidRDefault="001B38E6" w:rsidP="001B38E6">
      <w:pPr>
        <w:suppressAutoHyphens/>
        <w:overflowPunct w:val="0"/>
        <w:autoSpaceDE w:val="0"/>
        <w:autoSpaceDN w:val="0"/>
        <w:adjustRightInd w:val="0"/>
        <w:ind w:left="426"/>
        <w:jc w:val="both"/>
        <w:textAlignment w:val="baseline"/>
        <w:rPr>
          <w:sz w:val="22"/>
          <w:szCs w:val="22"/>
        </w:rPr>
      </w:pPr>
      <w:r>
        <w:rPr>
          <w:sz w:val="22"/>
          <w:szCs w:val="22"/>
        </w:rPr>
        <w:t>- okres odpowiedzialności Podwykonawcy lub dalszego Podwykonawcy za wady jest krótszy od okresu odpowiedzialności za wady Wykonawcy wobec Zamawiającego i nie odpowiada zakresowi odpowiedzialności przyjętej przez Wykonawcę wobec Zamawiającego.</w:t>
      </w:r>
    </w:p>
    <w:p w14:paraId="13822CAC" w14:textId="77777777" w:rsidR="001B38E6" w:rsidRDefault="001B38E6" w:rsidP="001B38E6">
      <w:pPr>
        <w:spacing w:after="120"/>
        <w:ind w:left="426" w:hanging="426"/>
        <w:jc w:val="both"/>
        <w:rPr>
          <w:sz w:val="22"/>
          <w:szCs w:val="22"/>
        </w:rPr>
      </w:pPr>
      <w:r>
        <w:rPr>
          <w:sz w:val="22"/>
          <w:szCs w:val="22"/>
        </w:rPr>
        <w:t>7) Wykonawca, Podwykonawca lub dalszy Podwykonawca zamówienia przedkłada każdorazowo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przy czym wyłączenie, o którym mowa w zdaniu poprzednim, nie dotyczy umów o podwykonawstwo o wartości większej niż 50.000 zł. Procedurę tą stosuje się odpowiednio do wszystkich zmian umów o podwykonawstwo, których przedmiotem są dostawy lub usługi.</w:t>
      </w:r>
    </w:p>
    <w:p w14:paraId="03F87BF5" w14:textId="77777777" w:rsidR="001B38E6" w:rsidRDefault="001B38E6" w:rsidP="001B38E6">
      <w:pPr>
        <w:widowControl w:val="0"/>
        <w:tabs>
          <w:tab w:val="left" w:pos="100"/>
          <w:tab w:val="left" w:pos="360"/>
          <w:tab w:val="left" w:pos="500"/>
          <w:tab w:val="left" w:pos="720"/>
        </w:tabs>
        <w:autoSpaceDE w:val="0"/>
        <w:autoSpaceDN w:val="0"/>
        <w:adjustRightInd w:val="0"/>
        <w:jc w:val="both"/>
        <w:rPr>
          <w:sz w:val="22"/>
          <w:szCs w:val="22"/>
          <w:u w:val="single"/>
        </w:rPr>
      </w:pPr>
      <w:r>
        <w:rPr>
          <w:sz w:val="22"/>
          <w:szCs w:val="22"/>
          <w:u w:val="single"/>
        </w:rPr>
        <w:t>Pozostałe wymagania dotyczące umowy o podwykonawstwo zawiera wzór umowy, kt</w:t>
      </w:r>
      <w:r>
        <w:rPr>
          <w:sz w:val="22"/>
          <w:szCs w:val="22"/>
          <w:highlight w:val="white"/>
          <w:u w:val="single"/>
        </w:rPr>
        <w:t xml:space="preserve">óry stanowi załącznik </w:t>
      </w:r>
      <w:r>
        <w:rPr>
          <w:sz w:val="22"/>
          <w:szCs w:val="22"/>
          <w:u w:val="single"/>
        </w:rPr>
        <w:t>nr 8 do SIWZ.</w:t>
      </w:r>
    </w:p>
    <w:p w14:paraId="6EB825B1" w14:textId="77777777" w:rsidR="001B38E6" w:rsidRDefault="001B38E6" w:rsidP="001B38E6">
      <w:pPr>
        <w:widowControl w:val="0"/>
        <w:tabs>
          <w:tab w:val="left" w:pos="100"/>
          <w:tab w:val="left" w:pos="360"/>
          <w:tab w:val="left" w:pos="500"/>
          <w:tab w:val="left" w:pos="720"/>
        </w:tabs>
        <w:autoSpaceDE w:val="0"/>
        <w:autoSpaceDN w:val="0"/>
        <w:adjustRightInd w:val="0"/>
        <w:jc w:val="both"/>
        <w:rPr>
          <w:sz w:val="22"/>
          <w:szCs w:val="22"/>
          <w:u w:val="single"/>
        </w:rPr>
      </w:pPr>
    </w:p>
    <w:tbl>
      <w:tblPr>
        <w:tblStyle w:val="Tabela-Siatka"/>
        <w:tblW w:w="0" w:type="auto"/>
        <w:tblLook w:val="04A0" w:firstRow="1" w:lastRow="0" w:firstColumn="1" w:lastColumn="0" w:noHBand="0" w:noVBand="1"/>
      </w:tblPr>
      <w:tblGrid>
        <w:gridCol w:w="9062"/>
      </w:tblGrid>
      <w:tr w:rsidR="001B38E6" w14:paraId="4FCAC9B3" w14:textId="77777777" w:rsidTr="001B38E6">
        <w:tc>
          <w:tcPr>
            <w:tcW w:w="937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98AE047" w14:textId="77777777" w:rsidR="001B38E6" w:rsidRDefault="001B38E6">
            <w:pPr>
              <w:pStyle w:val="Tekstpodstawowywcity"/>
              <w:widowControl w:val="0"/>
              <w:numPr>
                <w:ilvl w:val="0"/>
                <w:numId w:val="2"/>
              </w:numPr>
              <w:tabs>
                <w:tab w:val="left" w:pos="851"/>
                <w:tab w:val="num" w:pos="2700"/>
                <w:tab w:val="left" w:pos="2977"/>
                <w:tab w:val="left" w:pos="3119"/>
              </w:tabs>
              <w:jc w:val="both"/>
              <w:rPr>
                <w:rFonts w:ascii="Times New Roman" w:hAnsi="Times New Roman"/>
                <w:b/>
                <w:sz w:val="22"/>
                <w:szCs w:val="22"/>
                <w:u w:val="none"/>
              </w:rPr>
            </w:pPr>
            <w:r>
              <w:rPr>
                <w:rFonts w:ascii="Times New Roman" w:hAnsi="Times New Roman"/>
                <w:b/>
                <w:sz w:val="22"/>
                <w:szCs w:val="22"/>
                <w:u w:val="none"/>
              </w:rPr>
              <w:t>Informacja o zaliczkach na poczet wykonania zamówienia, o których mowa w art. 151a ustawy, jeżeli Zamawiający przewiduje możliwość ich udzielenia:</w:t>
            </w:r>
          </w:p>
        </w:tc>
      </w:tr>
    </w:tbl>
    <w:p w14:paraId="31A8C3ED" w14:textId="77777777" w:rsidR="001B38E6" w:rsidRDefault="001B38E6" w:rsidP="001B38E6">
      <w:pPr>
        <w:pStyle w:val="Tekstpodstawowywcity"/>
        <w:widowControl w:val="0"/>
        <w:tabs>
          <w:tab w:val="left" w:pos="851"/>
          <w:tab w:val="left" w:pos="2977"/>
          <w:tab w:val="left" w:pos="3119"/>
        </w:tabs>
        <w:jc w:val="both"/>
        <w:rPr>
          <w:rFonts w:ascii="Times New Roman" w:hAnsi="Times New Roman"/>
          <w:sz w:val="22"/>
          <w:szCs w:val="22"/>
          <w:u w:val="none"/>
        </w:rPr>
      </w:pPr>
    </w:p>
    <w:p w14:paraId="32712427" w14:textId="77777777" w:rsidR="001B38E6" w:rsidRDefault="001B38E6" w:rsidP="001B38E6">
      <w:pPr>
        <w:pStyle w:val="Tekstpodstawowywcity"/>
        <w:widowControl w:val="0"/>
        <w:tabs>
          <w:tab w:val="left" w:pos="851"/>
          <w:tab w:val="left" w:pos="2977"/>
          <w:tab w:val="left" w:pos="3119"/>
        </w:tabs>
        <w:jc w:val="both"/>
        <w:rPr>
          <w:rFonts w:ascii="Times New Roman" w:hAnsi="Times New Roman"/>
          <w:sz w:val="22"/>
          <w:szCs w:val="22"/>
          <w:u w:val="none"/>
        </w:rPr>
      </w:pPr>
      <w:r>
        <w:rPr>
          <w:rFonts w:ascii="Times New Roman" w:hAnsi="Times New Roman"/>
          <w:sz w:val="22"/>
          <w:szCs w:val="22"/>
          <w:u w:val="none"/>
        </w:rPr>
        <w:t xml:space="preserve">Zamawiający </w:t>
      </w:r>
      <w:r>
        <w:rPr>
          <w:rFonts w:ascii="Times New Roman" w:hAnsi="Times New Roman"/>
          <w:b/>
          <w:sz w:val="22"/>
          <w:szCs w:val="22"/>
          <w:u w:val="none"/>
        </w:rPr>
        <w:t>nie przewiduje udzielenia zaliczek</w:t>
      </w:r>
      <w:r>
        <w:rPr>
          <w:rFonts w:ascii="Times New Roman" w:hAnsi="Times New Roman"/>
          <w:sz w:val="22"/>
          <w:szCs w:val="22"/>
          <w:u w:val="none"/>
        </w:rPr>
        <w:t xml:space="preserve"> na poczet wykonania zamówienia.</w:t>
      </w:r>
    </w:p>
    <w:p w14:paraId="3984C9D4" w14:textId="77777777" w:rsidR="001B38E6" w:rsidRDefault="001B38E6" w:rsidP="001B38E6">
      <w:pPr>
        <w:pStyle w:val="Tekstpodstawowywcity"/>
        <w:widowControl w:val="0"/>
        <w:tabs>
          <w:tab w:val="left" w:pos="851"/>
          <w:tab w:val="left" w:pos="2977"/>
          <w:tab w:val="left" w:pos="3119"/>
        </w:tabs>
        <w:jc w:val="both"/>
        <w:rPr>
          <w:rFonts w:ascii="Times New Roman" w:hAnsi="Times New Roman"/>
          <w:sz w:val="22"/>
          <w:szCs w:val="22"/>
          <w:u w:val="none"/>
        </w:rPr>
      </w:pPr>
    </w:p>
    <w:tbl>
      <w:tblPr>
        <w:tblStyle w:val="Tabela-Siatka"/>
        <w:tblW w:w="0" w:type="auto"/>
        <w:tblLook w:val="04A0" w:firstRow="1" w:lastRow="0" w:firstColumn="1" w:lastColumn="0" w:noHBand="0" w:noVBand="1"/>
      </w:tblPr>
      <w:tblGrid>
        <w:gridCol w:w="9062"/>
      </w:tblGrid>
      <w:tr w:rsidR="001B38E6" w14:paraId="42C896DE" w14:textId="77777777" w:rsidTr="001B38E6">
        <w:tc>
          <w:tcPr>
            <w:tcW w:w="937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63FA5CE" w14:textId="77777777" w:rsidR="001B38E6" w:rsidRDefault="001B38E6">
            <w:pPr>
              <w:pStyle w:val="Tekstpodstawowywcity"/>
              <w:widowControl w:val="0"/>
              <w:numPr>
                <w:ilvl w:val="0"/>
                <w:numId w:val="2"/>
              </w:numPr>
              <w:tabs>
                <w:tab w:val="left" w:pos="851"/>
                <w:tab w:val="left" w:pos="2977"/>
                <w:tab w:val="left" w:pos="3119"/>
              </w:tabs>
              <w:jc w:val="both"/>
              <w:rPr>
                <w:rFonts w:ascii="Times New Roman" w:hAnsi="Times New Roman"/>
                <w:b/>
                <w:sz w:val="22"/>
                <w:szCs w:val="22"/>
                <w:u w:val="none"/>
              </w:rPr>
            </w:pPr>
            <w:r>
              <w:rPr>
                <w:rFonts w:ascii="Times New Roman" w:hAnsi="Times New Roman"/>
                <w:b/>
                <w:sz w:val="22"/>
                <w:szCs w:val="22"/>
                <w:u w:val="none"/>
              </w:rPr>
              <w:t>Postanowienia końcowe:</w:t>
            </w:r>
          </w:p>
        </w:tc>
      </w:tr>
    </w:tbl>
    <w:p w14:paraId="2450A3FB" w14:textId="77777777" w:rsidR="001B38E6" w:rsidRDefault="001B38E6" w:rsidP="001B38E6">
      <w:pPr>
        <w:pStyle w:val="Tekstpodstawowywcity"/>
        <w:widowControl w:val="0"/>
        <w:tabs>
          <w:tab w:val="left" w:pos="500"/>
        </w:tabs>
        <w:jc w:val="left"/>
        <w:rPr>
          <w:rFonts w:ascii="Times New Roman" w:hAnsi="Times New Roman"/>
          <w:b/>
          <w:sz w:val="22"/>
          <w:szCs w:val="22"/>
        </w:rPr>
      </w:pPr>
    </w:p>
    <w:p w14:paraId="44AFAC26" w14:textId="77777777" w:rsidR="001B38E6" w:rsidRDefault="001B38E6" w:rsidP="001B38E6">
      <w:pPr>
        <w:pStyle w:val="Tekstpodstawowy"/>
        <w:numPr>
          <w:ilvl w:val="0"/>
          <w:numId w:val="38"/>
        </w:numPr>
        <w:tabs>
          <w:tab w:val="num" w:pos="426"/>
        </w:tabs>
        <w:autoSpaceDE w:val="0"/>
        <w:autoSpaceDN w:val="0"/>
        <w:ind w:left="426" w:hanging="426"/>
        <w:jc w:val="both"/>
        <w:rPr>
          <w:sz w:val="22"/>
          <w:szCs w:val="22"/>
        </w:rPr>
      </w:pPr>
      <w:r>
        <w:rPr>
          <w:sz w:val="22"/>
          <w:szCs w:val="22"/>
        </w:rPr>
        <w:t>Zamawiający nie dopuszcza możliwości składania ofert częściowych.</w:t>
      </w:r>
    </w:p>
    <w:p w14:paraId="226C1116" w14:textId="77777777" w:rsidR="001B38E6" w:rsidRDefault="001B38E6" w:rsidP="001B38E6">
      <w:pPr>
        <w:pStyle w:val="Tekstpodstawowy"/>
        <w:numPr>
          <w:ilvl w:val="0"/>
          <w:numId w:val="38"/>
        </w:numPr>
        <w:tabs>
          <w:tab w:val="num" w:pos="426"/>
        </w:tabs>
        <w:autoSpaceDE w:val="0"/>
        <w:autoSpaceDN w:val="0"/>
        <w:ind w:left="426" w:hanging="426"/>
        <w:jc w:val="both"/>
        <w:rPr>
          <w:sz w:val="22"/>
          <w:szCs w:val="22"/>
        </w:rPr>
      </w:pPr>
      <w:r>
        <w:rPr>
          <w:sz w:val="22"/>
          <w:szCs w:val="22"/>
        </w:rPr>
        <w:t>Zamawiający nie dopuszcza możliwości składania ofert wariantowych.</w:t>
      </w:r>
    </w:p>
    <w:p w14:paraId="26D84652" w14:textId="77777777" w:rsidR="001B38E6" w:rsidRDefault="001B38E6" w:rsidP="001B38E6">
      <w:pPr>
        <w:pStyle w:val="Tekstpodstawowy"/>
        <w:numPr>
          <w:ilvl w:val="0"/>
          <w:numId w:val="38"/>
        </w:numPr>
        <w:tabs>
          <w:tab w:val="num" w:pos="426"/>
        </w:tabs>
        <w:autoSpaceDE w:val="0"/>
        <w:autoSpaceDN w:val="0"/>
        <w:ind w:left="426" w:hanging="426"/>
        <w:jc w:val="both"/>
        <w:rPr>
          <w:sz w:val="22"/>
          <w:szCs w:val="22"/>
        </w:rPr>
      </w:pPr>
      <w:r>
        <w:rPr>
          <w:sz w:val="22"/>
          <w:szCs w:val="22"/>
        </w:rPr>
        <w:t>Zamawiający nie przewiduje zawarcia umowy ramowej.</w:t>
      </w:r>
    </w:p>
    <w:p w14:paraId="520E7CA6" w14:textId="77777777" w:rsidR="001B38E6" w:rsidRDefault="001B38E6" w:rsidP="001B38E6">
      <w:pPr>
        <w:pStyle w:val="Tekstpodstawowy"/>
        <w:numPr>
          <w:ilvl w:val="0"/>
          <w:numId w:val="38"/>
        </w:numPr>
        <w:tabs>
          <w:tab w:val="num" w:pos="426"/>
        </w:tabs>
        <w:autoSpaceDE w:val="0"/>
        <w:autoSpaceDN w:val="0"/>
        <w:ind w:left="426" w:hanging="426"/>
        <w:jc w:val="both"/>
        <w:rPr>
          <w:sz w:val="22"/>
          <w:szCs w:val="22"/>
        </w:rPr>
      </w:pPr>
      <w:r>
        <w:rPr>
          <w:sz w:val="22"/>
          <w:szCs w:val="22"/>
        </w:rPr>
        <w:t>Zamawiający nie przewiduje przeprowadzania aukcji elektronicznej.</w:t>
      </w:r>
    </w:p>
    <w:p w14:paraId="10D0C360" w14:textId="77777777" w:rsidR="001B38E6" w:rsidRDefault="001B38E6" w:rsidP="001B38E6">
      <w:pPr>
        <w:pStyle w:val="Tekstpodstawowy"/>
        <w:numPr>
          <w:ilvl w:val="0"/>
          <w:numId w:val="38"/>
        </w:numPr>
        <w:tabs>
          <w:tab w:val="num" w:pos="426"/>
        </w:tabs>
        <w:autoSpaceDE w:val="0"/>
        <w:autoSpaceDN w:val="0"/>
        <w:ind w:left="426" w:hanging="426"/>
        <w:jc w:val="both"/>
        <w:rPr>
          <w:sz w:val="22"/>
          <w:szCs w:val="22"/>
        </w:rPr>
      </w:pPr>
      <w:r>
        <w:rPr>
          <w:sz w:val="22"/>
          <w:szCs w:val="22"/>
        </w:rPr>
        <w:t>Zamawiający nie przewiduje zwrotu kosztów udziału w postępowaniu.</w:t>
      </w:r>
    </w:p>
    <w:p w14:paraId="33E3EFE6" w14:textId="77777777" w:rsidR="001B38E6" w:rsidRDefault="001B38E6" w:rsidP="001B38E6">
      <w:pPr>
        <w:pStyle w:val="Tekstpodstawowy"/>
        <w:numPr>
          <w:ilvl w:val="0"/>
          <w:numId w:val="38"/>
        </w:numPr>
        <w:tabs>
          <w:tab w:val="num" w:pos="426"/>
        </w:tabs>
        <w:autoSpaceDE w:val="0"/>
        <w:autoSpaceDN w:val="0"/>
        <w:ind w:left="426" w:hanging="426"/>
        <w:jc w:val="both"/>
        <w:rPr>
          <w:sz w:val="22"/>
          <w:szCs w:val="22"/>
        </w:rPr>
      </w:pPr>
      <w:r>
        <w:rPr>
          <w:sz w:val="22"/>
          <w:szCs w:val="22"/>
        </w:rPr>
        <w:t>Klauzula informacyjna wynikająca z obowiązku określonego  art.13 RODO</w:t>
      </w:r>
    </w:p>
    <w:p w14:paraId="4A7722F8" w14:textId="77777777" w:rsidR="001B38E6" w:rsidRDefault="001B38E6" w:rsidP="001B38E6">
      <w:r>
        <w:rPr>
          <w:sz w:val="22"/>
          <w:szCs w:val="22"/>
        </w:rPr>
        <w:t xml:space="preserve">    </w:t>
      </w:r>
      <w:r>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7856AD2" w14:textId="77777777" w:rsidR="001B38E6" w:rsidRDefault="001B38E6" w:rsidP="001B38E6">
      <w:pPr>
        <w:jc w:val="both"/>
        <w:rPr>
          <w:b/>
        </w:rPr>
      </w:pPr>
      <w:r>
        <w:rPr>
          <w:rFonts w:ascii="Arial" w:hAnsi="Arial" w:cs="Arial"/>
          <w:b/>
          <w:bCs/>
        </w:rPr>
        <w:t xml:space="preserve">W ramach czynności – na podstawie ustawy </w:t>
      </w:r>
      <w:r>
        <w:rPr>
          <w:rFonts w:ascii="Arial" w:hAnsi="Arial" w:cs="Arial"/>
          <w:b/>
        </w:rPr>
        <w:t xml:space="preserve">Prawo zamówień publicznych </w:t>
      </w:r>
      <w:proofErr w:type="spellStart"/>
      <w:r>
        <w:rPr>
          <w:rFonts w:ascii="Arial" w:hAnsi="Arial" w:cs="Arial"/>
          <w:b/>
        </w:rPr>
        <w:t>Dz.U.z</w:t>
      </w:r>
      <w:proofErr w:type="spellEnd"/>
      <w:r>
        <w:rPr>
          <w:rFonts w:ascii="Arial" w:hAnsi="Arial" w:cs="Arial"/>
          <w:b/>
        </w:rPr>
        <w:t xml:space="preserve"> 2019 r </w:t>
      </w:r>
      <w:proofErr w:type="spellStart"/>
      <w:r>
        <w:rPr>
          <w:rFonts w:ascii="Arial" w:hAnsi="Arial" w:cs="Arial"/>
          <w:b/>
        </w:rPr>
        <w:t>poz</w:t>
      </w:r>
      <w:proofErr w:type="spellEnd"/>
      <w:r>
        <w:rPr>
          <w:rFonts w:ascii="Arial" w:hAnsi="Arial" w:cs="Arial"/>
          <w:b/>
        </w:rPr>
        <w:t xml:space="preserve"> 1843 ze </w:t>
      </w:r>
      <w:proofErr w:type="spellStart"/>
      <w:r>
        <w:rPr>
          <w:rFonts w:ascii="Arial" w:hAnsi="Arial" w:cs="Arial"/>
          <w:b/>
        </w:rPr>
        <w:t>zm</w:t>
      </w:r>
      <w:proofErr w:type="spellEnd"/>
      <w:r>
        <w:rPr>
          <w:rFonts w:ascii="Arial" w:hAnsi="Arial" w:cs="Arial"/>
          <w:b/>
        </w:rPr>
        <w:t>)</w:t>
      </w:r>
    </w:p>
    <w:p w14:paraId="345FD541" w14:textId="77777777" w:rsidR="001B38E6" w:rsidRDefault="001B38E6" w:rsidP="001B38E6">
      <w:pPr>
        <w:numPr>
          <w:ilvl w:val="0"/>
          <w:numId w:val="39"/>
        </w:numPr>
        <w:ind w:left="0" w:firstLine="0"/>
        <w:contextualSpacing/>
        <w:jc w:val="both"/>
      </w:pPr>
      <w:r>
        <w:rPr>
          <w:rFonts w:ascii="Arial" w:hAnsi="Arial" w:cs="Arial"/>
        </w:rPr>
        <w:t xml:space="preserve">administratorem Pani/Pana danych osobowych jest </w:t>
      </w:r>
      <w:r>
        <w:rPr>
          <w:rFonts w:ascii="Arial" w:hAnsi="Arial" w:cs="Arial"/>
          <w:i/>
        </w:rPr>
        <w:t>Urząd Gminy Skarbimierz, 49-318 Skarbimierz – Osiedle, ul. Parkowa 12, Tel. 77 40 46 600, ug@skarbimierz.pl;</w:t>
      </w:r>
    </w:p>
    <w:p w14:paraId="5B84E5B8" w14:textId="77777777" w:rsidR="001B38E6" w:rsidRDefault="001B38E6" w:rsidP="001B38E6">
      <w:pPr>
        <w:numPr>
          <w:ilvl w:val="0"/>
          <w:numId w:val="40"/>
        </w:numPr>
        <w:ind w:left="0" w:firstLine="0"/>
        <w:contextualSpacing/>
        <w:jc w:val="both"/>
      </w:pPr>
      <w:r>
        <w:rPr>
          <w:rFonts w:ascii="Arial" w:hAnsi="Arial" w:cs="Arial"/>
        </w:rPr>
        <w:t xml:space="preserve">inspektorem ochrony danych osobowych w </w:t>
      </w:r>
      <w:r>
        <w:rPr>
          <w:rFonts w:ascii="Arial" w:hAnsi="Arial" w:cs="Arial"/>
          <w:i/>
        </w:rPr>
        <w:t xml:space="preserve">Urzędzie Gminy Skarbimierz </w:t>
      </w:r>
      <w:r>
        <w:rPr>
          <w:rFonts w:ascii="Arial" w:hAnsi="Arial" w:cs="Arial"/>
        </w:rPr>
        <w:t>jest Pan/Pani Bogusław Dziadkiewicz radca prawny, dziadkiewicz.kancelaria1@onet.pl</w:t>
      </w:r>
    </w:p>
    <w:p w14:paraId="146DAC26" w14:textId="77777777" w:rsidR="001B38E6" w:rsidRDefault="001B38E6" w:rsidP="001B38E6">
      <w:pPr>
        <w:numPr>
          <w:ilvl w:val="0"/>
          <w:numId w:val="40"/>
        </w:numPr>
        <w:jc w:val="both"/>
      </w:pPr>
      <w:r>
        <w:rPr>
          <w:rFonts w:ascii="Arial" w:hAnsi="Arial" w:cs="Arial"/>
        </w:rPr>
        <w:t xml:space="preserve">Pani/Pana dane osobowe przetwarzane będą na podstawie art. 6 ust. 1 lit. C RODO w celu związanym z wykonywaniem czynności związanych z postępowaniem o udzielenie zamówienia publicznego nr RI.271.7.2019 na zadanie </w:t>
      </w:r>
      <w:r>
        <w:rPr>
          <w:rFonts w:ascii="Arial" w:hAnsi="Arial" w:cs="Arial"/>
          <w:b/>
        </w:rPr>
        <w:t>:</w:t>
      </w:r>
      <w:r>
        <w:t xml:space="preserve"> </w:t>
      </w:r>
      <w:r>
        <w:rPr>
          <w:rFonts w:ascii="Arial" w:hAnsi="Arial" w:cs="Arial"/>
          <w:b/>
        </w:rPr>
        <w:t xml:space="preserve">Dostawa i montaż instalacji fotowoltaicznych dla budynków użyteczności publicznej Gminy Skarbimierz wraz z opracowaniem dokumentacji projektowej i przygotowaniem dokumentacji zgłoszenia do Zakładu Energetycznego, </w:t>
      </w:r>
      <w:r>
        <w:rPr>
          <w:rFonts w:ascii="Arial" w:hAnsi="Arial" w:cs="Arial"/>
        </w:rPr>
        <w:t xml:space="preserve">której Pani/Pan jest stroną. Odbiorcami Pani/Pana danych osobowych będą osoby lub podmioty , którym udostępniona zostanie dokumentacja postępowania w oparciu o </w:t>
      </w:r>
      <w:r>
        <w:rPr>
          <w:rFonts w:ascii="Arial" w:hAnsi="Arial" w:cs="Arial"/>
        </w:rPr>
        <w:lastRenderedPageBreak/>
        <w:t xml:space="preserve">art.8 oraz  art.96 ust.3 ustawy z dnia 29 stycznia 2004r.  – Prawo zamówień publicznych ( Dz.U z 2019 r póz.1843 ze zm.),dalej „ustawa </w:t>
      </w:r>
      <w:proofErr w:type="spellStart"/>
      <w:r>
        <w:rPr>
          <w:rFonts w:ascii="Arial" w:hAnsi="Arial" w:cs="Arial"/>
        </w:rPr>
        <w:t>Pzp</w:t>
      </w:r>
      <w:proofErr w:type="spellEnd"/>
      <w:r>
        <w:rPr>
          <w:rFonts w:ascii="Arial" w:hAnsi="Arial" w:cs="Arial"/>
        </w:rPr>
        <w:t>” .Pani /Pana dane osobowe będą przechowywane przez okres obowiązywania umowy , a następnie  5 lat  po zakończeniu okresu obowiązywania umowy. Okresy te dotyczą również Wykonawców ,którzy złożyli oferty i nie zostały one uznane jako najkorzystniejsze ( nie zawarto z tymi Wykonawcami umowy)Pani/Pana dane osobowe będą przechowywane przez okres wymagany przepisami prawa i w celu realizacji zadań ustawowych;</w:t>
      </w:r>
    </w:p>
    <w:p w14:paraId="4E71DB49" w14:textId="77777777" w:rsidR="001B38E6" w:rsidRDefault="001B38E6" w:rsidP="001B38E6">
      <w:pPr>
        <w:numPr>
          <w:ilvl w:val="0"/>
          <w:numId w:val="40"/>
        </w:numPr>
        <w:ind w:left="0" w:firstLine="0"/>
        <w:contextualSpacing/>
        <w:jc w:val="both"/>
      </w:pPr>
      <w:r>
        <w:rPr>
          <w:rFonts w:ascii="Arial" w:hAnsi="Arial" w:cs="Arial"/>
        </w:rPr>
        <w:t>obowiązek podania przez Panią/Pana danych osobowych bezpośrednio Pani/Pana dotyczących jest niezbędne w ramach sprawowania władzy publicznej powierzonej administratorowi.</w:t>
      </w:r>
    </w:p>
    <w:p w14:paraId="00F6632E" w14:textId="77777777" w:rsidR="001B38E6" w:rsidRDefault="001B38E6" w:rsidP="001B38E6">
      <w:pPr>
        <w:numPr>
          <w:ilvl w:val="0"/>
          <w:numId w:val="40"/>
        </w:numPr>
        <w:ind w:left="0" w:firstLine="0"/>
        <w:contextualSpacing/>
        <w:jc w:val="both"/>
      </w:pPr>
      <w:r>
        <w:rPr>
          <w:rFonts w:ascii="Arial" w:hAnsi="Arial" w:cs="Arial"/>
        </w:rPr>
        <w:t>w odniesieniu do Pani/Pana danych osobowych decyzje nie będą podejmowane w sposób zautomatyzowany, stosowanie do art. 22 RODO;</w:t>
      </w:r>
    </w:p>
    <w:p w14:paraId="07477F28" w14:textId="77777777" w:rsidR="001B38E6" w:rsidRDefault="001B38E6" w:rsidP="001B38E6">
      <w:pPr>
        <w:numPr>
          <w:ilvl w:val="0"/>
          <w:numId w:val="40"/>
        </w:numPr>
        <w:ind w:left="0" w:firstLine="0"/>
        <w:contextualSpacing/>
        <w:jc w:val="both"/>
        <w:rPr>
          <w:b/>
          <w:bCs/>
        </w:rPr>
      </w:pPr>
      <w:r>
        <w:rPr>
          <w:rFonts w:ascii="Arial" w:hAnsi="Arial" w:cs="Arial"/>
          <w:b/>
          <w:bCs/>
        </w:rPr>
        <w:t>posiada Pani/Pan:</w:t>
      </w:r>
    </w:p>
    <w:p w14:paraId="5CE5D1C9" w14:textId="77777777" w:rsidR="001B38E6" w:rsidRDefault="001B38E6" w:rsidP="001B38E6">
      <w:pPr>
        <w:numPr>
          <w:ilvl w:val="0"/>
          <w:numId w:val="41"/>
        </w:numPr>
        <w:ind w:left="0" w:firstLine="0"/>
        <w:contextualSpacing/>
        <w:jc w:val="both"/>
      </w:pPr>
      <w:r>
        <w:rPr>
          <w:rFonts w:ascii="Arial" w:hAnsi="Arial" w:cs="Arial"/>
        </w:rPr>
        <w:t>na podstawie art. 15 RODO prawo dostępu do danych osobowych Pani/Pana dotyczących;</w:t>
      </w:r>
    </w:p>
    <w:p w14:paraId="77ADF075" w14:textId="77777777" w:rsidR="001B38E6" w:rsidRDefault="001B38E6" w:rsidP="001B38E6">
      <w:pPr>
        <w:numPr>
          <w:ilvl w:val="0"/>
          <w:numId w:val="41"/>
        </w:numPr>
        <w:ind w:left="0" w:firstLine="0"/>
        <w:contextualSpacing/>
        <w:jc w:val="both"/>
      </w:pPr>
      <w:r>
        <w:rPr>
          <w:rFonts w:ascii="Arial" w:hAnsi="Arial" w:cs="Arial"/>
        </w:rPr>
        <w:t xml:space="preserve">na podstawie art. 16 RODO prawo do sprostowania Pani/Pana danych osobowych </w:t>
      </w:r>
      <w:r>
        <w:rPr>
          <w:rFonts w:ascii="Arial" w:hAnsi="Arial" w:cs="Arial"/>
          <w:b/>
          <w:vertAlign w:val="superscript"/>
        </w:rPr>
        <w:t>**</w:t>
      </w:r>
      <w:r>
        <w:rPr>
          <w:rFonts w:ascii="Arial" w:hAnsi="Arial" w:cs="Arial"/>
        </w:rPr>
        <w:t>;</w:t>
      </w:r>
    </w:p>
    <w:p w14:paraId="66EEB854" w14:textId="77777777" w:rsidR="001B38E6" w:rsidRDefault="001B38E6" w:rsidP="001B38E6">
      <w:pPr>
        <w:jc w:val="both"/>
        <w:rPr>
          <w:sz w:val="16"/>
          <w:szCs w:val="16"/>
        </w:rPr>
      </w:pPr>
      <w:r>
        <w:rPr>
          <w:rFonts w:ascii="Arial" w:hAnsi="Arial" w:cs="Arial"/>
          <w:b/>
          <w:i/>
          <w:sz w:val="16"/>
          <w:szCs w:val="16"/>
          <w:u w:val="single"/>
        </w:rPr>
        <w:t>Wyjaśnienie:</w:t>
      </w:r>
      <w:r>
        <w:rPr>
          <w:rFonts w:ascii="Arial" w:hAnsi="Arial" w:cs="Arial"/>
          <w:b/>
          <w:i/>
          <w:sz w:val="16"/>
          <w:szCs w:val="16"/>
        </w:rPr>
        <w:t xml:space="preserve"> </w:t>
      </w:r>
      <w:r>
        <w:rPr>
          <w:rFonts w:ascii="Arial" w:hAnsi="Arial" w:cs="Arial"/>
          <w:i/>
          <w:sz w:val="16"/>
          <w:szCs w:val="16"/>
        </w:rPr>
        <w:t xml:space="preserve">skorzystanie z prawa do sprostowania nie może skutkować zmianą wyniku postępowania o udzielenie zamówienia publicznego ani zmianą postanowień umowy w zakresie niezgodnym z ustawą </w:t>
      </w:r>
      <w:proofErr w:type="spellStart"/>
      <w:r>
        <w:rPr>
          <w:rFonts w:ascii="Arial" w:hAnsi="Arial" w:cs="Arial"/>
          <w:i/>
          <w:sz w:val="16"/>
          <w:szCs w:val="16"/>
        </w:rPr>
        <w:t>Pzp</w:t>
      </w:r>
      <w:proofErr w:type="spellEnd"/>
      <w:r>
        <w:rPr>
          <w:rFonts w:ascii="Arial" w:hAnsi="Arial" w:cs="Arial"/>
          <w:i/>
          <w:sz w:val="16"/>
          <w:szCs w:val="16"/>
        </w:rPr>
        <w:t xml:space="preserve"> oraz nie może naruszać integralności protokołu oraz jego załączników. postanowień w zakresie podjętych działań przez jednostkę oraz nie może naruszać integralności pozostałych prawidłowo przekazanych informacji .</w:t>
      </w:r>
    </w:p>
    <w:p w14:paraId="6F226A38" w14:textId="77777777" w:rsidR="001B38E6" w:rsidRDefault="001B38E6" w:rsidP="001B38E6">
      <w:pPr>
        <w:jc w:val="both"/>
      </w:pPr>
    </w:p>
    <w:p w14:paraId="1651E247" w14:textId="77777777" w:rsidR="001B38E6" w:rsidRDefault="001B38E6" w:rsidP="001B38E6">
      <w:pPr>
        <w:numPr>
          <w:ilvl w:val="0"/>
          <w:numId w:val="41"/>
        </w:numPr>
        <w:ind w:left="0" w:firstLine="0"/>
        <w:contextualSpacing/>
        <w:jc w:val="both"/>
      </w:pPr>
      <w:r>
        <w:rPr>
          <w:rFonts w:ascii="Arial" w:hAnsi="Arial" w:cs="Arial"/>
        </w:rPr>
        <w:t xml:space="preserve">na podstawie art. 18 RODO prawo żądania od administratora ograniczenia przetwarzania danych osobowych z zastrzeżeniem przypadków, o których mowa w art. 18 ust. 2 RODO;   </w:t>
      </w:r>
    </w:p>
    <w:p w14:paraId="5E62820D" w14:textId="77777777" w:rsidR="001B38E6" w:rsidRDefault="001B38E6" w:rsidP="001B38E6">
      <w:pPr>
        <w:jc w:val="both"/>
        <w:rPr>
          <w:sz w:val="16"/>
          <w:szCs w:val="16"/>
        </w:rPr>
      </w:pPr>
      <w:r>
        <w:rPr>
          <w:rFonts w:ascii="Arial" w:hAnsi="Arial" w:cs="Arial"/>
          <w:b/>
          <w:i/>
          <w:sz w:val="16"/>
          <w:szCs w:val="16"/>
          <w:vertAlign w:val="superscript"/>
        </w:rPr>
        <w:t xml:space="preserve"> </w:t>
      </w:r>
      <w:r>
        <w:rPr>
          <w:rFonts w:ascii="Arial" w:hAnsi="Arial" w:cs="Arial"/>
          <w:b/>
          <w:sz w:val="16"/>
          <w:szCs w:val="16"/>
          <w:u w:val="single"/>
        </w:rPr>
        <w:t>Wyjaśnienie:</w:t>
      </w:r>
      <w:r>
        <w:rPr>
          <w:rFonts w:ascii="Arial" w:hAnsi="Arial"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42418C6" w14:textId="77777777" w:rsidR="001B38E6" w:rsidRDefault="001B38E6" w:rsidP="001B38E6">
      <w:pPr>
        <w:numPr>
          <w:ilvl w:val="0"/>
          <w:numId w:val="41"/>
        </w:numPr>
        <w:ind w:left="0" w:firstLine="0"/>
        <w:contextualSpacing/>
        <w:jc w:val="both"/>
      </w:pPr>
      <w:r>
        <w:rPr>
          <w:rFonts w:ascii="Arial" w:hAnsi="Arial" w:cs="Arial"/>
        </w:rPr>
        <w:t>prawo do wniesienia skargi do Prezesa Urzędu Ochrony Danych Osobowych, gdy uzna Pani/Pan, że przetwarzanie danych osobowych Pani/Pana dotyczących narusza przepisy RODO;</w:t>
      </w:r>
    </w:p>
    <w:p w14:paraId="77D7148E" w14:textId="77777777" w:rsidR="001B38E6" w:rsidRDefault="001B38E6" w:rsidP="001B38E6">
      <w:pPr>
        <w:jc w:val="both"/>
        <w:rPr>
          <w:bCs/>
        </w:rPr>
      </w:pPr>
      <w:r>
        <w:rPr>
          <w:rFonts w:ascii="Arial" w:hAnsi="Arial" w:cs="Arial"/>
          <w:bCs/>
        </w:rPr>
        <w:t>nie przysługuje Pani/Panu:</w:t>
      </w:r>
    </w:p>
    <w:p w14:paraId="113C875F" w14:textId="77777777" w:rsidR="001B38E6" w:rsidRDefault="001B38E6" w:rsidP="001B38E6">
      <w:pPr>
        <w:numPr>
          <w:ilvl w:val="0"/>
          <w:numId w:val="42"/>
        </w:numPr>
        <w:ind w:left="0" w:firstLine="0"/>
        <w:contextualSpacing/>
        <w:jc w:val="both"/>
      </w:pPr>
      <w:r>
        <w:rPr>
          <w:rFonts w:ascii="Arial" w:hAnsi="Arial" w:cs="Arial"/>
        </w:rPr>
        <w:t>w związku z art. 17 ust. 3 lit. b) lub d) RODO prawo do usunięcia danych osobowych;</w:t>
      </w:r>
    </w:p>
    <w:p w14:paraId="5A21FDAF" w14:textId="77777777" w:rsidR="001B38E6" w:rsidRDefault="001B38E6" w:rsidP="001B38E6">
      <w:pPr>
        <w:numPr>
          <w:ilvl w:val="0"/>
          <w:numId w:val="42"/>
        </w:numPr>
        <w:ind w:left="0" w:firstLine="0"/>
        <w:contextualSpacing/>
        <w:jc w:val="both"/>
      </w:pPr>
      <w:r>
        <w:rPr>
          <w:rFonts w:ascii="Arial" w:hAnsi="Arial" w:cs="Arial"/>
        </w:rPr>
        <w:t>prawo do przenoszenia danych osobowych, o którym mowa w art. 20 RODO;</w:t>
      </w:r>
    </w:p>
    <w:p w14:paraId="650E08ED" w14:textId="77777777" w:rsidR="001B38E6" w:rsidRDefault="001B38E6" w:rsidP="001B38E6">
      <w:pPr>
        <w:numPr>
          <w:ilvl w:val="0"/>
          <w:numId w:val="42"/>
        </w:numPr>
        <w:ind w:left="0" w:firstLine="0"/>
        <w:contextualSpacing/>
        <w:jc w:val="both"/>
        <w:rPr>
          <w:b/>
        </w:rPr>
      </w:pPr>
      <w:bookmarkStart w:id="2" w:name="__DdeLink__86_595852303"/>
      <w:r>
        <w:rPr>
          <w:rFonts w:ascii="Arial" w:hAnsi="Arial" w:cs="Arial"/>
          <w:b/>
        </w:rPr>
        <w:t>na podstawie art. 21 RODO prawo sprzeciwu, wobec przetwarzania danych osobowych, gdyż podstawą prawną przetwarzania Pani/Pana danych osobowych jest art. 6 ust. 1 lit. c) RODO</w:t>
      </w:r>
      <w:bookmarkEnd w:id="2"/>
    </w:p>
    <w:p w14:paraId="66794A95" w14:textId="77777777" w:rsidR="001B38E6" w:rsidRDefault="001B38E6" w:rsidP="001B38E6">
      <w:pPr>
        <w:jc w:val="both"/>
        <w:rPr>
          <w:b/>
        </w:rPr>
      </w:pPr>
    </w:p>
    <w:p w14:paraId="562F11D7" w14:textId="77777777" w:rsidR="001B38E6" w:rsidRDefault="001B38E6" w:rsidP="001B38E6">
      <w:pPr>
        <w:pStyle w:val="Tekstpodstawowy"/>
        <w:numPr>
          <w:ilvl w:val="0"/>
          <w:numId w:val="38"/>
        </w:numPr>
        <w:tabs>
          <w:tab w:val="num" w:pos="426"/>
        </w:tabs>
        <w:autoSpaceDE w:val="0"/>
        <w:autoSpaceDN w:val="0"/>
        <w:ind w:left="426" w:hanging="426"/>
        <w:jc w:val="both"/>
        <w:rPr>
          <w:sz w:val="22"/>
          <w:szCs w:val="22"/>
        </w:rPr>
      </w:pPr>
      <w:r>
        <w:rPr>
          <w:sz w:val="22"/>
          <w:szCs w:val="22"/>
        </w:rPr>
        <w:t>Zasady udostępniania dokumentów:</w:t>
      </w:r>
    </w:p>
    <w:p w14:paraId="66CC4B88" w14:textId="77777777" w:rsidR="001B38E6" w:rsidRDefault="001B38E6" w:rsidP="001B38E6">
      <w:pPr>
        <w:widowControl w:val="0"/>
        <w:jc w:val="both"/>
        <w:rPr>
          <w:snapToGrid w:val="0"/>
          <w:sz w:val="22"/>
          <w:szCs w:val="22"/>
        </w:rPr>
      </w:pPr>
      <w:r>
        <w:rPr>
          <w:snapToGrid w:val="0"/>
          <w:sz w:val="22"/>
          <w:szCs w:val="22"/>
        </w:rPr>
        <w:t>Uczestnicy postępowania mają prawo wglądu do treści protokołu oraz ofert w trakcie prowadzonego postępowania z wyjątkiem dokumentów stanowiących załączniki do protokołu (jawne po dokonaniu wyboru najkorzystniejszej oferty lub unieważnieniu postępowania) oraz stanowiących tajemnicę przedsiębiorstwa w rozumieniu przepisów o zwalczaniu nieuczciwej konkurencji i dokumentów lub informacji zastrzeżonych przez uczestników postępowania.</w:t>
      </w:r>
    </w:p>
    <w:p w14:paraId="467A85DC" w14:textId="77777777" w:rsidR="001B38E6" w:rsidRDefault="001B38E6" w:rsidP="001B38E6">
      <w:pPr>
        <w:pStyle w:val="Tekstpodstawowy"/>
        <w:jc w:val="both"/>
        <w:rPr>
          <w:snapToGrid w:val="0"/>
          <w:sz w:val="22"/>
          <w:szCs w:val="22"/>
        </w:rPr>
      </w:pPr>
      <w:r>
        <w:rPr>
          <w:snapToGrid w:val="0"/>
          <w:sz w:val="22"/>
          <w:szCs w:val="22"/>
        </w:rPr>
        <w:t>Udostępnienie, o którym mowa wyżej odbywać się będzie wg poniższych zasad:</w:t>
      </w:r>
    </w:p>
    <w:p w14:paraId="656E2083" w14:textId="77777777" w:rsidR="001B38E6" w:rsidRDefault="001B38E6" w:rsidP="001B38E6">
      <w:pPr>
        <w:pStyle w:val="Akapitzlist"/>
        <w:widowControl w:val="0"/>
        <w:numPr>
          <w:ilvl w:val="3"/>
          <w:numId w:val="2"/>
        </w:numPr>
        <w:tabs>
          <w:tab w:val="left" w:pos="708"/>
        </w:tabs>
        <w:autoSpaceDE w:val="0"/>
        <w:autoSpaceDN w:val="0"/>
        <w:ind w:left="284" w:hanging="284"/>
        <w:jc w:val="both"/>
        <w:rPr>
          <w:snapToGrid w:val="0"/>
          <w:sz w:val="22"/>
          <w:szCs w:val="22"/>
        </w:rPr>
      </w:pPr>
      <w:r>
        <w:rPr>
          <w:snapToGrid w:val="0"/>
          <w:sz w:val="22"/>
          <w:szCs w:val="22"/>
        </w:rPr>
        <w:t>Zamawiający udostępnia protokół lub załączniki do protokołu na wniosek,</w:t>
      </w:r>
    </w:p>
    <w:p w14:paraId="4CE22864" w14:textId="77777777" w:rsidR="001B38E6" w:rsidRDefault="001B38E6" w:rsidP="001B38E6">
      <w:pPr>
        <w:pStyle w:val="Akapitzlist"/>
        <w:widowControl w:val="0"/>
        <w:numPr>
          <w:ilvl w:val="3"/>
          <w:numId w:val="2"/>
        </w:numPr>
        <w:tabs>
          <w:tab w:val="left" w:pos="708"/>
        </w:tabs>
        <w:autoSpaceDE w:val="0"/>
        <w:autoSpaceDN w:val="0"/>
        <w:ind w:left="284" w:hanging="284"/>
        <w:jc w:val="both"/>
        <w:rPr>
          <w:snapToGrid w:val="0"/>
          <w:sz w:val="22"/>
          <w:szCs w:val="22"/>
        </w:rPr>
      </w:pPr>
      <w:r>
        <w:rPr>
          <w:snapToGrid w:val="0"/>
          <w:sz w:val="22"/>
          <w:szCs w:val="22"/>
        </w:rPr>
        <w:t>Przekazanie protokołu lub załączników następuje przy użyciu środków komunikacji elektronicznej,</w:t>
      </w:r>
    </w:p>
    <w:p w14:paraId="1B346643" w14:textId="77777777" w:rsidR="001B38E6" w:rsidRDefault="001B38E6" w:rsidP="001B38E6">
      <w:pPr>
        <w:pStyle w:val="Akapitzlist"/>
        <w:widowControl w:val="0"/>
        <w:numPr>
          <w:ilvl w:val="3"/>
          <w:numId w:val="2"/>
        </w:numPr>
        <w:tabs>
          <w:tab w:val="left" w:pos="708"/>
        </w:tabs>
        <w:autoSpaceDE w:val="0"/>
        <w:autoSpaceDN w:val="0"/>
        <w:ind w:left="284" w:hanging="284"/>
        <w:jc w:val="both"/>
        <w:rPr>
          <w:snapToGrid w:val="0"/>
          <w:sz w:val="22"/>
          <w:szCs w:val="22"/>
        </w:rPr>
      </w:pPr>
      <w:r>
        <w:rPr>
          <w:sz w:val="22"/>
          <w:szCs w:val="22"/>
        </w:rPr>
        <w:t>W przypadku protokołu lub załączników sporządzonych w postaci papierowej, jeżeli z przyczyn technicznych znacząco</w:t>
      </w:r>
      <w:r>
        <w:rPr>
          <w:snapToGrid w:val="0"/>
          <w:sz w:val="22"/>
          <w:szCs w:val="22"/>
        </w:rPr>
        <w:t xml:space="preserve"> </w:t>
      </w:r>
      <w:r>
        <w:rPr>
          <w:sz w:val="22"/>
          <w:szCs w:val="22"/>
        </w:rPr>
        <w:t>utrudnione jest udostępnienie tych dokumentów przy użyciu środków komunikacji elektronicznej, w szczególności</w:t>
      </w:r>
      <w:r>
        <w:rPr>
          <w:snapToGrid w:val="0"/>
          <w:sz w:val="22"/>
          <w:szCs w:val="22"/>
        </w:rPr>
        <w:t xml:space="preserve"> </w:t>
      </w:r>
      <w:r>
        <w:rPr>
          <w:sz w:val="22"/>
          <w:szCs w:val="22"/>
        </w:rPr>
        <w:t>z uwagi na ilość żądanych do udostępnienia dokumentów, zamawiający informuje o tym wnioskodawcę i wskazuje sposób,</w:t>
      </w:r>
      <w:r>
        <w:rPr>
          <w:snapToGrid w:val="0"/>
          <w:sz w:val="22"/>
          <w:szCs w:val="22"/>
        </w:rPr>
        <w:t xml:space="preserve"> </w:t>
      </w:r>
      <w:r>
        <w:rPr>
          <w:sz w:val="22"/>
          <w:szCs w:val="22"/>
        </w:rPr>
        <w:t>w jaki mogą być one udostępnione.</w:t>
      </w:r>
    </w:p>
    <w:p w14:paraId="4443DB53" w14:textId="77777777" w:rsidR="001B38E6" w:rsidRDefault="001B38E6" w:rsidP="001B38E6">
      <w:pPr>
        <w:pStyle w:val="Akapitzlist"/>
        <w:widowControl w:val="0"/>
        <w:numPr>
          <w:ilvl w:val="3"/>
          <w:numId w:val="2"/>
        </w:numPr>
        <w:tabs>
          <w:tab w:val="left" w:pos="708"/>
        </w:tabs>
        <w:autoSpaceDE w:val="0"/>
        <w:autoSpaceDN w:val="0"/>
        <w:ind w:left="284" w:hanging="284"/>
        <w:jc w:val="both"/>
        <w:rPr>
          <w:snapToGrid w:val="0"/>
          <w:sz w:val="22"/>
          <w:szCs w:val="22"/>
        </w:rPr>
      </w:pPr>
      <w:r>
        <w:rPr>
          <w:sz w:val="22"/>
          <w:szCs w:val="22"/>
        </w:rPr>
        <w:t>Bez zgody zamawiającego wnioskodawca w trakcie wglądu do protokołu lub załączników, w miejscu wyznaczonym</w:t>
      </w:r>
      <w:r>
        <w:rPr>
          <w:snapToGrid w:val="0"/>
          <w:sz w:val="22"/>
          <w:szCs w:val="22"/>
        </w:rPr>
        <w:t xml:space="preserve"> </w:t>
      </w:r>
      <w:r>
        <w:rPr>
          <w:sz w:val="22"/>
          <w:szCs w:val="22"/>
        </w:rPr>
        <w:t>przez zamawiającego, nie może samodzielnie kopiować lub utrwalać za pomocą urządzeń lub środków technicznych służących</w:t>
      </w:r>
      <w:r>
        <w:rPr>
          <w:snapToGrid w:val="0"/>
          <w:sz w:val="22"/>
          <w:szCs w:val="22"/>
        </w:rPr>
        <w:t xml:space="preserve"> </w:t>
      </w:r>
      <w:r>
        <w:rPr>
          <w:sz w:val="22"/>
          <w:szCs w:val="22"/>
        </w:rPr>
        <w:t>do utrwalania obrazu treści złożonych ofert lub wniosków o dopuszczenie do udziału w postępowaniu.</w:t>
      </w:r>
    </w:p>
    <w:p w14:paraId="7A41E7D3" w14:textId="77777777" w:rsidR="001B38E6" w:rsidRDefault="001B38E6" w:rsidP="001B38E6">
      <w:pPr>
        <w:pStyle w:val="Akapitzlist"/>
        <w:widowControl w:val="0"/>
        <w:numPr>
          <w:ilvl w:val="3"/>
          <w:numId w:val="2"/>
        </w:numPr>
        <w:tabs>
          <w:tab w:val="left" w:pos="708"/>
        </w:tabs>
        <w:autoSpaceDE w:val="0"/>
        <w:autoSpaceDN w:val="0"/>
        <w:ind w:left="284" w:hanging="284"/>
        <w:jc w:val="both"/>
        <w:rPr>
          <w:snapToGrid w:val="0"/>
          <w:sz w:val="22"/>
          <w:szCs w:val="22"/>
        </w:rPr>
      </w:pPr>
      <w:r>
        <w:rPr>
          <w:sz w:val="22"/>
          <w:szCs w:val="22"/>
        </w:rPr>
        <w:t>Zamawiający udostępnia wnioskodawcy protokół lub załączniki niezwłocznie. W wyjątkowych przypadkach,</w:t>
      </w:r>
      <w:r>
        <w:rPr>
          <w:snapToGrid w:val="0"/>
          <w:sz w:val="22"/>
          <w:szCs w:val="22"/>
        </w:rPr>
        <w:t xml:space="preserve"> </w:t>
      </w:r>
      <w:r>
        <w:rPr>
          <w:sz w:val="22"/>
          <w:szCs w:val="22"/>
        </w:rPr>
        <w:t>w szczególności związanych z zapewnieniem sprawnego toku prac dotyczących badania i oceny ofert, zamawiający udostępnia</w:t>
      </w:r>
      <w:r>
        <w:rPr>
          <w:snapToGrid w:val="0"/>
          <w:sz w:val="22"/>
          <w:szCs w:val="22"/>
        </w:rPr>
        <w:t xml:space="preserve"> </w:t>
      </w:r>
      <w:r>
        <w:rPr>
          <w:sz w:val="22"/>
          <w:szCs w:val="22"/>
        </w:rPr>
        <w:t>odpowiednio oferty lub wnioski o dopuszczenie do udziału w postępowaniu w terminie przez siebie wyznaczonym,</w:t>
      </w:r>
      <w:r>
        <w:rPr>
          <w:snapToGrid w:val="0"/>
          <w:sz w:val="22"/>
          <w:szCs w:val="22"/>
        </w:rPr>
        <w:t xml:space="preserve"> </w:t>
      </w:r>
      <w:r>
        <w:rPr>
          <w:sz w:val="22"/>
          <w:szCs w:val="22"/>
        </w:rPr>
        <w:t>nie później jednak niż odpowiednio w dniu przekazania informacji o wyborze najkorzystniejszej oferty lub w dniu przekazania</w:t>
      </w:r>
      <w:r>
        <w:rPr>
          <w:snapToGrid w:val="0"/>
          <w:sz w:val="22"/>
          <w:szCs w:val="22"/>
        </w:rPr>
        <w:t xml:space="preserve"> </w:t>
      </w:r>
      <w:r>
        <w:rPr>
          <w:sz w:val="22"/>
          <w:szCs w:val="22"/>
        </w:rPr>
        <w:t>informacji o wynikach oceny spełniania warunków udziału w postępowaniu i otrzymanych ocenach spełniania tych</w:t>
      </w:r>
      <w:r>
        <w:rPr>
          <w:snapToGrid w:val="0"/>
          <w:sz w:val="22"/>
          <w:szCs w:val="22"/>
        </w:rPr>
        <w:t xml:space="preserve"> </w:t>
      </w:r>
      <w:r>
        <w:rPr>
          <w:sz w:val="22"/>
          <w:szCs w:val="22"/>
        </w:rPr>
        <w:t>warunków albo w dniu przekazania informacji o unieważnieniu postępowania.</w:t>
      </w:r>
    </w:p>
    <w:p w14:paraId="4D678057" w14:textId="77777777" w:rsidR="001B38E6" w:rsidRDefault="001B38E6" w:rsidP="001B38E6">
      <w:pPr>
        <w:pStyle w:val="Akapitzlist"/>
        <w:widowControl w:val="0"/>
        <w:numPr>
          <w:ilvl w:val="3"/>
          <w:numId w:val="2"/>
        </w:numPr>
        <w:tabs>
          <w:tab w:val="left" w:pos="708"/>
        </w:tabs>
        <w:autoSpaceDE w:val="0"/>
        <w:autoSpaceDN w:val="0"/>
        <w:ind w:left="284" w:hanging="284"/>
        <w:jc w:val="both"/>
        <w:rPr>
          <w:snapToGrid w:val="0"/>
          <w:sz w:val="22"/>
          <w:szCs w:val="22"/>
        </w:rPr>
      </w:pPr>
      <w:r>
        <w:rPr>
          <w:snapToGrid w:val="0"/>
          <w:sz w:val="22"/>
          <w:szCs w:val="22"/>
        </w:rPr>
        <w:t>Zamawiający wyznacza termin, miejsce oraz zakres udostępnianych dokumentów,</w:t>
      </w:r>
    </w:p>
    <w:p w14:paraId="16B358A8" w14:textId="77777777" w:rsidR="001B38E6" w:rsidRDefault="001B38E6" w:rsidP="001B38E6">
      <w:pPr>
        <w:pStyle w:val="Akapitzlist"/>
        <w:widowControl w:val="0"/>
        <w:numPr>
          <w:ilvl w:val="3"/>
          <w:numId w:val="2"/>
        </w:numPr>
        <w:tabs>
          <w:tab w:val="left" w:pos="708"/>
        </w:tabs>
        <w:autoSpaceDE w:val="0"/>
        <w:autoSpaceDN w:val="0"/>
        <w:ind w:left="284" w:hanging="284"/>
        <w:jc w:val="both"/>
        <w:rPr>
          <w:snapToGrid w:val="0"/>
          <w:sz w:val="22"/>
          <w:szCs w:val="22"/>
        </w:rPr>
      </w:pPr>
      <w:r>
        <w:rPr>
          <w:snapToGrid w:val="0"/>
          <w:sz w:val="22"/>
          <w:szCs w:val="22"/>
        </w:rPr>
        <w:t>Zamawiający wyznaczy członka komisji, w którego obecności udostępnione zostaną dokumenty.</w:t>
      </w:r>
    </w:p>
    <w:p w14:paraId="795CF0B5" w14:textId="77777777" w:rsidR="001B38E6" w:rsidRDefault="001B38E6" w:rsidP="001B38E6">
      <w:pPr>
        <w:widowControl w:val="0"/>
        <w:jc w:val="both"/>
        <w:rPr>
          <w:b/>
          <w:bCs/>
          <w:snapToGrid w:val="0"/>
          <w:sz w:val="22"/>
          <w:szCs w:val="22"/>
        </w:rPr>
      </w:pPr>
      <w:r>
        <w:rPr>
          <w:b/>
          <w:bCs/>
          <w:snapToGrid w:val="0"/>
          <w:sz w:val="22"/>
          <w:szCs w:val="22"/>
        </w:rPr>
        <w:lastRenderedPageBreak/>
        <w:t>Udostępnienie może mieć miejsce wyłącznie w siedzibie Zamawiającego oraz w czasie godzin jego urzędowania.</w:t>
      </w:r>
    </w:p>
    <w:p w14:paraId="7D8B3B1F" w14:textId="77777777" w:rsidR="001B38E6" w:rsidRDefault="001B38E6" w:rsidP="001B38E6">
      <w:pPr>
        <w:widowControl w:val="0"/>
        <w:jc w:val="both"/>
        <w:rPr>
          <w:snapToGrid w:val="0"/>
          <w:sz w:val="22"/>
          <w:szCs w:val="22"/>
        </w:rPr>
      </w:pPr>
      <w:r>
        <w:rPr>
          <w:snapToGrid w:val="0"/>
          <w:sz w:val="22"/>
          <w:szCs w:val="22"/>
        </w:rPr>
        <w:t>W sprawach nieuregulowanych zastosowanie mają przepisy ustawy Prawo zamówień publicznych oraz kodeks cywilny.</w:t>
      </w:r>
    </w:p>
    <w:p w14:paraId="61681FB4" w14:textId="77777777" w:rsidR="001B38E6" w:rsidRDefault="001B38E6" w:rsidP="001B38E6">
      <w:pPr>
        <w:pStyle w:val="Tekstpodstawowy"/>
        <w:autoSpaceDE w:val="0"/>
        <w:autoSpaceDN w:val="0"/>
        <w:rPr>
          <w:snapToGrid w:val="0"/>
          <w:sz w:val="22"/>
          <w:szCs w:val="22"/>
        </w:rPr>
      </w:pPr>
      <w:r>
        <w:rPr>
          <w:sz w:val="22"/>
          <w:szCs w:val="22"/>
        </w:rPr>
        <w:t>7) Ogłoszenie o wyniku przetargu:</w:t>
      </w:r>
    </w:p>
    <w:p w14:paraId="72951793" w14:textId="77777777" w:rsidR="001B38E6" w:rsidRDefault="001B38E6" w:rsidP="001B38E6">
      <w:pPr>
        <w:widowControl w:val="0"/>
        <w:jc w:val="both"/>
        <w:rPr>
          <w:snapToGrid w:val="0"/>
          <w:color w:val="000000"/>
          <w:sz w:val="22"/>
          <w:szCs w:val="22"/>
        </w:rPr>
      </w:pPr>
      <w:r>
        <w:rPr>
          <w:snapToGrid w:val="0"/>
          <w:sz w:val="22"/>
          <w:szCs w:val="22"/>
        </w:rPr>
        <w:t xml:space="preserve">Wyniki postępowania zostaną ogłoszone zgodnie z wymogami ustawy Prawo zamówień publicznych w siedzibie Zamawiającego i na jego stronie internetowej tj. </w:t>
      </w:r>
      <w:r>
        <w:rPr>
          <w:b/>
          <w:bCs/>
          <w:snapToGrid w:val="0"/>
          <w:sz w:val="22"/>
          <w:szCs w:val="22"/>
        </w:rPr>
        <w:t xml:space="preserve"> </w:t>
      </w:r>
      <w:hyperlink r:id="rId7" w:history="1">
        <w:r>
          <w:rPr>
            <w:rStyle w:val="Hipercze"/>
            <w:b/>
            <w:bCs/>
            <w:snapToGrid w:val="0"/>
            <w:sz w:val="22"/>
            <w:szCs w:val="22"/>
          </w:rPr>
          <w:t>www.skarbimierz.pl</w:t>
        </w:r>
      </w:hyperlink>
      <w:r>
        <w:rPr>
          <w:b/>
          <w:bCs/>
          <w:snapToGrid w:val="0"/>
          <w:color w:val="000000"/>
          <w:sz w:val="22"/>
          <w:szCs w:val="22"/>
        </w:rPr>
        <w:t xml:space="preserve"> </w:t>
      </w:r>
    </w:p>
    <w:p w14:paraId="5CB664C7" w14:textId="77777777" w:rsidR="001B38E6" w:rsidRDefault="001B38E6" w:rsidP="001B38E6">
      <w:pPr>
        <w:widowControl w:val="0"/>
        <w:jc w:val="both"/>
        <w:rPr>
          <w:snapToGrid w:val="0"/>
          <w:sz w:val="22"/>
          <w:szCs w:val="22"/>
        </w:rPr>
      </w:pPr>
      <w:r>
        <w:rPr>
          <w:snapToGrid w:val="0"/>
          <w:sz w:val="22"/>
          <w:szCs w:val="22"/>
        </w:rPr>
        <w:t xml:space="preserve">Niezależnie od powyższego sposobu ogłoszenia wyników wszyscy Wykonawcy uczestniczący </w:t>
      </w:r>
      <w:r>
        <w:rPr>
          <w:snapToGrid w:val="0"/>
          <w:sz w:val="22"/>
          <w:szCs w:val="22"/>
        </w:rPr>
        <w:br/>
        <w:t>w postępowaniu o zamówienie publiczne zostaną powiadomieni w formie pisemnej, pocztą za zwrotnym potwierdzeniem odbioru.</w:t>
      </w:r>
    </w:p>
    <w:p w14:paraId="5C45023B" w14:textId="77777777" w:rsidR="001B38E6" w:rsidRDefault="001B38E6" w:rsidP="001B38E6">
      <w:pPr>
        <w:widowControl w:val="0"/>
        <w:jc w:val="both"/>
        <w:rPr>
          <w:snapToGrid w:val="0"/>
          <w:sz w:val="22"/>
          <w:szCs w:val="22"/>
        </w:rPr>
      </w:pPr>
    </w:p>
    <w:tbl>
      <w:tblPr>
        <w:tblStyle w:val="Tabela-Siatka"/>
        <w:tblW w:w="0" w:type="auto"/>
        <w:shd w:val="clear" w:color="auto" w:fill="EEECE1" w:themeFill="background2"/>
        <w:tblLook w:val="04A0" w:firstRow="1" w:lastRow="0" w:firstColumn="1" w:lastColumn="0" w:noHBand="0" w:noVBand="1"/>
      </w:tblPr>
      <w:tblGrid>
        <w:gridCol w:w="9062"/>
      </w:tblGrid>
      <w:tr w:rsidR="001B38E6" w14:paraId="0C2C5683" w14:textId="77777777" w:rsidTr="001B38E6">
        <w:tc>
          <w:tcPr>
            <w:tcW w:w="937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E736667" w14:textId="77777777" w:rsidR="001B38E6" w:rsidRDefault="001B38E6">
            <w:pPr>
              <w:pStyle w:val="Tytu"/>
              <w:numPr>
                <w:ilvl w:val="0"/>
                <w:numId w:val="2"/>
              </w:numPr>
              <w:jc w:val="both"/>
              <w:rPr>
                <w:sz w:val="22"/>
                <w:szCs w:val="22"/>
              </w:rPr>
            </w:pPr>
            <w:r>
              <w:rPr>
                <w:sz w:val="22"/>
                <w:szCs w:val="22"/>
              </w:rPr>
              <w:t>Załączniki:</w:t>
            </w:r>
          </w:p>
        </w:tc>
      </w:tr>
    </w:tbl>
    <w:p w14:paraId="1BFF91F2" w14:textId="77777777" w:rsidR="001B38E6" w:rsidRDefault="001B38E6" w:rsidP="001B38E6">
      <w:pPr>
        <w:pStyle w:val="Tytu"/>
        <w:jc w:val="both"/>
        <w:rPr>
          <w:sz w:val="22"/>
          <w:szCs w:val="22"/>
        </w:rPr>
      </w:pPr>
    </w:p>
    <w:p w14:paraId="368EA6CA" w14:textId="77777777" w:rsidR="001B38E6" w:rsidRDefault="001B38E6" w:rsidP="001B38E6">
      <w:pPr>
        <w:pStyle w:val="Tytu"/>
        <w:numPr>
          <w:ilvl w:val="0"/>
          <w:numId w:val="43"/>
        </w:numPr>
        <w:ind w:left="284" w:hanging="284"/>
        <w:jc w:val="both"/>
        <w:rPr>
          <w:b w:val="0"/>
          <w:sz w:val="22"/>
          <w:szCs w:val="22"/>
        </w:rPr>
      </w:pPr>
      <w:r>
        <w:rPr>
          <w:b w:val="0"/>
          <w:sz w:val="22"/>
          <w:szCs w:val="22"/>
        </w:rPr>
        <w:t>Załącznik nr 1 - Wzór formularza oferty.</w:t>
      </w:r>
    </w:p>
    <w:p w14:paraId="19A15DDD" w14:textId="77777777" w:rsidR="001B38E6" w:rsidRDefault="001B38E6" w:rsidP="001B38E6">
      <w:pPr>
        <w:pStyle w:val="Tytu"/>
        <w:numPr>
          <w:ilvl w:val="0"/>
          <w:numId w:val="43"/>
        </w:numPr>
        <w:tabs>
          <w:tab w:val="left" w:pos="720"/>
        </w:tabs>
        <w:ind w:left="284" w:hanging="284"/>
        <w:jc w:val="both"/>
        <w:rPr>
          <w:b w:val="0"/>
          <w:sz w:val="22"/>
          <w:szCs w:val="22"/>
        </w:rPr>
      </w:pPr>
      <w:r>
        <w:rPr>
          <w:b w:val="0"/>
          <w:sz w:val="22"/>
          <w:szCs w:val="22"/>
        </w:rPr>
        <w:t>Załącznik nr 2 - Wzór oświadczenia Wykonawcy dotyczącego spełniania warunków udziału w postępowaniu.</w:t>
      </w:r>
    </w:p>
    <w:p w14:paraId="5E9AAFE4" w14:textId="77777777" w:rsidR="001B38E6" w:rsidRDefault="001B38E6" w:rsidP="001B38E6">
      <w:pPr>
        <w:pStyle w:val="Tytu"/>
        <w:numPr>
          <w:ilvl w:val="0"/>
          <w:numId w:val="43"/>
        </w:numPr>
        <w:tabs>
          <w:tab w:val="left" w:pos="720"/>
        </w:tabs>
        <w:ind w:left="284" w:hanging="284"/>
        <w:jc w:val="left"/>
        <w:rPr>
          <w:b w:val="0"/>
          <w:sz w:val="22"/>
          <w:szCs w:val="22"/>
        </w:rPr>
      </w:pPr>
      <w:r>
        <w:rPr>
          <w:b w:val="0"/>
          <w:sz w:val="22"/>
          <w:szCs w:val="22"/>
        </w:rPr>
        <w:t>Załącznik nr 3 – Wzór oświadczenia Wykonawcy dotyczącego przesłanek wykluczenia z postępowania.</w:t>
      </w:r>
    </w:p>
    <w:p w14:paraId="6F5A980A" w14:textId="77777777" w:rsidR="001B38E6" w:rsidRDefault="001B38E6" w:rsidP="001B38E6">
      <w:pPr>
        <w:pStyle w:val="Tytu"/>
        <w:numPr>
          <w:ilvl w:val="0"/>
          <w:numId w:val="43"/>
        </w:numPr>
        <w:tabs>
          <w:tab w:val="left" w:pos="720"/>
        </w:tabs>
        <w:ind w:left="284" w:hanging="284"/>
        <w:jc w:val="left"/>
        <w:rPr>
          <w:b w:val="0"/>
          <w:sz w:val="22"/>
          <w:szCs w:val="22"/>
        </w:rPr>
      </w:pPr>
      <w:r>
        <w:rPr>
          <w:b w:val="0"/>
          <w:sz w:val="22"/>
          <w:szCs w:val="22"/>
        </w:rPr>
        <w:t>Załącznik nr 4 – Wzór oświadczenia Wykonawcy o przynależności lub braku przynależności do tej samej grupy kapitałowej, o której mowa w art. 24 ust. 1 pkt 23.</w:t>
      </w:r>
    </w:p>
    <w:p w14:paraId="0187AC27" w14:textId="77777777" w:rsidR="001B38E6" w:rsidRDefault="001B38E6" w:rsidP="001B38E6">
      <w:pPr>
        <w:pStyle w:val="Tytu"/>
        <w:numPr>
          <w:ilvl w:val="0"/>
          <w:numId w:val="43"/>
        </w:numPr>
        <w:tabs>
          <w:tab w:val="left" w:pos="720"/>
        </w:tabs>
        <w:ind w:left="284" w:hanging="284"/>
        <w:jc w:val="left"/>
        <w:rPr>
          <w:b w:val="0"/>
          <w:sz w:val="22"/>
          <w:szCs w:val="22"/>
        </w:rPr>
      </w:pPr>
      <w:r>
        <w:rPr>
          <w:b w:val="0"/>
          <w:sz w:val="22"/>
          <w:szCs w:val="22"/>
        </w:rPr>
        <w:t>Załącznik nr 5 – Wykaz robót niezbędnych do spełnienia wiedzy i doświadczenia.</w:t>
      </w:r>
    </w:p>
    <w:p w14:paraId="4CE3F2AA" w14:textId="77777777" w:rsidR="001B38E6" w:rsidRDefault="001B38E6" w:rsidP="001B38E6">
      <w:pPr>
        <w:pStyle w:val="Tytu"/>
        <w:numPr>
          <w:ilvl w:val="0"/>
          <w:numId w:val="43"/>
        </w:numPr>
        <w:tabs>
          <w:tab w:val="left" w:pos="720"/>
        </w:tabs>
        <w:ind w:left="284" w:hanging="284"/>
        <w:jc w:val="left"/>
        <w:rPr>
          <w:b w:val="0"/>
          <w:sz w:val="22"/>
          <w:szCs w:val="22"/>
        </w:rPr>
      </w:pPr>
      <w:r>
        <w:rPr>
          <w:b w:val="0"/>
          <w:sz w:val="22"/>
          <w:szCs w:val="22"/>
        </w:rPr>
        <w:t>Załącznik nr 5 – Wzór oświadczenia Wykonawcy o przynależności lub braku przynależności do tej samej grupy kapitałowej, o której mowa w art. 24 ust. 1 pkt 23.</w:t>
      </w:r>
    </w:p>
    <w:p w14:paraId="5FE13AD3" w14:textId="77777777" w:rsidR="001B38E6" w:rsidRDefault="001B38E6" w:rsidP="001B38E6">
      <w:pPr>
        <w:pStyle w:val="Tytu"/>
        <w:numPr>
          <w:ilvl w:val="0"/>
          <w:numId w:val="43"/>
        </w:numPr>
        <w:tabs>
          <w:tab w:val="left" w:pos="720"/>
        </w:tabs>
        <w:ind w:left="284" w:hanging="284"/>
        <w:jc w:val="left"/>
        <w:rPr>
          <w:b w:val="0"/>
          <w:sz w:val="22"/>
          <w:szCs w:val="22"/>
        </w:rPr>
      </w:pPr>
      <w:r>
        <w:rPr>
          <w:b w:val="0"/>
          <w:sz w:val="22"/>
          <w:szCs w:val="22"/>
        </w:rPr>
        <w:t>Załącznik nr 6- Wykaz pracowników.</w:t>
      </w:r>
    </w:p>
    <w:p w14:paraId="5E9A9880" w14:textId="77777777" w:rsidR="001B38E6" w:rsidRDefault="001B38E6" w:rsidP="001B38E6">
      <w:pPr>
        <w:pStyle w:val="Tytu"/>
        <w:numPr>
          <w:ilvl w:val="0"/>
          <w:numId w:val="43"/>
        </w:numPr>
        <w:tabs>
          <w:tab w:val="left" w:pos="720"/>
        </w:tabs>
        <w:ind w:left="284" w:hanging="284"/>
        <w:jc w:val="left"/>
        <w:rPr>
          <w:b w:val="0"/>
          <w:sz w:val="22"/>
          <w:szCs w:val="22"/>
        </w:rPr>
      </w:pPr>
      <w:r>
        <w:rPr>
          <w:b w:val="0"/>
          <w:sz w:val="22"/>
          <w:szCs w:val="22"/>
        </w:rPr>
        <w:t>Załącznik nr 7 – Wzór umowy.</w:t>
      </w:r>
    </w:p>
    <w:p w14:paraId="6BD95D42" w14:textId="77777777" w:rsidR="001B38E6" w:rsidRPr="001B38E6" w:rsidRDefault="001B38E6" w:rsidP="001B38E6">
      <w:pPr>
        <w:pStyle w:val="Tytu"/>
        <w:numPr>
          <w:ilvl w:val="0"/>
          <w:numId w:val="43"/>
        </w:numPr>
        <w:tabs>
          <w:tab w:val="left" w:pos="720"/>
        </w:tabs>
        <w:ind w:left="284" w:hanging="284"/>
        <w:jc w:val="left"/>
        <w:rPr>
          <w:b w:val="0"/>
          <w:sz w:val="22"/>
          <w:szCs w:val="22"/>
        </w:rPr>
      </w:pPr>
      <w:r>
        <w:rPr>
          <w:b w:val="0"/>
          <w:sz w:val="22"/>
          <w:szCs w:val="22"/>
        </w:rPr>
        <w:t>Załącznik nr 9 – Szczegółowy opis przedmiotu zamówienia</w:t>
      </w:r>
    </w:p>
    <w:p w14:paraId="0CDBA95C" w14:textId="77777777" w:rsidR="00346B24" w:rsidRDefault="00346B24" w:rsidP="00346B24">
      <w:pPr>
        <w:widowControl w:val="0"/>
        <w:jc w:val="center"/>
        <w:rPr>
          <w:rFonts w:ascii="Arial" w:hAnsi="Arial" w:cs="Arial"/>
          <w:color w:val="000000"/>
        </w:rPr>
      </w:pPr>
    </w:p>
    <w:p w14:paraId="61FCF5FA" w14:textId="77777777" w:rsidR="00346B24" w:rsidRDefault="00346B24" w:rsidP="00346B24">
      <w:pPr>
        <w:widowControl w:val="0"/>
        <w:jc w:val="center"/>
        <w:rPr>
          <w:rFonts w:ascii="Arial" w:hAnsi="Arial" w:cs="Arial"/>
          <w:color w:val="000000"/>
        </w:rPr>
      </w:pPr>
    </w:p>
    <w:p w14:paraId="40756391" w14:textId="77777777" w:rsidR="00346B24" w:rsidRDefault="00346B24" w:rsidP="00346B24">
      <w:pPr>
        <w:widowControl w:val="0"/>
        <w:jc w:val="center"/>
        <w:rPr>
          <w:rFonts w:ascii="Arial" w:hAnsi="Arial" w:cs="Arial"/>
          <w:color w:val="000000"/>
        </w:rPr>
      </w:pPr>
    </w:p>
    <w:p w14:paraId="72799328" w14:textId="77777777" w:rsidR="00346B24" w:rsidRDefault="00346B24" w:rsidP="00346B24">
      <w:pPr>
        <w:widowControl w:val="0"/>
        <w:jc w:val="center"/>
        <w:rPr>
          <w:rFonts w:ascii="Arial" w:hAnsi="Arial" w:cs="Arial"/>
          <w:color w:val="000000"/>
        </w:rPr>
      </w:pPr>
    </w:p>
    <w:p w14:paraId="3D0F4B6F" w14:textId="77777777" w:rsidR="00346B24" w:rsidRDefault="00346B24" w:rsidP="00346B24">
      <w:pPr>
        <w:widowControl w:val="0"/>
        <w:jc w:val="center"/>
        <w:rPr>
          <w:rFonts w:ascii="Arial" w:hAnsi="Arial" w:cs="Arial"/>
          <w:color w:val="000000"/>
        </w:rPr>
      </w:pPr>
    </w:p>
    <w:p w14:paraId="0ECDBC5E" w14:textId="77777777" w:rsidR="00346B24" w:rsidRDefault="00346B24" w:rsidP="00346B24">
      <w:pPr>
        <w:widowControl w:val="0"/>
        <w:jc w:val="center"/>
        <w:rPr>
          <w:rFonts w:ascii="Arial" w:hAnsi="Arial" w:cs="Arial"/>
          <w:color w:val="000000"/>
        </w:rPr>
      </w:pPr>
    </w:p>
    <w:p w14:paraId="05C009DD" w14:textId="77777777" w:rsidR="00346B24" w:rsidRDefault="00346B24" w:rsidP="00346B24">
      <w:pPr>
        <w:widowControl w:val="0"/>
        <w:jc w:val="center"/>
        <w:rPr>
          <w:rFonts w:ascii="Arial" w:hAnsi="Arial" w:cs="Arial"/>
          <w:color w:val="000000"/>
        </w:rPr>
      </w:pPr>
    </w:p>
    <w:p w14:paraId="3347211A" w14:textId="77777777" w:rsidR="00346B24" w:rsidRDefault="00346B24" w:rsidP="00346B24">
      <w:pPr>
        <w:widowControl w:val="0"/>
        <w:jc w:val="center"/>
        <w:rPr>
          <w:rFonts w:ascii="Arial" w:hAnsi="Arial" w:cs="Arial"/>
          <w:color w:val="000000"/>
        </w:rPr>
      </w:pPr>
    </w:p>
    <w:p w14:paraId="4ACDB6AA" w14:textId="77777777" w:rsidR="00346B24" w:rsidRDefault="00346B24" w:rsidP="00346B24">
      <w:pPr>
        <w:widowControl w:val="0"/>
        <w:jc w:val="center"/>
        <w:rPr>
          <w:rFonts w:ascii="Arial" w:hAnsi="Arial" w:cs="Arial"/>
          <w:color w:val="000000"/>
        </w:rPr>
      </w:pPr>
    </w:p>
    <w:p w14:paraId="50E577E4" w14:textId="77777777" w:rsidR="00346B24" w:rsidRDefault="00346B24" w:rsidP="00346B24">
      <w:pPr>
        <w:widowControl w:val="0"/>
        <w:jc w:val="center"/>
        <w:rPr>
          <w:rFonts w:ascii="Arial" w:hAnsi="Arial" w:cs="Arial"/>
          <w:color w:val="000000"/>
        </w:rPr>
      </w:pPr>
    </w:p>
    <w:p w14:paraId="0E354165" w14:textId="77777777" w:rsidR="00346B24" w:rsidRDefault="00346B24" w:rsidP="00346B24">
      <w:pPr>
        <w:widowControl w:val="0"/>
        <w:jc w:val="center"/>
        <w:rPr>
          <w:rFonts w:ascii="Arial" w:hAnsi="Arial" w:cs="Arial"/>
          <w:color w:val="000000"/>
        </w:rPr>
      </w:pPr>
    </w:p>
    <w:p w14:paraId="2C1A71D2" w14:textId="77777777" w:rsidR="001B38E6" w:rsidRDefault="00346B24" w:rsidP="00346B24">
      <w:pPr>
        <w:widowControl w:val="0"/>
        <w:jc w:val="center"/>
        <w:rPr>
          <w:rFonts w:ascii="Arial" w:hAnsi="Arial" w:cs="Arial"/>
          <w:color w:val="000000"/>
        </w:rPr>
      </w:pPr>
      <w:r>
        <w:rPr>
          <w:rFonts w:ascii="Arial" w:hAnsi="Arial" w:cs="Arial"/>
          <w:color w:val="000000"/>
        </w:rPr>
        <w:t xml:space="preserve">                                                                                                                              </w:t>
      </w:r>
      <w:r w:rsidR="001B38E6">
        <w:rPr>
          <w:rFonts w:ascii="Arial" w:hAnsi="Arial" w:cs="Arial"/>
          <w:color w:val="000000"/>
        </w:rPr>
        <w:t>załącznik</w:t>
      </w:r>
      <w:r w:rsidR="001B38E6">
        <w:rPr>
          <w:rFonts w:ascii="Arial" w:hAnsi="Arial" w:cs="Arial"/>
          <w:bCs/>
          <w:color w:val="000000"/>
        </w:rPr>
        <w:t xml:space="preserve"> </w:t>
      </w:r>
      <w:r w:rsidR="001B38E6">
        <w:rPr>
          <w:rFonts w:ascii="Arial" w:hAnsi="Arial" w:cs="Arial"/>
          <w:color w:val="000000"/>
        </w:rPr>
        <w:t>Nr 1</w:t>
      </w:r>
    </w:p>
    <w:p w14:paraId="0D8D4CA0" w14:textId="77777777" w:rsidR="001B38E6" w:rsidRDefault="001B38E6" w:rsidP="001B38E6">
      <w:pPr>
        <w:widowControl w:val="0"/>
        <w:rPr>
          <w:rFonts w:ascii="Arial" w:hAnsi="Arial" w:cs="Arial"/>
          <w:color w:val="000000"/>
        </w:rPr>
      </w:pPr>
      <w:r>
        <w:rPr>
          <w:rFonts w:ascii="Arial" w:hAnsi="Arial" w:cs="Arial"/>
          <w:color w:val="000000"/>
        </w:rPr>
        <w:t xml:space="preserve"> </w:t>
      </w:r>
    </w:p>
    <w:p w14:paraId="00C1469C" w14:textId="77777777" w:rsidR="001B38E6" w:rsidRDefault="001B38E6" w:rsidP="001B38E6">
      <w:pPr>
        <w:autoSpaceDE w:val="0"/>
        <w:jc w:val="right"/>
        <w:rPr>
          <w:rFonts w:ascii="Arial" w:hAnsi="Arial" w:cs="Arial"/>
          <w:color w:val="000000"/>
        </w:rPr>
      </w:pPr>
      <w:r>
        <w:rPr>
          <w:rFonts w:ascii="Arial" w:hAnsi="Arial" w:cs="Arial"/>
          <w:color w:val="000000"/>
        </w:rPr>
        <w:t>........................................, .............................</w:t>
      </w:r>
    </w:p>
    <w:p w14:paraId="11BE6FCB" w14:textId="77777777" w:rsidR="001B38E6" w:rsidRDefault="001B38E6" w:rsidP="001B38E6">
      <w:pPr>
        <w:autoSpaceDE w:val="0"/>
        <w:rPr>
          <w:rFonts w:ascii="Arial" w:hAnsi="Arial" w:cs="Arial"/>
          <w:color w:val="000000"/>
        </w:rPr>
      </w:pPr>
      <w:r>
        <w:rPr>
          <w:rFonts w:ascii="Arial" w:hAnsi="Arial" w:cs="Arial"/>
          <w:color w:val="000000"/>
        </w:rPr>
        <w:t xml:space="preserve">                                                                                                                miejscowość                    data</w:t>
      </w:r>
    </w:p>
    <w:p w14:paraId="51D37D29" w14:textId="77777777" w:rsidR="001B38E6" w:rsidRDefault="001B38E6" w:rsidP="001B38E6">
      <w:pPr>
        <w:autoSpaceDE w:val="0"/>
        <w:rPr>
          <w:rFonts w:ascii="Arial" w:hAnsi="Arial" w:cs="Arial"/>
          <w:color w:val="000000"/>
        </w:rPr>
      </w:pPr>
      <w:r>
        <w:rPr>
          <w:rFonts w:ascii="Arial" w:hAnsi="Arial" w:cs="Arial"/>
          <w:color w:val="000000"/>
        </w:rPr>
        <w:t>......................................................</w:t>
      </w:r>
    </w:p>
    <w:p w14:paraId="39757F00" w14:textId="77777777" w:rsidR="001B38E6" w:rsidRDefault="001B38E6" w:rsidP="001B38E6">
      <w:pPr>
        <w:autoSpaceDE w:val="0"/>
        <w:rPr>
          <w:rFonts w:ascii="Arial" w:hAnsi="Arial" w:cs="Arial"/>
          <w:color w:val="000000"/>
        </w:rPr>
      </w:pPr>
      <w:r>
        <w:rPr>
          <w:rFonts w:ascii="Arial" w:hAnsi="Arial" w:cs="Arial"/>
          <w:color w:val="000000"/>
        </w:rPr>
        <w:t>Nazwa i adres Wykonawcy/Pieczęć</w:t>
      </w:r>
    </w:p>
    <w:p w14:paraId="6B95F0C6" w14:textId="77777777" w:rsidR="001B38E6" w:rsidRDefault="001B38E6" w:rsidP="001B38E6">
      <w:pPr>
        <w:autoSpaceDE w:val="0"/>
        <w:jc w:val="center"/>
        <w:rPr>
          <w:rFonts w:ascii="Arial" w:hAnsi="Arial" w:cs="Arial"/>
          <w:b/>
          <w:color w:val="000000"/>
        </w:rPr>
      </w:pPr>
    </w:p>
    <w:p w14:paraId="7242CA99" w14:textId="77777777" w:rsidR="001B38E6" w:rsidRDefault="001B38E6" w:rsidP="001B38E6">
      <w:pPr>
        <w:autoSpaceDE w:val="0"/>
        <w:jc w:val="center"/>
        <w:rPr>
          <w:rFonts w:ascii="Arial" w:hAnsi="Arial" w:cs="Arial"/>
          <w:b/>
          <w:color w:val="000000"/>
        </w:rPr>
      </w:pPr>
    </w:p>
    <w:p w14:paraId="0763345D" w14:textId="77777777" w:rsidR="001B38E6" w:rsidRDefault="001B38E6" w:rsidP="001B38E6">
      <w:pPr>
        <w:autoSpaceDE w:val="0"/>
        <w:jc w:val="center"/>
        <w:rPr>
          <w:rFonts w:ascii="Arial" w:hAnsi="Arial" w:cs="Arial"/>
          <w:b/>
          <w:color w:val="000000"/>
        </w:rPr>
      </w:pPr>
      <w:r>
        <w:rPr>
          <w:rFonts w:ascii="Arial" w:hAnsi="Arial" w:cs="Arial"/>
          <w:b/>
          <w:color w:val="000000"/>
        </w:rPr>
        <w:t>FORMULARZ OFERTY</w:t>
      </w:r>
    </w:p>
    <w:p w14:paraId="03DC931B" w14:textId="77777777" w:rsidR="001B38E6" w:rsidRDefault="001B38E6" w:rsidP="001B38E6">
      <w:pPr>
        <w:autoSpaceDE w:val="0"/>
        <w:jc w:val="center"/>
        <w:rPr>
          <w:rFonts w:ascii="Arial" w:hAnsi="Arial" w:cs="Arial"/>
          <w:b/>
          <w:color w:val="000000"/>
        </w:rPr>
      </w:pPr>
    </w:p>
    <w:p w14:paraId="40041294" w14:textId="77777777" w:rsidR="001B38E6" w:rsidRDefault="001B38E6" w:rsidP="001B38E6">
      <w:pPr>
        <w:autoSpaceDE w:val="0"/>
        <w:spacing w:line="360" w:lineRule="auto"/>
        <w:rPr>
          <w:rFonts w:ascii="Arial" w:hAnsi="Arial" w:cs="Arial"/>
          <w:color w:val="000000"/>
        </w:rPr>
      </w:pPr>
      <w:r>
        <w:rPr>
          <w:rFonts w:ascii="Arial" w:hAnsi="Arial" w:cs="Arial"/>
          <w:color w:val="000000"/>
        </w:rPr>
        <w:t xml:space="preserve">Nazwa Wykonawcy : ..............................................................................................................................  </w:t>
      </w:r>
    </w:p>
    <w:p w14:paraId="77499233" w14:textId="77777777" w:rsidR="001B38E6" w:rsidRDefault="001B38E6" w:rsidP="001B38E6">
      <w:pPr>
        <w:autoSpaceDE w:val="0"/>
        <w:spacing w:line="360" w:lineRule="auto"/>
        <w:rPr>
          <w:rFonts w:ascii="Arial" w:hAnsi="Arial" w:cs="Arial"/>
          <w:color w:val="000000"/>
        </w:rPr>
      </w:pPr>
      <w:r>
        <w:rPr>
          <w:rFonts w:ascii="Arial" w:hAnsi="Arial" w:cs="Arial"/>
          <w:color w:val="000000"/>
        </w:rPr>
        <w:t>Forma prowadzonej działalności : ...........................................................................................................</w:t>
      </w:r>
    </w:p>
    <w:p w14:paraId="5C7AB7F2" w14:textId="77777777" w:rsidR="001B38E6" w:rsidRDefault="001B38E6" w:rsidP="001B38E6">
      <w:pPr>
        <w:autoSpaceDE w:val="0"/>
        <w:spacing w:line="360" w:lineRule="auto"/>
        <w:rPr>
          <w:rFonts w:ascii="Arial" w:hAnsi="Arial" w:cs="Arial"/>
          <w:color w:val="000000"/>
        </w:rPr>
      </w:pPr>
      <w:r>
        <w:rPr>
          <w:rFonts w:ascii="Arial" w:hAnsi="Arial" w:cs="Arial"/>
          <w:color w:val="000000"/>
        </w:rPr>
        <w:t>Adres : .................................................................................................................................................</w:t>
      </w:r>
    </w:p>
    <w:p w14:paraId="6AEF9DD9" w14:textId="77777777" w:rsidR="001B38E6" w:rsidRDefault="001B38E6" w:rsidP="001B38E6">
      <w:pPr>
        <w:autoSpaceDE w:val="0"/>
        <w:spacing w:line="360" w:lineRule="auto"/>
        <w:rPr>
          <w:rFonts w:ascii="Arial" w:hAnsi="Arial" w:cs="Arial"/>
          <w:color w:val="000000"/>
        </w:rPr>
      </w:pPr>
      <w:r>
        <w:rPr>
          <w:rFonts w:ascii="Arial" w:hAnsi="Arial" w:cs="Arial"/>
          <w:color w:val="000000"/>
        </w:rPr>
        <w:t>Województwo : .....................................................................................................................................</w:t>
      </w:r>
    </w:p>
    <w:p w14:paraId="05876CFF" w14:textId="77777777" w:rsidR="001B38E6" w:rsidRDefault="001B38E6" w:rsidP="001B38E6">
      <w:pPr>
        <w:autoSpaceDE w:val="0"/>
        <w:spacing w:line="360" w:lineRule="auto"/>
        <w:rPr>
          <w:rFonts w:ascii="Arial" w:hAnsi="Arial" w:cs="Arial"/>
          <w:color w:val="000000"/>
        </w:rPr>
      </w:pPr>
      <w:r>
        <w:rPr>
          <w:rFonts w:ascii="Arial" w:hAnsi="Arial" w:cs="Arial"/>
          <w:color w:val="000000"/>
        </w:rPr>
        <w:t>Tel / Fax / e-mail : ................................................................................................................................</w:t>
      </w:r>
    </w:p>
    <w:p w14:paraId="376D1A20" w14:textId="77777777" w:rsidR="001B38E6" w:rsidRDefault="001B38E6" w:rsidP="001B38E6">
      <w:pPr>
        <w:autoSpaceDE w:val="0"/>
        <w:spacing w:line="360" w:lineRule="auto"/>
        <w:rPr>
          <w:rFonts w:ascii="Arial" w:hAnsi="Arial" w:cs="Arial"/>
          <w:color w:val="000000"/>
        </w:rPr>
      </w:pPr>
      <w:r>
        <w:rPr>
          <w:rFonts w:ascii="Arial" w:hAnsi="Arial" w:cs="Arial"/>
          <w:color w:val="000000"/>
        </w:rPr>
        <w:t>NIP : ........................................... REGON : ..........................................................................................</w:t>
      </w:r>
    </w:p>
    <w:p w14:paraId="6F900CE6" w14:textId="77777777" w:rsidR="001B38E6" w:rsidRDefault="001B38E6" w:rsidP="001B38E6">
      <w:pPr>
        <w:widowControl w:val="0"/>
        <w:tabs>
          <w:tab w:val="left" w:pos="0"/>
          <w:tab w:val="left" w:pos="540"/>
        </w:tabs>
        <w:spacing w:after="57" w:line="360" w:lineRule="auto"/>
        <w:ind w:firstLine="360"/>
        <w:jc w:val="both"/>
        <w:rPr>
          <w:rFonts w:ascii="Arial" w:hAnsi="Arial" w:cs="Arial"/>
          <w:color w:val="000000"/>
        </w:rPr>
      </w:pPr>
    </w:p>
    <w:p w14:paraId="044BB424" w14:textId="77777777" w:rsidR="001B38E6" w:rsidRDefault="001B38E6" w:rsidP="001B38E6">
      <w:pPr>
        <w:pStyle w:val="Tekstpodstawowywcity"/>
        <w:rPr>
          <w:rFonts w:cs="Arial"/>
          <w:b/>
          <w:bCs/>
          <w:u w:val="none"/>
        </w:rPr>
      </w:pPr>
      <w:r>
        <w:rPr>
          <w:rFonts w:cs="Arial"/>
          <w:u w:val="none"/>
        </w:rPr>
        <w:lastRenderedPageBreak/>
        <w:tab/>
        <w:t xml:space="preserve">Odpowiadając na ogłoszenie o postępowaniu prowadzonym w trybie przetargu nieograniczonego </w:t>
      </w:r>
      <w:r>
        <w:rPr>
          <w:rFonts w:cs="Arial"/>
          <w:u w:val="none"/>
        </w:rPr>
        <w:br/>
        <w:t>pn.:</w:t>
      </w:r>
      <w:r>
        <w:rPr>
          <w:rFonts w:cs="Arial"/>
          <w:b/>
          <w:smallCaps/>
          <w:u w:val="none"/>
        </w:rPr>
        <w:t xml:space="preserve"> </w:t>
      </w:r>
      <w:r>
        <w:rPr>
          <w:b/>
          <w:snapToGrid w:val="0"/>
          <w:sz w:val="24"/>
          <w:szCs w:val="24"/>
          <w:u w:val="none"/>
        </w:rPr>
        <w:t>Dostawa i montaż instalacji fotowoltaicznych dla budynków użyteczności publicznej Gminy Skarbimierz wraz z opracowaniem dokumentacji projektowej</w:t>
      </w:r>
      <w:r>
        <w:rPr>
          <w:b/>
          <w:snapToGrid w:val="0"/>
          <w:sz w:val="24"/>
          <w:szCs w:val="24"/>
          <w:u w:val="none"/>
        </w:rPr>
        <w:br/>
        <w:t>i przygotowaniem dokumentacji zgłoszenia do Zakładu Energetycznego</w:t>
      </w:r>
    </w:p>
    <w:p w14:paraId="674A81CC" w14:textId="77777777" w:rsidR="001B38E6" w:rsidRDefault="001B38E6" w:rsidP="001B38E6">
      <w:pPr>
        <w:jc w:val="both"/>
        <w:rPr>
          <w:rFonts w:ascii="Arial" w:hAnsi="Arial" w:cs="Arial"/>
          <w:smallCaps/>
          <w:color w:val="000080"/>
        </w:rPr>
      </w:pPr>
      <w:r>
        <w:rPr>
          <w:rFonts w:ascii="Arial" w:hAnsi="Arial" w:cs="Arial"/>
          <w:color w:val="000000"/>
        </w:rPr>
        <w:t xml:space="preserve"> </w:t>
      </w:r>
      <w:r>
        <w:rPr>
          <w:rFonts w:ascii="Arial" w:hAnsi="Arial" w:cs="Arial"/>
          <w:bCs/>
          <w:color w:val="000000"/>
        </w:rPr>
        <w:t xml:space="preserve">znak postępowania </w:t>
      </w:r>
      <w:r>
        <w:rPr>
          <w:rFonts w:ascii="Arial" w:hAnsi="Arial" w:cs="Arial"/>
          <w:b/>
          <w:bCs/>
          <w:color w:val="000000"/>
        </w:rPr>
        <w:t>RI.271.8</w:t>
      </w:r>
      <w:r>
        <w:rPr>
          <w:rFonts w:ascii="Arial" w:hAnsi="Arial" w:cs="Arial"/>
          <w:b/>
          <w:color w:val="000000"/>
        </w:rPr>
        <w:t>.2020</w:t>
      </w:r>
      <w:r>
        <w:rPr>
          <w:rFonts w:ascii="Arial" w:hAnsi="Arial" w:cs="Arial"/>
          <w:color w:val="000000"/>
        </w:rPr>
        <w:t xml:space="preserve"> zamieszczone w Biuletynie Zamówień Publicznych oraz na tablicy ogłoszeń i stronie internetowej Urzędu Gminy Skarbimierz oferujemy wykonanie zamówienia w zakresie określonym specyfikacją istotnych warunków zamówienia za cenę kosztorysową zgodnie z kosztorysem ofertowym:</w:t>
      </w:r>
    </w:p>
    <w:p w14:paraId="30625C35" w14:textId="77777777" w:rsidR="001B38E6" w:rsidRDefault="001B38E6" w:rsidP="001B38E6">
      <w:pPr>
        <w:widowControl w:val="0"/>
        <w:tabs>
          <w:tab w:val="left" w:pos="0"/>
          <w:tab w:val="left" w:pos="540"/>
        </w:tabs>
        <w:spacing w:after="57" w:line="360" w:lineRule="auto"/>
        <w:ind w:firstLine="360"/>
        <w:jc w:val="both"/>
        <w:rPr>
          <w:rFonts w:ascii="Arial" w:hAnsi="Arial" w:cs="Arial"/>
          <w:color w:val="000000"/>
        </w:rPr>
      </w:pPr>
    </w:p>
    <w:p w14:paraId="487822B6" w14:textId="77777777" w:rsidR="001B38E6" w:rsidRDefault="001B38E6" w:rsidP="001B38E6">
      <w:pPr>
        <w:autoSpaceDE w:val="0"/>
        <w:spacing w:line="480" w:lineRule="auto"/>
        <w:rPr>
          <w:rFonts w:ascii="Arial" w:hAnsi="Arial" w:cs="Arial"/>
          <w:color w:val="000000"/>
        </w:rPr>
      </w:pPr>
      <w:r>
        <w:rPr>
          <w:rFonts w:ascii="Arial" w:hAnsi="Arial" w:cs="Arial"/>
          <w:color w:val="000000"/>
        </w:rPr>
        <w:t>……………………………………… zł (netto bez podatku VAT)</w:t>
      </w:r>
    </w:p>
    <w:p w14:paraId="43D88891" w14:textId="77777777" w:rsidR="001B38E6" w:rsidRDefault="001B38E6" w:rsidP="001B38E6">
      <w:pPr>
        <w:autoSpaceDE w:val="0"/>
        <w:spacing w:line="480" w:lineRule="auto"/>
        <w:rPr>
          <w:rFonts w:ascii="Arial" w:hAnsi="Arial" w:cs="Arial"/>
          <w:color w:val="000000"/>
        </w:rPr>
      </w:pPr>
      <w:r>
        <w:rPr>
          <w:rFonts w:ascii="Arial" w:hAnsi="Arial" w:cs="Arial"/>
          <w:color w:val="000000"/>
        </w:rPr>
        <w:t>……………………………………… stawka VAT</w:t>
      </w:r>
    </w:p>
    <w:p w14:paraId="64FC0475" w14:textId="77777777" w:rsidR="001B38E6" w:rsidRDefault="001B38E6" w:rsidP="001B38E6">
      <w:pPr>
        <w:pStyle w:val="Adreszwrotnynakopercie"/>
        <w:autoSpaceDE w:val="0"/>
        <w:spacing w:line="480" w:lineRule="auto"/>
        <w:rPr>
          <w:rFonts w:ascii="Arial" w:hAnsi="Arial" w:cs="Arial"/>
          <w:color w:val="000000"/>
        </w:rPr>
      </w:pPr>
      <w:r>
        <w:rPr>
          <w:rFonts w:ascii="Arial" w:hAnsi="Arial" w:cs="Arial"/>
          <w:color w:val="000000"/>
        </w:rPr>
        <w:t>……………………………………… zł kwota podatku VAT</w:t>
      </w:r>
    </w:p>
    <w:p w14:paraId="3343D7EB" w14:textId="77777777" w:rsidR="001B38E6" w:rsidRDefault="001B38E6" w:rsidP="001B38E6">
      <w:pPr>
        <w:autoSpaceDE w:val="0"/>
        <w:spacing w:line="480" w:lineRule="auto"/>
        <w:rPr>
          <w:rFonts w:ascii="Arial" w:hAnsi="Arial" w:cs="Arial"/>
          <w:b/>
          <w:color w:val="000000"/>
        </w:rPr>
      </w:pPr>
      <w:r>
        <w:rPr>
          <w:rFonts w:ascii="Arial" w:hAnsi="Arial" w:cs="Arial"/>
          <w:b/>
          <w:color w:val="000000"/>
        </w:rPr>
        <w:t>……………………………………… zł (cena brutto z podatkiem VAT)</w:t>
      </w:r>
    </w:p>
    <w:p w14:paraId="4CBF1CED" w14:textId="77777777" w:rsidR="001B38E6" w:rsidRDefault="001B38E6" w:rsidP="001B38E6">
      <w:pPr>
        <w:autoSpaceDE w:val="0"/>
        <w:spacing w:line="480" w:lineRule="auto"/>
        <w:rPr>
          <w:rFonts w:ascii="Arial" w:hAnsi="Arial" w:cs="Arial"/>
          <w:color w:val="000000"/>
        </w:rPr>
      </w:pPr>
      <w:r>
        <w:rPr>
          <w:rFonts w:ascii="Arial" w:hAnsi="Arial" w:cs="Arial"/>
          <w:color w:val="000000"/>
        </w:rPr>
        <w:t>(słownie: ………………………………………………………………………………………………………… złotych)</w:t>
      </w:r>
    </w:p>
    <w:p w14:paraId="5AC57FAC" w14:textId="77777777" w:rsidR="001B38E6" w:rsidRDefault="001B38E6" w:rsidP="001B38E6">
      <w:pPr>
        <w:autoSpaceDE w:val="0"/>
        <w:autoSpaceDN w:val="0"/>
        <w:adjustRightInd w:val="0"/>
        <w:ind w:left="-103"/>
        <w:jc w:val="both"/>
        <w:rPr>
          <w:rFonts w:ascii="Palatino Linotype" w:hAnsi="Palatino Linotype" w:cs="Tahoma"/>
          <w:b/>
          <w:i/>
          <w:color w:val="000000"/>
          <w:sz w:val="4"/>
          <w:u w:val="double"/>
        </w:rPr>
      </w:pPr>
    </w:p>
    <w:p w14:paraId="65BFBF93" w14:textId="77777777" w:rsidR="001B38E6" w:rsidRDefault="001B38E6" w:rsidP="001B38E6">
      <w:pPr>
        <w:autoSpaceDE w:val="0"/>
        <w:autoSpaceDN w:val="0"/>
        <w:adjustRightInd w:val="0"/>
        <w:ind w:left="-103"/>
        <w:jc w:val="both"/>
        <w:rPr>
          <w:rFonts w:ascii="Palatino Linotype" w:hAnsi="Palatino Linotype" w:cs="Tahoma"/>
          <w:b/>
          <w:color w:val="000000"/>
          <w:sz w:val="16"/>
        </w:rPr>
      </w:pPr>
    </w:p>
    <w:p w14:paraId="08255F4B" w14:textId="77777777" w:rsidR="001B38E6" w:rsidRDefault="001B38E6" w:rsidP="001B38E6">
      <w:pPr>
        <w:widowControl w:val="0"/>
        <w:rPr>
          <w:rFonts w:ascii="Arial" w:hAnsi="Arial" w:cs="Arial"/>
          <w:b/>
          <w:i/>
          <w:smallCaps/>
        </w:rPr>
      </w:pPr>
      <w:r>
        <w:rPr>
          <w:rFonts w:ascii="Arial" w:hAnsi="Arial" w:cs="Arial"/>
          <w:b/>
          <w:i/>
          <w:smallCaps/>
        </w:rPr>
        <w:t>Termin wykonania …………………………………………………………………………………………………….</w:t>
      </w:r>
    </w:p>
    <w:p w14:paraId="1CC58183" w14:textId="77777777" w:rsidR="001B38E6" w:rsidRDefault="001B38E6" w:rsidP="001B38E6">
      <w:pPr>
        <w:autoSpaceDE w:val="0"/>
        <w:autoSpaceDN w:val="0"/>
        <w:adjustRightInd w:val="0"/>
        <w:rPr>
          <w:rFonts w:ascii="Arial" w:hAnsi="Arial" w:cs="Arial"/>
          <w:color w:val="000000"/>
        </w:rPr>
      </w:pPr>
    </w:p>
    <w:p w14:paraId="60063A15" w14:textId="77777777" w:rsidR="001B38E6" w:rsidRDefault="001B38E6" w:rsidP="001B38E6">
      <w:pPr>
        <w:autoSpaceDE w:val="0"/>
        <w:autoSpaceDN w:val="0"/>
        <w:adjustRightInd w:val="0"/>
        <w:rPr>
          <w:rFonts w:ascii="Arial" w:hAnsi="Arial" w:cs="Arial"/>
          <w:color w:val="000000"/>
        </w:rPr>
      </w:pPr>
      <w:r>
        <w:rPr>
          <w:rFonts w:ascii="Arial" w:hAnsi="Arial" w:cs="Arial"/>
          <w:color w:val="000000"/>
        </w:rPr>
        <w:t xml:space="preserve">Proponujemy okres bezpłatnego </w:t>
      </w:r>
      <w:r w:rsidR="00930F6A">
        <w:rPr>
          <w:rFonts w:ascii="Arial" w:hAnsi="Arial" w:cs="Arial"/>
          <w:color w:val="000000"/>
        </w:rPr>
        <w:t xml:space="preserve">przeglądu </w:t>
      </w:r>
      <w:r w:rsidR="00346B24">
        <w:rPr>
          <w:rFonts w:ascii="Arial" w:hAnsi="Arial" w:cs="Arial"/>
          <w:color w:val="000000"/>
        </w:rPr>
        <w:t>..................................................................</w:t>
      </w:r>
    </w:p>
    <w:p w14:paraId="69EF1A02" w14:textId="77777777" w:rsidR="001B38E6" w:rsidRDefault="001B38E6" w:rsidP="001B38E6">
      <w:pPr>
        <w:autoSpaceDE w:val="0"/>
        <w:autoSpaceDN w:val="0"/>
        <w:adjustRightInd w:val="0"/>
        <w:spacing w:line="360" w:lineRule="auto"/>
        <w:ind w:left="-103"/>
        <w:jc w:val="both"/>
        <w:rPr>
          <w:rFonts w:ascii="Palatino Linotype" w:hAnsi="Palatino Linotype" w:cs="Tahoma"/>
          <w:b/>
          <w:color w:val="000000"/>
          <w:sz w:val="14"/>
          <w:u w:val="double"/>
        </w:rPr>
      </w:pPr>
    </w:p>
    <w:p w14:paraId="14C5AB87" w14:textId="77777777" w:rsidR="001B38E6" w:rsidRDefault="001B38E6" w:rsidP="001B38E6">
      <w:pPr>
        <w:autoSpaceDE w:val="0"/>
        <w:autoSpaceDN w:val="0"/>
        <w:adjustRightInd w:val="0"/>
        <w:spacing w:line="360" w:lineRule="auto"/>
        <w:ind w:left="-103"/>
        <w:jc w:val="both"/>
        <w:rPr>
          <w:rFonts w:ascii="Arial" w:hAnsi="Arial" w:cs="Arial"/>
          <w:color w:val="000000"/>
          <w:u w:val="double"/>
        </w:rPr>
      </w:pPr>
      <w:r>
        <w:rPr>
          <w:rFonts w:ascii="Arial" w:hAnsi="Arial" w:cs="Arial"/>
          <w:b/>
          <w:color w:val="000000"/>
          <w:u w:val="double"/>
        </w:rPr>
        <w:t>Proponujemy okres gwarancji jakości na roboty budowlane ………………… miesięcy</w:t>
      </w:r>
    </w:p>
    <w:p w14:paraId="7E5203A0" w14:textId="77777777" w:rsidR="001B38E6" w:rsidRDefault="001B38E6" w:rsidP="001B38E6">
      <w:pPr>
        <w:autoSpaceDE w:val="0"/>
        <w:autoSpaceDN w:val="0"/>
        <w:adjustRightInd w:val="0"/>
        <w:jc w:val="both"/>
        <w:rPr>
          <w:rFonts w:ascii="Arial" w:hAnsi="Arial" w:cs="Arial"/>
          <w:color w:val="000000"/>
        </w:rPr>
      </w:pPr>
    </w:p>
    <w:p w14:paraId="2B620A10" w14:textId="77777777" w:rsidR="001B38E6" w:rsidRDefault="001B38E6" w:rsidP="001B38E6">
      <w:pPr>
        <w:autoSpaceDE w:val="0"/>
        <w:autoSpaceDN w:val="0"/>
        <w:adjustRightInd w:val="0"/>
        <w:rPr>
          <w:rFonts w:ascii="Arial" w:hAnsi="Arial" w:cs="Arial"/>
          <w:vanish/>
          <w:color w:val="000000"/>
          <w:specVanish/>
        </w:rPr>
      </w:pPr>
    </w:p>
    <w:p w14:paraId="6B28C1E1" w14:textId="77777777" w:rsidR="001B38E6" w:rsidRDefault="001B38E6" w:rsidP="001B38E6">
      <w:pPr>
        <w:autoSpaceDE w:val="0"/>
        <w:autoSpaceDN w:val="0"/>
        <w:adjustRightInd w:val="0"/>
        <w:rPr>
          <w:rFonts w:ascii="Arial" w:hAnsi="Arial" w:cs="Arial"/>
          <w:color w:val="000000"/>
        </w:rPr>
      </w:pPr>
      <w:r>
        <w:rPr>
          <w:rFonts w:ascii="Arial" w:hAnsi="Arial" w:cs="Arial"/>
          <w:color w:val="000000"/>
        </w:rPr>
        <w:t>Jednocześnie oświadczamy, że:</w:t>
      </w:r>
    </w:p>
    <w:p w14:paraId="15A2CC2D" w14:textId="77777777" w:rsidR="001B38E6" w:rsidRDefault="001B38E6" w:rsidP="001B38E6">
      <w:pPr>
        <w:numPr>
          <w:ilvl w:val="0"/>
          <w:numId w:val="44"/>
        </w:numPr>
        <w:autoSpaceDE w:val="0"/>
        <w:ind w:left="360"/>
        <w:jc w:val="both"/>
        <w:rPr>
          <w:rFonts w:ascii="Arial" w:hAnsi="Arial" w:cs="Arial"/>
          <w:color w:val="000000"/>
        </w:rPr>
      </w:pPr>
      <w:r>
        <w:rPr>
          <w:rFonts w:ascii="Arial" w:hAnsi="Arial" w:cs="Arial"/>
          <w:color w:val="000000"/>
        </w:rPr>
        <w:t>oferujemy realizację zamówienia określonego w SIWZ;</w:t>
      </w:r>
    </w:p>
    <w:p w14:paraId="217FA281" w14:textId="77777777" w:rsidR="001B38E6" w:rsidRDefault="001B38E6" w:rsidP="001B38E6">
      <w:pPr>
        <w:numPr>
          <w:ilvl w:val="0"/>
          <w:numId w:val="44"/>
        </w:numPr>
        <w:autoSpaceDE w:val="0"/>
        <w:ind w:left="360"/>
        <w:jc w:val="both"/>
        <w:rPr>
          <w:rFonts w:ascii="Arial" w:hAnsi="Arial" w:cs="Arial"/>
          <w:color w:val="000000"/>
        </w:rPr>
      </w:pPr>
      <w:r>
        <w:rPr>
          <w:rFonts w:ascii="Arial" w:hAnsi="Arial" w:cs="Arial"/>
          <w:color w:val="000000"/>
        </w:rPr>
        <w:t>zapoznaliśmy się z SIWZ i nie wnosimy do niej zastrzeżeń oraz uzyskaliśmy konieczne informacje do przygotowania oferty;</w:t>
      </w:r>
    </w:p>
    <w:p w14:paraId="388A05A2" w14:textId="77777777" w:rsidR="001B38E6" w:rsidRDefault="001B38E6" w:rsidP="001B38E6">
      <w:pPr>
        <w:numPr>
          <w:ilvl w:val="0"/>
          <w:numId w:val="44"/>
        </w:numPr>
        <w:autoSpaceDE w:val="0"/>
        <w:ind w:left="360"/>
        <w:jc w:val="both"/>
        <w:rPr>
          <w:rFonts w:ascii="Arial" w:hAnsi="Arial" w:cs="Arial"/>
          <w:color w:val="000000"/>
        </w:rPr>
      </w:pPr>
      <w:r>
        <w:rPr>
          <w:rFonts w:ascii="Arial" w:hAnsi="Arial" w:cs="Arial"/>
          <w:color w:val="000000"/>
        </w:rPr>
        <w:t>w cenie oferty zostały uwzględnione wszystkie koszty wykonania zamówienia;</w:t>
      </w:r>
    </w:p>
    <w:p w14:paraId="2206D85E" w14:textId="77777777" w:rsidR="001B38E6" w:rsidRDefault="001B38E6" w:rsidP="001B38E6">
      <w:pPr>
        <w:numPr>
          <w:ilvl w:val="0"/>
          <w:numId w:val="44"/>
        </w:numPr>
        <w:autoSpaceDE w:val="0"/>
        <w:spacing w:line="360" w:lineRule="auto"/>
        <w:ind w:left="360"/>
        <w:jc w:val="both"/>
        <w:rPr>
          <w:rFonts w:ascii="Arial" w:hAnsi="Arial" w:cs="Arial"/>
          <w:color w:val="000000"/>
        </w:rPr>
      </w:pPr>
      <w:r>
        <w:rPr>
          <w:rFonts w:ascii="Arial" w:hAnsi="Arial" w:cs="Arial"/>
          <w:color w:val="000000"/>
          <w:spacing w:val="-2"/>
        </w:rPr>
        <w:t xml:space="preserve">oświadczamy, że wadium wysokości …………………...… </w:t>
      </w:r>
      <w:r>
        <w:rPr>
          <w:rFonts w:ascii="Arial" w:hAnsi="Arial" w:cs="Arial"/>
          <w:color w:val="000000"/>
          <w:spacing w:val="-3"/>
        </w:rPr>
        <w:t xml:space="preserve">zł, słownie: …………………………………… ……………………………… </w:t>
      </w:r>
      <w:r>
        <w:rPr>
          <w:rFonts w:ascii="Arial" w:hAnsi="Arial" w:cs="Arial"/>
          <w:color w:val="000000"/>
          <w:spacing w:val="-1"/>
        </w:rPr>
        <w:t xml:space="preserve">zł, wnieśliśmy w dniu </w:t>
      </w:r>
      <w:r>
        <w:rPr>
          <w:rFonts w:ascii="Arial" w:hAnsi="Arial" w:cs="Arial"/>
          <w:color w:val="000000"/>
        </w:rPr>
        <w:t xml:space="preserve">………… </w:t>
      </w:r>
      <w:r>
        <w:rPr>
          <w:rFonts w:ascii="Arial" w:hAnsi="Arial" w:cs="Arial"/>
          <w:color w:val="000000"/>
          <w:spacing w:val="-7"/>
        </w:rPr>
        <w:t xml:space="preserve">2020 r. </w:t>
      </w:r>
      <w:r>
        <w:rPr>
          <w:rFonts w:ascii="Arial" w:hAnsi="Arial" w:cs="Arial"/>
          <w:color w:val="000000"/>
          <w:spacing w:val="9"/>
        </w:rPr>
        <w:t>w formie …………………………</w:t>
      </w:r>
    </w:p>
    <w:p w14:paraId="7BA750AE" w14:textId="77777777" w:rsidR="001B38E6" w:rsidRDefault="001B38E6" w:rsidP="001B38E6">
      <w:pPr>
        <w:numPr>
          <w:ilvl w:val="0"/>
          <w:numId w:val="44"/>
        </w:numPr>
        <w:autoSpaceDE w:val="0"/>
        <w:ind w:left="360"/>
        <w:jc w:val="both"/>
        <w:rPr>
          <w:rFonts w:ascii="Arial" w:hAnsi="Arial" w:cs="Arial"/>
          <w:color w:val="000000"/>
        </w:rPr>
      </w:pPr>
      <w:r>
        <w:rPr>
          <w:rFonts w:ascii="Arial" w:hAnsi="Arial" w:cs="Arial"/>
          <w:color w:val="000000"/>
          <w:spacing w:val="-2"/>
        </w:rPr>
        <w:t>Numer konta na jakie Zamawiający dokonuje zwrotu wadium</w:t>
      </w:r>
      <w:r>
        <w:rPr>
          <w:rFonts w:ascii="Arial" w:hAnsi="Arial" w:cs="Arial"/>
          <w:color w:val="000000"/>
        </w:rPr>
        <w:t xml:space="preserve"> ……………………………………..…………</w:t>
      </w:r>
      <w:r>
        <w:rPr>
          <w:rFonts w:ascii="Arial" w:hAnsi="Arial" w:cs="Arial"/>
          <w:color w:val="000000"/>
        </w:rPr>
        <w:br/>
        <w:t>……..………………………………………………………… Bank ………………………………………………</w:t>
      </w:r>
    </w:p>
    <w:p w14:paraId="5CCF2ECD" w14:textId="77777777" w:rsidR="001B38E6" w:rsidRDefault="001B38E6" w:rsidP="001B38E6">
      <w:pPr>
        <w:numPr>
          <w:ilvl w:val="0"/>
          <w:numId w:val="44"/>
        </w:numPr>
        <w:autoSpaceDE w:val="0"/>
        <w:ind w:left="360"/>
        <w:jc w:val="both"/>
        <w:rPr>
          <w:rFonts w:ascii="Arial" w:hAnsi="Arial" w:cs="Arial"/>
          <w:color w:val="000000"/>
        </w:rPr>
      </w:pPr>
      <w:r>
        <w:rPr>
          <w:rFonts w:ascii="Arial" w:hAnsi="Arial" w:cs="Arial"/>
          <w:color w:val="000000"/>
        </w:rPr>
        <w:t>w przypadku wyboru naszej oferty, w czasie i terminie wskazanym przez Zamawiającego, podpiszemy umowę na warunkach określonych w SIWZ;</w:t>
      </w:r>
    </w:p>
    <w:p w14:paraId="1343579A" w14:textId="77777777" w:rsidR="001B38E6" w:rsidRDefault="001B38E6" w:rsidP="001B38E6">
      <w:pPr>
        <w:numPr>
          <w:ilvl w:val="0"/>
          <w:numId w:val="44"/>
        </w:numPr>
        <w:autoSpaceDE w:val="0"/>
        <w:ind w:left="360"/>
        <w:jc w:val="both"/>
        <w:rPr>
          <w:rFonts w:ascii="Arial" w:hAnsi="Arial" w:cs="Arial"/>
          <w:color w:val="000000"/>
        </w:rPr>
      </w:pPr>
      <w:r>
        <w:rPr>
          <w:rFonts w:ascii="Arial" w:hAnsi="Arial" w:cs="Arial"/>
          <w:color w:val="000000"/>
        </w:rPr>
        <w:t xml:space="preserve">uważamy się za związanych niniejszą ofertą na czas wskazany w SIWZ; </w:t>
      </w:r>
    </w:p>
    <w:p w14:paraId="19845C5B" w14:textId="77777777" w:rsidR="001B38E6" w:rsidRDefault="001B38E6" w:rsidP="001B38E6">
      <w:pPr>
        <w:numPr>
          <w:ilvl w:val="0"/>
          <w:numId w:val="44"/>
        </w:numPr>
        <w:autoSpaceDE w:val="0"/>
        <w:ind w:left="360"/>
        <w:jc w:val="both"/>
        <w:rPr>
          <w:rFonts w:ascii="Arial" w:hAnsi="Arial" w:cs="Arial"/>
          <w:color w:val="000000"/>
        </w:rPr>
      </w:pPr>
      <w:r>
        <w:rPr>
          <w:rFonts w:ascii="Arial" w:hAnsi="Arial" w:cs="Arial"/>
          <w:color w:val="000000"/>
        </w:rPr>
        <w:t>przedstawione w projekcie umowy warunki płatności akceptujemy;</w:t>
      </w:r>
    </w:p>
    <w:p w14:paraId="05D7C563" w14:textId="77777777" w:rsidR="001B38E6" w:rsidRDefault="001B38E6" w:rsidP="001B38E6">
      <w:pPr>
        <w:numPr>
          <w:ilvl w:val="0"/>
          <w:numId w:val="44"/>
        </w:numPr>
        <w:autoSpaceDE w:val="0"/>
        <w:ind w:left="360"/>
        <w:jc w:val="both"/>
        <w:rPr>
          <w:rFonts w:ascii="Arial" w:hAnsi="Arial" w:cs="Arial"/>
          <w:color w:val="000000"/>
        </w:rPr>
      </w:pPr>
      <w:r>
        <w:rPr>
          <w:rFonts w:ascii="Arial" w:hAnsi="Arial" w:cs="Arial"/>
          <w:color w:val="000000"/>
        </w:rPr>
        <w:t>zastrzegamy, że informacje zawarte w dokumentach na stronach: ………………………………. stanowią tajemnicę przedsiębiorstwa w rozumieniu przepisów ustawy z dnia 16 kwietnia 1993 r. o zwalczaniu nieuczciwej konkurencji (</w:t>
      </w:r>
      <w:r>
        <w:rPr>
          <w:rFonts w:ascii="Arial" w:hAnsi="Arial" w:cs="Arial"/>
          <w:i/>
          <w:color w:val="000000"/>
        </w:rPr>
        <w:t>t. j. z 2003 r. Dz. U nr 153, poz. 1503 ze zm.</w:t>
      </w:r>
      <w:r>
        <w:rPr>
          <w:rFonts w:ascii="Arial" w:hAnsi="Arial" w:cs="Arial"/>
          <w:color w:val="000000"/>
        </w:rPr>
        <w:t>).</w:t>
      </w:r>
    </w:p>
    <w:p w14:paraId="41BC0E87" w14:textId="77777777" w:rsidR="001B38E6" w:rsidRDefault="001B38E6" w:rsidP="001B38E6">
      <w:pPr>
        <w:numPr>
          <w:ilvl w:val="0"/>
          <w:numId w:val="44"/>
        </w:numPr>
        <w:autoSpaceDE w:val="0"/>
        <w:ind w:left="360"/>
        <w:jc w:val="both"/>
        <w:rPr>
          <w:rFonts w:ascii="Arial" w:hAnsi="Arial" w:cs="Arial"/>
          <w:color w:val="000000"/>
        </w:rPr>
      </w:pPr>
      <w:r>
        <w:rPr>
          <w:rFonts w:ascii="Arial" w:hAnsi="Arial" w:cs="Arial"/>
          <w:color w:val="000000"/>
        </w:rPr>
        <w:t>Oświadczam(y), że następujące części zamówienia powierzam(my) do wykonania podwykonawcom:</w:t>
      </w:r>
    </w:p>
    <w:p w14:paraId="66862749" w14:textId="77777777" w:rsidR="001B38E6" w:rsidRDefault="001B38E6" w:rsidP="001B38E6">
      <w:pPr>
        <w:autoSpaceDE w:val="0"/>
        <w:jc w:val="both"/>
        <w:rPr>
          <w:rFonts w:ascii="Arial" w:hAnsi="Arial" w:cs="Arial"/>
          <w:color w:val="000000"/>
          <w:sz w:val="14"/>
        </w:rPr>
      </w:pPr>
    </w:p>
    <w:tbl>
      <w:tblPr>
        <w:tblW w:w="8460"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8460"/>
      </w:tblGrid>
      <w:tr w:rsidR="001B38E6" w14:paraId="1E3F3792" w14:textId="77777777" w:rsidTr="001B38E6">
        <w:trPr>
          <w:trHeight w:val="1223"/>
          <w:jc w:val="center"/>
        </w:trPr>
        <w:tc>
          <w:tcPr>
            <w:tcW w:w="8456" w:type="dxa"/>
            <w:tcBorders>
              <w:top w:val="double" w:sz="4" w:space="0" w:color="auto"/>
              <w:left w:val="double" w:sz="4" w:space="0" w:color="auto"/>
              <w:bottom w:val="single" w:sz="4" w:space="0" w:color="000000"/>
              <w:right w:val="double" w:sz="4" w:space="0" w:color="auto"/>
            </w:tcBorders>
            <w:shd w:val="clear" w:color="auto" w:fill="F2F2F2"/>
            <w:vAlign w:val="center"/>
            <w:hideMark/>
          </w:tcPr>
          <w:p w14:paraId="439DF7FB" w14:textId="77777777" w:rsidR="001B38E6" w:rsidRDefault="001B38E6">
            <w:pPr>
              <w:snapToGrid w:val="0"/>
              <w:jc w:val="center"/>
              <w:rPr>
                <w:rFonts w:ascii="Palatino Linotype" w:hAnsi="Palatino Linotype" w:cs="Tahoma"/>
                <w:b/>
                <w:color w:val="000000"/>
              </w:rPr>
            </w:pPr>
            <w:r>
              <w:rPr>
                <w:rFonts w:ascii="Palatino Linotype" w:hAnsi="Palatino Linotype" w:cs="Tahoma"/>
                <w:b/>
                <w:color w:val="000000"/>
              </w:rPr>
              <w:t>Części zamówienia, których wykonanie zostanie powierzone podwykonawcom</w:t>
            </w:r>
          </w:p>
        </w:tc>
      </w:tr>
      <w:tr w:rsidR="001B38E6" w14:paraId="0E35DD7F" w14:textId="77777777" w:rsidTr="001B38E6">
        <w:trPr>
          <w:trHeight w:val="851"/>
          <w:jc w:val="center"/>
        </w:trPr>
        <w:tc>
          <w:tcPr>
            <w:tcW w:w="8456" w:type="dxa"/>
            <w:tcBorders>
              <w:top w:val="single" w:sz="4" w:space="0" w:color="000000"/>
              <w:left w:val="double" w:sz="4" w:space="0" w:color="auto"/>
              <w:bottom w:val="single" w:sz="4" w:space="0" w:color="000000"/>
              <w:right w:val="double" w:sz="4" w:space="0" w:color="auto"/>
            </w:tcBorders>
          </w:tcPr>
          <w:p w14:paraId="7A439847" w14:textId="77777777" w:rsidR="001B38E6" w:rsidRDefault="001B38E6">
            <w:pPr>
              <w:snapToGrid w:val="0"/>
              <w:spacing w:line="260" w:lineRule="atLeast"/>
              <w:jc w:val="both"/>
              <w:rPr>
                <w:rFonts w:ascii="Palatino Linotype" w:hAnsi="Palatino Linotype" w:cs="Tahoma"/>
                <w:b/>
                <w:color w:val="000000"/>
              </w:rPr>
            </w:pPr>
          </w:p>
        </w:tc>
      </w:tr>
      <w:tr w:rsidR="001B38E6" w14:paraId="7D4DB0C5" w14:textId="77777777" w:rsidTr="001B38E6">
        <w:trPr>
          <w:trHeight w:val="851"/>
          <w:jc w:val="center"/>
        </w:trPr>
        <w:tc>
          <w:tcPr>
            <w:tcW w:w="8456" w:type="dxa"/>
            <w:tcBorders>
              <w:top w:val="single" w:sz="4" w:space="0" w:color="000000"/>
              <w:left w:val="double" w:sz="4" w:space="0" w:color="auto"/>
              <w:bottom w:val="single" w:sz="4" w:space="0" w:color="000000"/>
              <w:right w:val="double" w:sz="4" w:space="0" w:color="auto"/>
            </w:tcBorders>
          </w:tcPr>
          <w:p w14:paraId="437F14CC" w14:textId="77777777" w:rsidR="001B38E6" w:rsidRDefault="001B38E6">
            <w:pPr>
              <w:snapToGrid w:val="0"/>
              <w:spacing w:line="260" w:lineRule="atLeast"/>
              <w:jc w:val="both"/>
              <w:rPr>
                <w:rFonts w:ascii="Palatino Linotype" w:hAnsi="Palatino Linotype" w:cs="Tahoma"/>
                <w:b/>
                <w:color w:val="000000"/>
              </w:rPr>
            </w:pPr>
          </w:p>
        </w:tc>
      </w:tr>
      <w:tr w:rsidR="001B38E6" w14:paraId="550DA68A" w14:textId="77777777" w:rsidTr="001B38E6">
        <w:trPr>
          <w:trHeight w:val="851"/>
          <w:jc w:val="center"/>
        </w:trPr>
        <w:tc>
          <w:tcPr>
            <w:tcW w:w="8456" w:type="dxa"/>
            <w:tcBorders>
              <w:top w:val="single" w:sz="4" w:space="0" w:color="000000"/>
              <w:left w:val="double" w:sz="4" w:space="0" w:color="auto"/>
              <w:bottom w:val="single" w:sz="4" w:space="0" w:color="000000"/>
              <w:right w:val="double" w:sz="4" w:space="0" w:color="auto"/>
            </w:tcBorders>
          </w:tcPr>
          <w:p w14:paraId="28836D87" w14:textId="77777777" w:rsidR="001B38E6" w:rsidRDefault="001B38E6">
            <w:pPr>
              <w:snapToGrid w:val="0"/>
              <w:spacing w:line="260" w:lineRule="atLeast"/>
              <w:jc w:val="both"/>
              <w:rPr>
                <w:rFonts w:ascii="Palatino Linotype" w:hAnsi="Palatino Linotype" w:cs="Tahoma"/>
                <w:b/>
                <w:color w:val="000000"/>
              </w:rPr>
            </w:pPr>
          </w:p>
        </w:tc>
      </w:tr>
      <w:tr w:rsidR="001B38E6" w14:paraId="259B6409" w14:textId="77777777" w:rsidTr="001B38E6">
        <w:trPr>
          <w:trHeight w:val="851"/>
          <w:jc w:val="center"/>
        </w:trPr>
        <w:tc>
          <w:tcPr>
            <w:tcW w:w="8456" w:type="dxa"/>
            <w:tcBorders>
              <w:top w:val="single" w:sz="4" w:space="0" w:color="000000"/>
              <w:left w:val="double" w:sz="4" w:space="0" w:color="auto"/>
              <w:bottom w:val="single" w:sz="4" w:space="0" w:color="000000"/>
              <w:right w:val="double" w:sz="4" w:space="0" w:color="auto"/>
            </w:tcBorders>
          </w:tcPr>
          <w:p w14:paraId="07BAD573" w14:textId="77777777" w:rsidR="001B38E6" w:rsidRDefault="001B38E6">
            <w:pPr>
              <w:snapToGrid w:val="0"/>
              <w:spacing w:line="260" w:lineRule="atLeast"/>
              <w:jc w:val="both"/>
              <w:rPr>
                <w:rFonts w:ascii="Palatino Linotype" w:hAnsi="Palatino Linotype" w:cs="Tahoma"/>
                <w:color w:val="000000"/>
              </w:rPr>
            </w:pPr>
          </w:p>
        </w:tc>
      </w:tr>
      <w:tr w:rsidR="001B38E6" w14:paraId="6522C00B" w14:textId="77777777" w:rsidTr="001B38E6">
        <w:trPr>
          <w:trHeight w:val="851"/>
          <w:jc w:val="center"/>
        </w:trPr>
        <w:tc>
          <w:tcPr>
            <w:tcW w:w="8456" w:type="dxa"/>
            <w:tcBorders>
              <w:top w:val="single" w:sz="4" w:space="0" w:color="000000"/>
              <w:left w:val="double" w:sz="4" w:space="0" w:color="auto"/>
              <w:bottom w:val="double" w:sz="4" w:space="0" w:color="auto"/>
              <w:right w:val="double" w:sz="4" w:space="0" w:color="auto"/>
            </w:tcBorders>
          </w:tcPr>
          <w:p w14:paraId="55597D24" w14:textId="77777777" w:rsidR="001B38E6" w:rsidRDefault="001B38E6">
            <w:pPr>
              <w:snapToGrid w:val="0"/>
              <w:spacing w:line="260" w:lineRule="atLeast"/>
              <w:jc w:val="both"/>
              <w:rPr>
                <w:rFonts w:ascii="Palatino Linotype" w:hAnsi="Palatino Linotype" w:cs="Tahoma"/>
                <w:color w:val="000000"/>
              </w:rPr>
            </w:pPr>
          </w:p>
        </w:tc>
      </w:tr>
    </w:tbl>
    <w:p w14:paraId="012E4A67" w14:textId="77777777" w:rsidR="001B38E6" w:rsidRDefault="001B38E6" w:rsidP="001B38E6">
      <w:pPr>
        <w:ind w:left="720"/>
        <w:jc w:val="both"/>
        <w:rPr>
          <w:rFonts w:ascii="Palatino Linotype" w:hAnsi="Palatino Linotype" w:cs="Tahoma"/>
          <w:color w:val="000000"/>
          <w:sz w:val="14"/>
        </w:rPr>
      </w:pPr>
    </w:p>
    <w:p w14:paraId="67E9142D" w14:textId="77777777" w:rsidR="001B38E6" w:rsidRDefault="001B38E6" w:rsidP="001B38E6">
      <w:pPr>
        <w:tabs>
          <w:tab w:val="left" w:pos="720"/>
        </w:tabs>
        <w:ind w:left="505"/>
        <w:jc w:val="both"/>
        <w:rPr>
          <w:rFonts w:ascii="Palatino Linotype" w:hAnsi="Palatino Linotype"/>
          <w:color w:val="000000"/>
        </w:rPr>
      </w:pPr>
    </w:p>
    <w:p w14:paraId="73B7FC7B" w14:textId="77777777" w:rsidR="001B38E6" w:rsidRDefault="001B38E6" w:rsidP="001B38E6">
      <w:pPr>
        <w:tabs>
          <w:tab w:val="left" w:pos="720"/>
        </w:tabs>
        <w:ind w:left="505"/>
        <w:jc w:val="both"/>
        <w:rPr>
          <w:rFonts w:ascii="Arial" w:hAnsi="Arial" w:cs="Arial"/>
          <w:color w:val="000000"/>
        </w:rPr>
      </w:pPr>
      <w:r>
        <w:rPr>
          <w:rFonts w:ascii="Arial" w:hAnsi="Arial" w:cs="Arial"/>
          <w:color w:val="000000"/>
        </w:rPr>
        <w:t>Adres do korespondencji:</w:t>
      </w:r>
    </w:p>
    <w:p w14:paraId="745DE2D5" w14:textId="77777777" w:rsidR="001B38E6" w:rsidRDefault="001B38E6" w:rsidP="001B38E6">
      <w:pPr>
        <w:tabs>
          <w:tab w:val="left" w:pos="720"/>
        </w:tabs>
        <w:spacing w:line="360" w:lineRule="auto"/>
        <w:ind w:left="504"/>
        <w:jc w:val="both"/>
        <w:rPr>
          <w:rFonts w:ascii="Arial" w:hAnsi="Arial" w:cs="Arial"/>
          <w:color w:val="000000"/>
          <w:lang w:val="de-DE"/>
        </w:rPr>
      </w:pPr>
      <w:r>
        <w:rPr>
          <w:rFonts w:ascii="Arial" w:hAnsi="Arial" w:cs="Arial"/>
          <w:color w:val="000000"/>
          <w:lang w:val="de-DE"/>
        </w:rPr>
        <w:t>…………………………………………………………………………………………</w:t>
      </w:r>
    </w:p>
    <w:p w14:paraId="50D3F1CD" w14:textId="77777777" w:rsidR="001B38E6" w:rsidRDefault="001B38E6" w:rsidP="001B38E6">
      <w:pPr>
        <w:tabs>
          <w:tab w:val="left" w:pos="720"/>
        </w:tabs>
        <w:spacing w:line="360" w:lineRule="auto"/>
        <w:ind w:left="504"/>
        <w:jc w:val="both"/>
        <w:rPr>
          <w:rFonts w:ascii="Arial" w:hAnsi="Arial" w:cs="Arial"/>
          <w:color w:val="000000"/>
          <w:lang w:val="de-DE"/>
        </w:rPr>
      </w:pPr>
      <w:proofErr w:type="spellStart"/>
      <w:r>
        <w:rPr>
          <w:rFonts w:ascii="Arial" w:hAnsi="Arial" w:cs="Arial"/>
          <w:color w:val="000000"/>
          <w:lang w:val="de-DE"/>
        </w:rPr>
        <w:t>telefon</w:t>
      </w:r>
      <w:proofErr w:type="spellEnd"/>
      <w:r>
        <w:rPr>
          <w:rFonts w:ascii="Arial" w:hAnsi="Arial" w:cs="Arial"/>
          <w:color w:val="000000"/>
          <w:lang w:val="de-DE"/>
        </w:rPr>
        <w:t>/fax ……………………………………………………………………………</w:t>
      </w:r>
    </w:p>
    <w:p w14:paraId="6DF01904" w14:textId="77777777" w:rsidR="001B38E6" w:rsidRDefault="001B38E6" w:rsidP="001B38E6">
      <w:pPr>
        <w:tabs>
          <w:tab w:val="left" w:pos="720"/>
        </w:tabs>
        <w:spacing w:line="360" w:lineRule="auto"/>
        <w:ind w:left="504"/>
        <w:jc w:val="both"/>
        <w:rPr>
          <w:rFonts w:ascii="Arial" w:hAnsi="Arial" w:cs="Arial"/>
          <w:color w:val="000000"/>
          <w:lang w:val="de-DE"/>
        </w:rPr>
      </w:pPr>
      <w:r>
        <w:rPr>
          <w:rFonts w:ascii="Arial" w:hAnsi="Arial" w:cs="Arial"/>
          <w:color w:val="000000"/>
          <w:lang w:val="de-DE"/>
        </w:rPr>
        <w:t>e-mail …………………………………………………………………………………</w:t>
      </w:r>
    </w:p>
    <w:p w14:paraId="2EFC9C99" w14:textId="77777777" w:rsidR="001B38E6" w:rsidRDefault="001B38E6" w:rsidP="001B38E6">
      <w:pPr>
        <w:tabs>
          <w:tab w:val="left" w:pos="720"/>
        </w:tabs>
        <w:spacing w:line="360" w:lineRule="auto"/>
        <w:ind w:left="504"/>
        <w:jc w:val="both"/>
        <w:rPr>
          <w:rFonts w:ascii="Arial" w:hAnsi="Arial" w:cs="Arial"/>
          <w:color w:val="000000"/>
          <w:lang w:val="de-DE"/>
        </w:rPr>
      </w:pPr>
      <w:proofErr w:type="spellStart"/>
      <w:r>
        <w:rPr>
          <w:rFonts w:ascii="Arial" w:hAnsi="Arial" w:cs="Arial"/>
          <w:iCs/>
          <w:color w:val="000000"/>
          <w:lang w:val="de-DE"/>
        </w:rPr>
        <w:t>osoba</w:t>
      </w:r>
      <w:proofErr w:type="spellEnd"/>
      <w:r>
        <w:rPr>
          <w:rFonts w:ascii="Arial" w:hAnsi="Arial" w:cs="Arial"/>
          <w:iCs/>
          <w:color w:val="000000"/>
          <w:lang w:val="de-DE"/>
        </w:rPr>
        <w:t xml:space="preserve"> do </w:t>
      </w:r>
      <w:proofErr w:type="spellStart"/>
      <w:r>
        <w:rPr>
          <w:rFonts w:ascii="Arial" w:hAnsi="Arial" w:cs="Arial"/>
          <w:iCs/>
          <w:color w:val="000000"/>
          <w:lang w:val="de-DE"/>
        </w:rPr>
        <w:t>kontaktu</w:t>
      </w:r>
      <w:proofErr w:type="spellEnd"/>
      <w:r>
        <w:rPr>
          <w:rFonts w:ascii="Arial" w:hAnsi="Arial" w:cs="Arial"/>
          <w:iCs/>
          <w:color w:val="000000"/>
          <w:lang w:val="de-DE"/>
        </w:rPr>
        <w:t>/</w:t>
      </w:r>
      <w:proofErr w:type="spellStart"/>
      <w:r>
        <w:rPr>
          <w:rFonts w:ascii="Arial" w:hAnsi="Arial" w:cs="Arial"/>
          <w:iCs/>
          <w:color w:val="000000"/>
          <w:lang w:val="de-DE"/>
        </w:rPr>
        <w:t>telefon</w:t>
      </w:r>
      <w:proofErr w:type="spellEnd"/>
      <w:r>
        <w:rPr>
          <w:rFonts w:ascii="Arial" w:hAnsi="Arial" w:cs="Arial"/>
          <w:iCs/>
          <w:color w:val="000000"/>
          <w:lang w:val="de-DE"/>
        </w:rPr>
        <w:t xml:space="preserve"> </w:t>
      </w:r>
      <w:r>
        <w:rPr>
          <w:rFonts w:ascii="Arial" w:hAnsi="Arial" w:cs="Arial"/>
          <w:color w:val="000000"/>
          <w:lang w:val="de-DE"/>
        </w:rPr>
        <w:t>……………………………………………………………………………………</w:t>
      </w:r>
    </w:p>
    <w:p w14:paraId="2C107406" w14:textId="77777777" w:rsidR="001B38E6" w:rsidRDefault="001B38E6" w:rsidP="001B38E6">
      <w:pPr>
        <w:jc w:val="both"/>
        <w:rPr>
          <w:rFonts w:ascii="Arial" w:hAnsi="Arial" w:cs="Arial"/>
          <w:bCs/>
          <w:color w:val="000000"/>
          <w:sz w:val="12"/>
        </w:rPr>
      </w:pPr>
    </w:p>
    <w:p w14:paraId="0E3FC6E0" w14:textId="77777777" w:rsidR="001B38E6" w:rsidRDefault="001B38E6" w:rsidP="001B38E6">
      <w:pPr>
        <w:jc w:val="both"/>
        <w:rPr>
          <w:rFonts w:ascii="Arial" w:hAnsi="Arial" w:cs="Arial"/>
          <w:color w:val="000000"/>
        </w:rPr>
      </w:pPr>
      <w:r>
        <w:rPr>
          <w:rFonts w:ascii="Arial" w:hAnsi="Arial" w:cs="Arial"/>
          <w:i/>
          <w:iCs/>
          <w:color w:val="000000"/>
          <w:lang w:val="de-DE"/>
        </w:rPr>
        <w:t xml:space="preserve">....................................., </w:t>
      </w:r>
      <w:proofErr w:type="spellStart"/>
      <w:r>
        <w:rPr>
          <w:rFonts w:ascii="Arial" w:hAnsi="Arial" w:cs="Arial"/>
          <w:i/>
          <w:iCs/>
          <w:color w:val="000000"/>
          <w:lang w:val="de-DE"/>
        </w:rPr>
        <w:t>dnia</w:t>
      </w:r>
      <w:proofErr w:type="spellEnd"/>
      <w:r>
        <w:rPr>
          <w:rFonts w:ascii="Arial" w:hAnsi="Arial" w:cs="Arial"/>
          <w:i/>
          <w:iCs/>
          <w:color w:val="000000"/>
          <w:lang w:val="de-DE"/>
        </w:rPr>
        <w:t xml:space="preserve"> ............................. </w:t>
      </w:r>
      <w:r>
        <w:rPr>
          <w:rFonts w:ascii="Arial" w:hAnsi="Arial" w:cs="Arial"/>
          <w:i/>
          <w:iCs/>
          <w:color w:val="000000"/>
        </w:rPr>
        <w:t xml:space="preserve">2020 r.    </w:t>
      </w:r>
    </w:p>
    <w:p w14:paraId="3FBD37CC" w14:textId="77777777" w:rsidR="001B38E6" w:rsidRDefault="001B38E6" w:rsidP="001B38E6">
      <w:pPr>
        <w:autoSpaceDE w:val="0"/>
        <w:autoSpaceDN w:val="0"/>
        <w:adjustRightInd w:val="0"/>
        <w:jc w:val="both"/>
        <w:rPr>
          <w:rFonts w:ascii="Palatino Linotype" w:hAnsi="Palatino Linotype" w:cs="Tahoma"/>
          <w:color w:val="000000"/>
          <w:sz w:val="14"/>
          <w:szCs w:val="14"/>
        </w:rPr>
      </w:pPr>
      <w:r>
        <w:rPr>
          <w:rFonts w:ascii="Palatino Linotype" w:hAnsi="Palatino Linotype" w:cs="Tahoma"/>
          <w:color w:val="000000"/>
          <w:sz w:val="14"/>
          <w:szCs w:val="14"/>
        </w:rPr>
        <w:t xml:space="preserve">                                                                       </w:t>
      </w:r>
    </w:p>
    <w:p w14:paraId="59125E55" w14:textId="77777777" w:rsidR="001B38E6" w:rsidRDefault="001B38E6" w:rsidP="001B38E6">
      <w:pPr>
        <w:autoSpaceDE w:val="0"/>
        <w:ind w:left="4248" w:firstLine="708"/>
        <w:jc w:val="center"/>
        <w:rPr>
          <w:rFonts w:ascii="Palatino Linotype" w:hAnsi="Palatino Linotype" w:cs="Tahoma"/>
          <w:color w:val="000000"/>
          <w:sz w:val="16"/>
          <w:szCs w:val="16"/>
        </w:rPr>
      </w:pPr>
      <w:r>
        <w:rPr>
          <w:rFonts w:ascii="Palatino Linotype" w:hAnsi="Palatino Linotype" w:cs="Tahoma"/>
          <w:color w:val="000000"/>
          <w:sz w:val="16"/>
          <w:szCs w:val="16"/>
        </w:rPr>
        <w:t>……………………………………………………………</w:t>
      </w:r>
    </w:p>
    <w:p w14:paraId="30B9B8D3" w14:textId="77777777" w:rsidR="001B38E6" w:rsidRDefault="001B38E6" w:rsidP="001B38E6">
      <w:pPr>
        <w:autoSpaceDE w:val="0"/>
        <w:ind w:left="4248" w:firstLine="708"/>
        <w:jc w:val="center"/>
        <w:rPr>
          <w:rFonts w:ascii="Palatino Linotype" w:hAnsi="Palatino Linotype" w:cs="Tahoma"/>
          <w:color w:val="000000"/>
          <w:sz w:val="16"/>
          <w:szCs w:val="16"/>
        </w:rPr>
      </w:pPr>
      <w:r>
        <w:rPr>
          <w:rFonts w:ascii="Palatino Linotype" w:hAnsi="Palatino Linotype" w:cs="Tahoma"/>
          <w:color w:val="000000"/>
          <w:sz w:val="16"/>
          <w:szCs w:val="16"/>
        </w:rPr>
        <w:t xml:space="preserve">Podpis(y) osób upoważnionych do </w:t>
      </w:r>
    </w:p>
    <w:p w14:paraId="5FF4373D" w14:textId="77777777" w:rsidR="001B38E6" w:rsidRDefault="001B38E6" w:rsidP="001B38E6">
      <w:pPr>
        <w:autoSpaceDE w:val="0"/>
        <w:ind w:left="4248" w:firstLine="708"/>
        <w:jc w:val="center"/>
        <w:rPr>
          <w:rFonts w:ascii="Palatino Linotype" w:hAnsi="Palatino Linotype" w:cs="Tahoma"/>
          <w:color w:val="000000"/>
          <w:sz w:val="16"/>
          <w:szCs w:val="16"/>
        </w:rPr>
      </w:pPr>
      <w:r>
        <w:rPr>
          <w:rFonts w:ascii="Palatino Linotype" w:hAnsi="Palatino Linotype" w:cs="Tahoma"/>
          <w:color w:val="000000"/>
          <w:sz w:val="16"/>
          <w:szCs w:val="16"/>
        </w:rPr>
        <w:t xml:space="preserve">składania oświadczeń woli </w:t>
      </w:r>
    </w:p>
    <w:p w14:paraId="36F80F07" w14:textId="77777777" w:rsidR="001B38E6" w:rsidRDefault="001B38E6" w:rsidP="001B38E6">
      <w:pPr>
        <w:autoSpaceDE w:val="0"/>
        <w:autoSpaceDN w:val="0"/>
        <w:adjustRightInd w:val="0"/>
        <w:jc w:val="both"/>
        <w:rPr>
          <w:rFonts w:ascii="Palatino Linotype" w:hAnsi="Palatino Linotype"/>
          <w:color w:val="000000"/>
        </w:rPr>
      </w:pPr>
      <w:r>
        <w:rPr>
          <w:rFonts w:ascii="Palatino Linotype" w:hAnsi="Palatino Linotype" w:cs="Tahoma"/>
          <w:color w:val="000000"/>
          <w:sz w:val="16"/>
          <w:szCs w:val="16"/>
        </w:rPr>
        <w:t xml:space="preserve">  </w:t>
      </w:r>
      <w:r>
        <w:rPr>
          <w:rFonts w:ascii="Palatino Linotype" w:hAnsi="Palatino Linotype" w:cs="Tahoma"/>
          <w:color w:val="000000"/>
          <w:sz w:val="16"/>
          <w:szCs w:val="16"/>
        </w:rPr>
        <w:tab/>
      </w:r>
      <w:r>
        <w:rPr>
          <w:rFonts w:ascii="Palatino Linotype" w:hAnsi="Palatino Linotype" w:cs="Tahoma"/>
          <w:color w:val="000000"/>
          <w:sz w:val="16"/>
          <w:szCs w:val="16"/>
        </w:rPr>
        <w:tab/>
      </w:r>
      <w:r>
        <w:rPr>
          <w:rFonts w:ascii="Palatino Linotype" w:hAnsi="Palatino Linotype" w:cs="Tahoma"/>
          <w:color w:val="000000"/>
          <w:sz w:val="16"/>
          <w:szCs w:val="16"/>
        </w:rPr>
        <w:tab/>
      </w:r>
      <w:r>
        <w:rPr>
          <w:rFonts w:ascii="Palatino Linotype" w:hAnsi="Palatino Linotype" w:cs="Tahoma"/>
          <w:color w:val="000000"/>
          <w:sz w:val="16"/>
          <w:szCs w:val="16"/>
        </w:rPr>
        <w:tab/>
      </w:r>
      <w:r>
        <w:rPr>
          <w:rFonts w:ascii="Palatino Linotype" w:hAnsi="Palatino Linotype" w:cs="Tahoma"/>
          <w:color w:val="000000"/>
          <w:sz w:val="16"/>
          <w:szCs w:val="16"/>
        </w:rPr>
        <w:tab/>
      </w:r>
      <w:r>
        <w:rPr>
          <w:rFonts w:ascii="Palatino Linotype" w:hAnsi="Palatino Linotype" w:cs="Tahoma"/>
          <w:color w:val="000000"/>
          <w:sz w:val="16"/>
          <w:szCs w:val="16"/>
        </w:rPr>
        <w:tab/>
      </w:r>
      <w:r>
        <w:rPr>
          <w:rFonts w:ascii="Palatino Linotype" w:hAnsi="Palatino Linotype" w:cs="Tahoma"/>
          <w:color w:val="000000"/>
          <w:sz w:val="16"/>
          <w:szCs w:val="16"/>
        </w:rPr>
        <w:tab/>
      </w:r>
      <w:r>
        <w:rPr>
          <w:rFonts w:ascii="Palatino Linotype" w:hAnsi="Palatino Linotype" w:cs="Tahoma"/>
          <w:color w:val="000000"/>
          <w:sz w:val="16"/>
          <w:szCs w:val="16"/>
        </w:rPr>
        <w:tab/>
      </w:r>
      <w:r>
        <w:rPr>
          <w:rFonts w:ascii="Palatino Linotype" w:hAnsi="Palatino Linotype" w:cs="Tahoma"/>
          <w:color w:val="000000"/>
          <w:sz w:val="16"/>
          <w:szCs w:val="16"/>
        </w:rPr>
        <w:tab/>
        <w:t xml:space="preserve"> w imieniu Wykonawcy</w:t>
      </w:r>
      <w:r>
        <w:rPr>
          <w:rFonts w:ascii="Palatino Linotype" w:hAnsi="Palatino Linotype"/>
          <w:color w:val="000000"/>
        </w:rPr>
        <w:t xml:space="preserve"> </w:t>
      </w:r>
    </w:p>
    <w:p w14:paraId="656560A6" w14:textId="77777777" w:rsidR="001B38E6" w:rsidRDefault="001B38E6" w:rsidP="001B38E6">
      <w:pPr>
        <w:autoSpaceDE w:val="0"/>
        <w:autoSpaceDN w:val="0"/>
        <w:adjustRightInd w:val="0"/>
        <w:jc w:val="both"/>
        <w:rPr>
          <w:rFonts w:ascii="Palatino Linotype" w:hAnsi="Palatino Linotype" w:cs="Tahoma"/>
          <w:i/>
          <w:color w:val="000000"/>
          <w:sz w:val="16"/>
          <w:szCs w:val="16"/>
        </w:rPr>
      </w:pPr>
    </w:p>
    <w:p w14:paraId="7D39A9BA" w14:textId="77777777" w:rsidR="001B38E6" w:rsidRDefault="001B38E6" w:rsidP="001B38E6">
      <w:pPr>
        <w:autoSpaceDE w:val="0"/>
        <w:autoSpaceDN w:val="0"/>
        <w:adjustRightInd w:val="0"/>
        <w:jc w:val="both"/>
        <w:rPr>
          <w:rFonts w:ascii="Palatino Linotype" w:hAnsi="Palatino Linotype" w:cs="Tahoma"/>
          <w:i/>
          <w:color w:val="000000"/>
          <w:sz w:val="16"/>
          <w:szCs w:val="16"/>
        </w:rPr>
      </w:pPr>
      <w:r>
        <w:rPr>
          <w:rFonts w:ascii="Palatino Linotype" w:hAnsi="Palatino Linotype" w:cs="Tahoma"/>
          <w:i/>
          <w:color w:val="000000"/>
          <w:sz w:val="16"/>
          <w:szCs w:val="16"/>
        </w:rPr>
        <w:t>Uwaga!</w:t>
      </w:r>
    </w:p>
    <w:p w14:paraId="28313437" w14:textId="77777777" w:rsidR="001B38E6" w:rsidRDefault="001B38E6" w:rsidP="001B38E6">
      <w:pPr>
        <w:widowControl w:val="0"/>
        <w:jc w:val="both"/>
        <w:rPr>
          <w:rFonts w:ascii="Palatino Linotype" w:hAnsi="Palatino Linotype"/>
          <w:i/>
          <w:color w:val="000000"/>
          <w:sz w:val="18"/>
          <w:szCs w:val="18"/>
        </w:rPr>
      </w:pPr>
      <w:r>
        <w:rPr>
          <w:rFonts w:ascii="Palatino Linotype" w:hAnsi="Palatino Linotype" w:cs="Tahoma"/>
          <w:i/>
          <w:color w:val="000000"/>
          <w:sz w:val="16"/>
          <w:szCs w:val="16"/>
        </w:rPr>
        <w:t>Należy złożyć podpisy (parafki) osób upoważnionych do składania oświadczeń woli w imieniu Wykonawcy na każdej stronie formularza ofertowego.</w:t>
      </w:r>
      <w:r>
        <w:rPr>
          <w:rFonts w:ascii="Palatino Linotype" w:hAnsi="Palatino Linotype"/>
          <w:i/>
          <w:color w:val="000000"/>
          <w:sz w:val="18"/>
          <w:szCs w:val="18"/>
        </w:rPr>
        <w:t xml:space="preserve"> </w:t>
      </w:r>
    </w:p>
    <w:p w14:paraId="02ACEE56" w14:textId="77777777" w:rsidR="001B38E6" w:rsidRDefault="001B38E6" w:rsidP="001B38E6">
      <w:pPr>
        <w:rPr>
          <w:rFonts w:ascii="Palatino Linotype" w:hAnsi="Palatino Linotype"/>
          <w:color w:val="000000"/>
          <w:sz w:val="19"/>
          <w:szCs w:val="19"/>
        </w:rPr>
      </w:pPr>
      <w:r>
        <w:rPr>
          <w:rFonts w:ascii="Palatino Linotype" w:hAnsi="Palatino Linotype"/>
          <w:i/>
          <w:color w:val="000000"/>
          <w:sz w:val="18"/>
          <w:szCs w:val="18"/>
        </w:rPr>
        <w:br w:type="page"/>
      </w:r>
    </w:p>
    <w:p w14:paraId="3F40103D" w14:textId="77777777" w:rsidR="001B38E6" w:rsidRDefault="001B38E6" w:rsidP="001B38E6">
      <w:pPr>
        <w:widowControl w:val="0"/>
        <w:jc w:val="right"/>
        <w:rPr>
          <w:rFonts w:ascii="Arial" w:hAnsi="Arial" w:cs="Arial"/>
          <w:color w:val="000000"/>
        </w:rPr>
      </w:pPr>
      <w:r>
        <w:rPr>
          <w:rFonts w:ascii="Arial" w:hAnsi="Arial" w:cs="Arial"/>
          <w:color w:val="000000"/>
        </w:rPr>
        <w:lastRenderedPageBreak/>
        <w:t>załącznik</w:t>
      </w:r>
      <w:r>
        <w:rPr>
          <w:rFonts w:ascii="Arial" w:hAnsi="Arial" w:cs="Arial"/>
          <w:bCs/>
          <w:color w:val="000000"/>
        </w:rPr>
        <w:t xml:space="preserve"> </w:t>
      </w:r>
      <w:r>
        <w:rPr>
          <w:rFonts w:ascii="Arial" w:hAnsi="Arial" w:cs="Arial"/>
          <w:color w:val="000000"/>
        </w:rPr>
        <w:t xml:space="preserve">Nr 2 </w:t>
      </w:r>
    </w:p>
    <w:p w14:paraId="17BBDA71" w14:textId="77777777" w:rsidR="001B38E6" w:rsidRDefault="001B38E6" w:rsidP="001B38E6">
      <w:pPr>
        <w:widowControl w:val="0"/>
        <w:jc w:val="both"/>
        <w:rPr>
          <w:rFonts w:ascii="Arial" w:hAnsi="Arial" w:cs="Arial"/>
          <w:color w:val="000000"/>
        </w:rPr>
      </w:pPr>
    </w:p>
    <w:p w14:paraId="1CB7E936" w14:textId="77777777" w:rsidR="001B38E6" w:rsidRDefault="001B38E6" w:rsidP="001B38E6">
      <w:pPr>
        <w:widowControl w:val="0"/>
        <w:jc w:val="both"/>
        <w:rPr>
          <w:rFonts w:ascii="Palatino Linotype" w:hAnsi="Palatino Linotype"/>
          <w:color w:val="000000"/>
          <w:sz w:val="19"/>
          <w:szCs w:val="19"/>
        </w:rPr>
      </w:pPr>
    </w:p>
    <w:p w14:paraId="567A6D05" w14:textId="77777777" w:rsidR="001B38E6" w:rsidRDefault="001B38E6" w:rsidP="001B38E6">
      <w:pPr>
        <w:widowControl w:val="0"/>
        <w:jc w:val="both"/>
        <w:rPr>
          <w:rFonts w:ascii="Palatino Linotype" w:hAnsi="Palatino Linotype"/>
          <w:color w:val="000000"/>
          <w:sz w:val="19"/>
          <w:szCs w:val="19"/>
        </w:rPr>
      </w:pPr>
    </w:p>
    <w:p w14:paraId="31B53FB2" w14:textId="77777777" w:rsidR="001B38E6" w:rsidRDefault="001B38E6" w:rsidP="001B38E6">
      <w:pPr>
        <w:widowControl w:val="0"/>
        <w:ind w:right="-377"/>
        <w:rPr>
          <w:rFonts w:ascii="Arial" w:hAnsi="Arial" w:cs="Arial"/>
          <w:bCs/>
          <w:color w:val="000000"/>
        </w:rPr>
      </w:pPr>
      <w:r>
        <w:rPr>
          <w:rFonts w:ascii="Arial" w:hAnsi="Arial" w:cs="Arial"/>
          <w:bCs/>
          <w:color w:val="000000"/>
        </w:rPr>
        <w:t>-------------------------------</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p>
    <w:p w14:paraId="11595234" w14:textId="77777777" w:rsidR="001B38E6" w:rsidRDefault="001B38E6" w:rsidP="001B38E6">
      <w:pPr>
        <w:widowControl w:val="0"/>
        <w:ind w:right="-377"/>
        <w:rPr>
          <w:rFonts w:ascii="Arial" w:hAnsi="Arial" w:cs="Arial"/>
          <w:color w:val="000000"/>
        </w:rPr>
      </w:pPr>
      <w:r>
        <w:rPr>
          <w:rFonts w:ascii="Arial" w:hAnsi="Arial" w:cs="Arial"/>
          <w:color w:val="000000"/>
        </w:rPr>
        <w:t xml:space="preserve"> (pieczęć Wykonawcy)</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2AB353C2" w14:textId="77777777" w:rsidR="001B38E6" w:rsidRDefault="001B38E6" w:rsidP="001B38E6">
      <w:pPr>
        <w:pStyle w:val="Nagwek1"/>
        <w:jc w:val="center"/>
        <w:rPr>
          <w:rFonts w:cs="Arial"/>
          <w:sz w:val="20"/>
        </w:rPr>
      </w:pPr>
    </w:p>
    <w:p w14:paraId="3CA0FC2A" w14:textId="77777777" w:rsidR="001B38E6" w:rsidRDefault="001B38E6" w:rsidP="001B38E6">
      <w:pPr>
        <w:pStyle w:val="Stopka"/>
        <w:tabs>
          <w:tab w:val="left" w:pos="708"/>
        </w:tabs>
        <w:rPr>
          <w:rFonts w:ascii="Arial" w:hAnsi="Arial" w:cs="Arial"/>
          <w:color w:val="000000"/>
        </w:rPr>
      </w:pPr>
    </w:p>
    <w:p w14:paraId="06F6A410" w14:textId="77777777" w:rsidR="001B38E6" w:rsidRDefault="001B38E6" w:rsidP="001B38E6">
      <w:pPr>
        <w:pStyle w:val="Nagwek1"/>
        <w:jc w:val="center"/>
        <w:rPr>
          <w:rFonts w:cs="Arial"/>
          <w:sz w:val="20"/>
        </w:rPr>
      </w:pPr>
      <w:r>
        <w:rPr>
          <w:rFonts w:cs="Arial"/>
          <w:sz w:val="20"/>
        </w:rPr>
        <w:t>OŚWIADCZENIE</w:t>
      </w:r>
    </w:p>
    <w:p w14:paraId="3F00B442" w14:textId="77777777" w:rsidR="001B38E6" w:rsidRDefault="001B38E6" w:rsidP="001B38E6">
      <w:pPr>
        <w:jc w:val="center"/>
        <w:rPr>
          <w:rFonts w:ascii="Arial" w:hAnsi="Arial" w:cs="Arial"/>
          <w:b/>
          <w:color w:val="000000"/>
          <w:u w:val="single"/>
        </w:rPr>
      </w:pPr>
      <w:r>
        <w:rPr>
          <w:rFonts w:ascii="Arial" w:hAnsi="Arial" w:cs="Arial"/>
          <w:b/>
          <w:color w:val="000000"/>
          <w:u w:val="single"/>
        </w:rPr>
        <w:t>O SPEŁNIENIU WARUNKÓW UDZIAŁU W POSTĘPOWANIU</w:t>
      </w:r>
    </w:p>
    <w:p w14:paraId="19101588" w14:textId="77777777" w:rsidR="001B38E6" w:rsidRDefault="001B38E6" w:rsidP="001B38E6">
      <w:pPr>
        <w:jc w:val="center"/>
        <w:rPr>
          <w:rFonts w:ascii="Arial" w:hAnsi="Arial" w:cs="Arial"/>
          <w:bCs/>
          <w:color w:val="000000"/>
          <w:u w:val="single"/>
        </w:rPr>
      </w:pPr>
    </w:p>
    <w:p w14:paraId="1916B5CF" w14:textId="77777777" w:rsidR="001B38E6" w:rsidRDefault="001B38E6" w:rsidP="001B38E6">
      <w:pPr>
        <w:jc w:val="center"/>
        <w:rPr>
          <w:rFonts w:ascii="Arial" w:hAnsi="Arial" w:cs="Arial"/>
          <w:b/>
          <w:color w:val="000000"/>
          <w:u w:val="single"/>
        </w:rPr>
      </w:pPr>
    </w:p>
    <w:p w14:paraId="174990E8" w14:textId="77777777" w:rsidR="001B38E6" w:rsidRDefault="001B38E6" w:rsidP="001B38E6">
      <w:pPr>
        <w:tabs>
          <w:tab w:val="left" w:pos="8300"/>
        </w:tabs>
        <w:spacing w:line="480" w:lineRule="auto"/>
        <w:rPr>
          <w:rFonts w:ascii="Arial" w:hAnsi="Arial" w:cs="Arial"/>
          <w:b/>
        </w:rPr>
      </w:pPr>
      <w:r>
        <w:rPr>
          <w:rFonts w:ascii="Arial" w:hAnsi="Arial" w:cs="Arial"/>
          <w:b/>
        </w:rPr>
        <w:t>Wykonawca:</w:t>
      </w:r>
      <w:r>
        <w:rPr>
          <w:rFonts w:ascii="Arial" w:hAnsi="Arial" w:cs="Arial"/>
          <w:b/>
        </w:rPr>
        <w:tab/>
      </w:r>
    </w:p>
    <w:p w14:paraId="7C48CB6D" w14:textId="77777777" w:rsidR="001B38E6" w:rsidRDefault="001B38E6" w:rsidP="001B38E6">
      <w:pPr>
        <w:spacing w:line="480" w:lineRule="auto"/>
        <w:ind w:right="5954"/>
        <w:rPr>
          <w:rFonts w:ascii="Arial" w:hAnsi="Arial" w:cs="Arial"/>
        </w:rPr>
      </w:pPr>
      <w:r>
        <w:rPr>
          <w:rFonts w:ascii="Arial" w:hAnsi="Arial" w:cs="Arial"/>
        </w:rPr>
        <w:t>……………………………………………</w:t>
      </w:r>
    </w:p>
    <w:p w14:paraId="0FB108D1" w14:textId="77777777" w:rsidR="001B38E6" w:rsidRDefault="001B38E6" w:rsidP="001B38E6">
      <w:pPr>
        <w:ind w:right="5953"/>
        <w:rPr>
          <w:rFonts w:ascii="Arial" w:hAnsi="Arial" w:cs="Arial"/>
          <w:i/>
        </w:rPr>
      </w:pPr>
      <w:r>
        <w:rPr>
          <w:rFonts w:ascii="Arial" w:hAnsi="Arial" w:cs="Arial"/>
          <w:i/>
        </w:rPr>
        <w:t>(pełna nazwa/firma, adres, w zależności od podmiotu: NIP/PESEL, KRS/</w:t>
      </w:r>
      <w:proofErr w:type="spellStart"/>
      <w:r>
        <w:rPr>
          <w:rFonts w:ascii="Arial" w:hAnsi="Arial" w:cs="Arial"/>
          <w:i/>
        </w:rPr>
        <w:t>CEiDG</w:t>
      </w:r>
      <w:proofErr w:type="spellEnd"/>
      <w:r>
        <w:rPr>
          <w:rFonts w:ascii="Arial" w:hAnsi="Arial" w:cs="Arial"/>
          <w:i/>
        </w:rPr>
        <w:t>)</w:t>
      </w:r>
    </w:p>
    <w:p w14:paraId="15ABE2EA" w14:textId="77777777" w:rsidR="001B38E6" w:rsidRDefault="001B38E6" w:rsidP="001B38E6">
      <w:pPr>
        <w:spacing w:line="480" w:lineRule="auto"/>
        <w:rPr>
          <w:rFonts w:ascii="Arial" w:hAnsi="Arial" w:cs="Arial"/>
          <w:u w:val="single"/>
        </w:rPr>
      </w:pPr>
      <w:r>
        <w:rPr>
          <w:rFonts w:ascii="Arial" w:hAnsi="Arial" w:cs="Arial"/>
          <w:u w:val="single"/>
        </w:rPr>
        <w:t>reprezentowany przez:</w:t>
      </w:r>
    </w:p>
    <w:p w14:paraId="7E2CEC31" w14:textId="77777777" w:rsidR="001B38E6" w:rsidRDefault="001B38E6" w:rsidP="001B38E6">
      <w:pPr>
        <w:spacing w:line="480" w:lineRule="auto"/>
        <w:ind w:right="5954"/>
        <w:rPr>
          <w:rFonts w:ascii="Arial" w:hAnsi="Arial" w:cs="Arial"/>
        </w:rPr>
      </w:pPr>
      <w:r>
        <w:rPr>
          <w:rFonts w:ascii="Arial" w:hAnsi="Arial" w:cs="Arial"/>
        </w:rPr>
        <w:t>……………………………………………</w:t>
      </w:r>
    </w:p>
    <w:p w14:paraId="1C6E150E" w14:textId="77777777" w:rsidR="001B38E6" w:rsidRDefault="001B38E6" w:rsidP="001B38E6">
      <w:pPr>
        <w:ind w:right="5953"/>
        <w:rPr>
          <w:rFonts w:ascii="Arial" w:hAnsi="Arial" w:cs="Arial"/>
          <w:i/>
        </w:rPr>
      </w:pPr>
      <w:r>
        <w:rPr>
          <w:rFonts w:ascii="Arial" w:hAnsi="Arial" w:cs="Arial"/>
          <w:i/>
        </w:rPr>
        <w:t>(imię, nazwisko, stanowisko/podstawa do  reprezentacji)</w:t>
      </w:r>
    </w:p>
    <w:p w14:paraId="462A7A4D" w14:textId="77777777" w:rsidR="001B38E6" w:rsidRDefault="001B38E6" w:rsidP="001B38E6">
      <w:pPr>
        <w:rPr>
          <w:rFonts w:ascii="Arial" w:hAnsi="Arial" w:cs="Arial"/>
        </w:rPr>
      </w:pPr>
    </w:p>
    <w:p w14:paraId="66A2A8FF" w14:textId="77777777" w:rsidR="001B38E6" w:rsidRDefault="001B38E6" w:rsidP="001B38E6">
      <w:pPr>
        <w:spacing w:after="120" w:line="360" w:lineRule="auto"/>
        <w:jc w:val="center"/>
        <w:rPr>
          <w:rFonts w:ascii="Arial" w:hAnsi="Arial" w:cs="Arial"/>
          <w:b/>
          <w:u w:val="single"/>
        </w:rPr>
      </w:pPr>
      <w:r>
        <w:rPr>
          <w:rFonts w:ascii="Arial" w:hAnsi="Arial" w:cs="Arial"/>
          <w:b/>
          <w:u w:val="single"/>
        </w:rPr>
        <w:t xml:space="preserve">Oświadczenie wykonawcy </w:t>
      </w:r>
    </w:p>
    <w:p w14:paraId="093A345A" w14:textId="77777777" w:rsidR="001B38E6" w:rsidRDefault="001B38E6" w:rsidP="001B38E6">
      <w:pPr>
        <w:spacing w:line="360" w:lineRule="auto"/>
        <w:jc w:val="center"/>
        <w:rPr>
          <w:rFonts w:ascii="Arial" w:hAnsi="Arial" w:cs="Arial"/>
          <w:b/>
        </w:rPr>
      </w:pPr>
      <w:r>
        <w:rPr>
          <w:rFonts w:ascii="Arial" w:hAnsi="Arial" w:cs="Arial"/>
          <w:b/>
        </w:rPr>
        <w:t xml:space="preserve">składane na podstawie art. 25a ust. 1 ustawy z dnia 29 stycznia 2004 r. </w:t>
      </w:r>
    </w:p>
    <w:p w14:paraId="18F721E3" w14:textId="77777777" w:rsidR="001B38E6" w:rsidRDefault="001B38E6" w:rsidP="001B38E6">
      <w:pPr>
        <w:spacing w:line="360" w:lineRule="auto"/>
        <w:jc w:val="center"/>
        <w:rPr>
          <w:rFonts w:ascii="Arial" w:hAnsi="Arial" w:cs="Arial"/>
          <w:b/>
        </w:rPr>
      </w:pPr>
      <w:r>
        <w:rPr>
          <w:rFonts w:ascii="Arial" w:hAnsi="Arial" w:cs="Arial"/>
          <w:b/>
        </w:rPr>
        <w:t xml:space="preserve"> Prawo zamówień publicznych (dalej jako: ustawa </w:t>
      </w:r>
      <w:proofErr w:type="spellStart"/>
      <w:r>
        <w:rPr>
          <w:rFonts w:ascii="Arial" w:hAnsi="Arial" w:cs="Arial"/>
          <w:b/>
        </w:rPr>
        <w:t>Pzp</w:t>
      </w:r>
      <w:proofErr w:type="spellEnd"/>
      <w:r>
        <w:rPr>
          <w:rFonts w:ascii="Arial" w:hAnsi="Arial" w:cs="Arial"/>
          <w:b/>
        </w:rPr>
        <w:t xml:space="preserve">), </w:t>
      </w:r>
    </w:p>
    <w:p w14:paraId="5BDBB5FD" w14:textId="77777777" w:rsidR="001B38E6" w:rsidRDefault="001B38E6" w:rsidP="001B38E6">
      <w:pPr>
        <w:spacing w:before="120" w:line="360" w:lineRule="auto"/>
        <w:jc w:val="center"/>
        <w:rPr>
          <w:rFonts w:ascii="Arial" w:hAnsi="Arial" w:cs="Arial"/>
          <w:b/>
        </w:rPr>
      </w:pPr>
      <w:r>
        <w:rPr>
          <w:rFonts w:ascii="Arial" w:hAnsi="Arial" w:cs="Arial"/>
          <w:b/>
          <w:u w:val="single"/>
        </w:rPr>
        <w:t xml:space="preserve">DOTYCZĄCE SPEŁNIANIA WARUNKÓW UDZIAŁU W POSTĘPOWANIU </w:t>
      </w:r>
      <w:r>
        <w:rPr>
          <w:rFonts w:ascii="Arial" w:hAnsi="Arial" w:cs="Arial"/>
          <w:b/>
          <w:u w:val="single"/>
        </w:rPr>
        <w:br/>
      </w:r>
    </w:p>
    <w:p w14:paraId="16E1916A" w14:textId="77777777" w:rsidR="001B38E6" w:rsidRDefault="001B38E6" w:rsidP="001B38E6">
      <w:pPr>
        <w:pStyle w:val="Tekstpodstawowywcity"/>
        <w:rPr>
          <w:rFonts w:cs="Arial"/>
          <w:b/>
          <w:bCs/>
          <w:u w:val="none"/>
        </w:rPr>
      </w:pPr>
      <w:r>
        <w:rPr>
          <w:rFonts w:cs="Arial"/>
          <w:u w:val="none"/>
        </w:rPr>
        <w:t xml:space="preserve">Na potrzeby postępowania o udzielenie zamówienia publicznego pn.: </w:t>
      </w:r>
      <w:r>
        <w:rPr>
          <w:b/>
          <w:snapToGrid w:val="0"/>
          <w:sz w:val="24"/>
          <w:szCs w:val="24"/>
          <w:u w:val="none"/>
        </w:rPr>
        <w:t>Dostawa i montaż instalacji fotowoltaicznych dla budynków użyteczności publicznej Gminy Skarbimierz wraz z opracowaniem dokumentacji projektowej</w:t>
      </w:r>
      <w:r>
        <w:rPr>
          <w:b/>
          <w:snapToGrid w:val="0"/>
          <w:sz w:val="24"/>
          <w:szCs w:val="24"/>
          <w:u w:val="none"/>
        </w:rPr>
        <w:br/>
        <w:t>i przygotowaniem dokumentacji zgłoszenia do Zakładu Energetycznego</w:t>
      </w:r>
    </w:p>
    <w:p w14:paraId="66945590" w14:textId="77777777" w:rsidR="001B38E6" w:rsidRDefault="001B38E6" w:rsidP="001B38E6">
      <w:pPr>
        <w:pStyle w:val="Tekstpodstawowywcity"/>
        <w:rPr>
          <w:rFonts w:cs="Arial"/>
          <w:b/>
          <w:bCs/>
        </w:rPr>
      </w:pPr>
    </w:p>
    <w:p w14:paraId="63A36F25" w14:textId="77777777" w:rsidR="001B38E6" w:rsidRDefault="001B38E6" w:rsidP="001B38E6">
      <w:pPr>
        <w:pStyle w:val="Tekstpodstawowywcity"/>
        <w:rPr>
          <w:rFonts w:cs="Arial"/>
          <w:b/>
          <w:bCs/>
        </w:rPr>
      </w:pPr>
    </w:p>
    <w:p w14:paraId="0FEBC59F" w14:textId="77777777" w:rsidR="001B38E6" w:rsidRDefault="001B38E6" w:rsidP="001B38E6">
      <w:pPr>
        <w:spacing w:line="360" w:lineRule="auto"/>
        <w:ind w:firstLine="709"/>
        <w:jc w:val="both"/>
        <w:rPr>
          <w:rFonts w:ascii="Arial" w:hAnsi="Arial" w:cs="Arial"/>
          <w:sz w:val="21"/>
          <w:szCs w:val="21"/>
        </w:rPr>
      </w:pPr>
    </w:p>
    <w:p w14:paraId="63091CCE" w14:textId="77777777" w:rsidR="001B38E6" w:rsidRDefault="001B38E6" w:rsidP="001B38E6">
      <w:pPr>
        <w:spacing w:line="360" w:lineRule="auto"/>
        <w:ind w:firstLine="709"/>
        <w:jc w:val="both"/>
        <w:rPr>
          <w:rFonts w:ascii="Arial" w:hAnsi="Arial" w:cs="Arial"/>
          <w:sz w:val="21"/>
          <w:szCs w:val="21"/>
        </w:rPr>
      </w:pPr>
    </w:p>
    <w:p w14:paraId="6FA305F1" w14:textId="77777777" w:rsidR="001B38E6" w:rsidRDefault="001B38E6" w:rsidP="001B38E6">
      <w:pPr>
        <w:shd w:val="clear" w:color="auto" w:fill="BFBFBF"/>
        <w:spacing w:line="360" w:lineRule="auto"/>
        <w:jc w:val="both"/>
        <w:rPr>
          <w:rFonts w:ascii="Arial" w:hAnsi="Arial" w:cs="Arial"/>
          <w:b/>
          <w:sz w:val="21"/>
          <w:szCs w:val="21"/>
        </w:rPr>
      </w:pPr>
      <w:r>
        <w:rPr>
          <w:rFonts w:ascii="Arial" w:hAnsi="Arial" w:cs="Arial"/>
          <w:b/>
          <w:sz w:val="21"/>
          <w:szCs w:val="21"/>
        </w:rPr>
        <w:t>INFORMACJA DOTYCZĄCA WYKONAWCY:</w:t>
      </w:r>
    </w:p>
    <w:p w14:paraId="5C27D919" w14:textId="77777777" w:rsidR="001B38E6" w:rsidRDefault="001B38E6" w:rsidP="001B38E6">
      <w:pPr>
        <w:spacing w:line="360" w:lineRule="auto"/>
        <w:jc w:val="both"/>
        <w:rPr>
          <w:rFonts w:ascii="Arial" w:hAnsi="Arial" w:cs="Arial"/>
          <w:sz w:val="21"/>
          <w:szCs w:val="21"/>
        </w:rPr>
      </w:pPr>
      <w:r>
        <w:rPr>
          <w:rFonts w:ascii="Arial" w:hAnsi="Arial" w:cs="Arial"/>
          <w:sz w:val="21"/>
          <w:szCs w:val="21"/>
        </w:rPr>
        <w:t xml:space="preserve">Oświadczam, że spełniam warunki udziału w postępowaniu określone przez zamawiającego w SIWZ </w:t>
      </w:r>
      <w:r>
        <w:rPr>
          <w:rFonts w:ascii="Arial" w:hAnsi="Arial" w:cs="Arial"/>
          <w:sz w:val="21"/>
          <w:szCs w:val="21"/>
        </w:rPr>
        <w:br/>
        <w:t xml:space="preserve">w Punkcie 7. - </w:t>
      </w:r>
      <w:r>
        <w:rPr>
          <w:rFonts w:ascii="Arial" w:hAnsi="Arial" w:cs="Arial"/>
          <w:i/>
          <w:sz w:val="21"/>
          <w:szCs w:val="21"/>
        </w:rPr>
        <w:t>Warunki udziału w postępowaniu, opis sposobu dokonywania oceny spełniania warunków wymaganych od oferentów ubiegających się o zamówienie</w:t>
      </w:r>
      <w:r>
        <w:rPr>
          <w:rFonts w:ascii="Arial" w:hAnsi="Arial" w:cs="Arial"/>
          <w:sz w:val="21"/>
          <w:szCs w:val="21"/>
        </w:rPr>
        <w:t xml:space="preserve"> </w:t>
      </w:r>
    </w:p>
    <w:p w14:paraId="7FC0794E" w14:textId="77777777" w:rsidR="001B38E6" w:rsidRDefault="001B38E6" w:rsidP="001B38E6">
      <w:pPr>
        <w:spacing w:line="360" w:lineRule="auto"/>
        <w:jc w:val="both"/>
        <w:rPr>
          <w:rFonts w:ascii="Arial" w:hAnsi="Arial" w:cs="Arial"/>
          <w:sz w:val="21"/>
          <w:szCs w:val="21"/>
        </w:rPr>
      </w:pPr>
    </w:p>
    <w:p w14:paraId="15FAB4C0" w14:textId="77777777" w:rsidR="001B38E6" w:rsidRDefault="001B38E6" w:rsidP="001B38E6">
      <w:pPr>
        <w:spacing w:line="360" w:lineRule="auto"/>
        <w:jc w:val="both"/>
        <w:rPr>
          <w:rFonts w:ascii="Arial" w:hAnsi="Arial" w:cs="Arial"/>
        </w:rPr>
      </w:pPr>
      <w:r>
        <w:rPr>
          <w:rFonts w:ascii="Arial" w:hAnsi="Arial" w:cs="Arial"/>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rPr>
        <w:t xml:space="preserve">dnia ………….……. r. </w:t>
      </w:r>
    </w:p>
    <w:p w14:paraId="4DF4F6B3" w14:textId="77777777" w:rsidR="001B38E6" w:rsidRDefault="001B38E6" w:rsidP="001B38E6">
      <w:pPr>
        <w:spacing w:line="360" w:lineRule="auto"/>
        <w:jc w:val="both"/>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9A91FC5" w14:textId="77777777" w:rsidR="001B38E6" w:rsidRDefault="001B38E6" w:rsidP="001B38E6">
      <w:pPr>
        <w:spacing w:line="360" w:lineRule="auto"/>
        <w:ind w:left="5664" w:firstLine="708"/>
        <w:jc w:val="both"/>
        <w:rPr>
          <w:rFonts w:ascii="Arial" w:hAnsi="Arial" w:cs="Arial"/>
          <w:i/>
          <w:sz w:val="16"/>
          <w:szCs w:val="16"/>
        </w:rPr>
      </w:pPr>
      <w:r>
        <w:rPr>
          <w:rFonts w:ascii="Arial" w:hAnsi="Arial" w:cs="Arial"/>
          <w:i/>
          <w:sz w:val="16"/>
          <w:szCs w:val="16"/>
        </w:rPr>
        <w:t>(podpis)</w:t>
      </w:r>
    </w:p>
    <w:p w14:paraId="7834B43C" w14:textId="77777777" w:rsidR="001B38E6" w:rsidRDefault="001B38E6" w:rsidP="001B38E6">
      <w:pPr>
        <w:spacing w:line="360" w:lineRule="auto"/>
        <w:jc w:val="both"/>
        <w:rPr>
          <w:rFonts w:ascii="Arial" w:hAnsi="Arial" w:cs="Arial"/>
          <w:i/>
          <w:sz w:val="21"/>
          <w:szCs w:val="21"/>
        </w:rPr>
      </w:pPr>
    </w:p>
    <w:p w14:paraId="18F362AD" w14:textId="77777777" w:rsidR="001B38E6" w:rsidRDefault="001B38E6" w:rsidP="001B38E6">
      <w:pPr>
        <w:spacing w:line="360" w:lineRule="auto"/>
        <w:ind w:left="5664" w:firstLine="708"/>
        <w:jc w:val="both"/>
        <w:rPr>
          <w:rFonts w:ascii="Arial" w:hAnsi="Arial" w:cs="Arial"/>
          <w:i/>
          <w:sz w:val="16"/>
          <w:szCs w:val="16"/>
        </w:rPr>
      </w:pPr>
    </w:p>
    <w:p w14:paraId="4C1D4A82" w14:textId="77777777" w:rsidR="001B38E6" w:rsidRDefault="001B38E6" w:rsidP="001B38E6">
      <w:pPr>
        <w:spacing w:line="360" w:lineRule="auto"/>
        <w:ind w:left="5664" w:firstLine="708"/>
        <w:jc w:val="both"/>
        <w:rPr>
          <w:rFonts w:ascii="Arial" w:hAnsi="Arial" w:cs="Arial"/>
          <w:i/>
          <w:sz w:val="16"/>
          <w:szCs w:val="16"/>
        </w:rPr>
      </w:pPr>
    </w:p>
    <w:p w14:paraId="1AC037E4" w14:textId="77777777" w:rsidR="001B38E6" w:rsidRDefault="001B38E6" w:rsidP="001B38E6">
      <w:pPr>
        <w:spacing w:line="360" w:lineRule="auto"/>
        <w:ind w:left="5664" w:firstLine="708"/>
        <w:jc w:val="both"/>
        <w:rPr>
          <w:rFonts w:ascii="Arial" w:hAnsi="Arial" w:cs="Arial"/>
          <w:i/>
          <w:sz w:val="16"/>
          <w:szCs w:val="16"/>
        </w:rPr>
      </w:pPr>
    </w:p>
    <w:p w14:paraId="5B2CF76C" w14:textId="77777777" w:rsidR="001B38E6" w:rsidRDefault="001B38E6" w:rsidP="001B38E6">
      <w:pPr>
        <w:shd w:val="clear" w:color="auto" w:fill="BFBFBF"/>
        <w:spacing w:line="360" w:lineRule="auto"/>
        <w:jc w:val="both"/>
        <w:rPr>
          <w:rFonts w:ascii="Arial" w:hAnsi="Arial" w:cs="Arial"/>
          <w:sz w:val="21"/>
          <w:szCs w:val="21"/>
        </w:rPr>
      </w:pPr>
      <w:r>
        <w:rPr>
          <w:rFonts w:ascii="Arial" w:hAnsi="Arial" w:cs="Arial"/>
          <w:b/>
          <w:sz w:val="21"/>
          <w:szCs w:val="21"/>
        </w:rPr>
        <w:t>INFORMACJA W ZWIĄZKU Z POLEGANIEM NA ZASOBACH INNYCH PODMIOTÓW</w:t>
      </w:r>
      <w:r>
        <w:rPr>
          <w:rFonts w:ascii="Arial" w:hAnsi="Arial" w:cs="Arial"/>
          <w:sz w:val="21"/>
          <w:szCs w:val="21"/>
        </w:rPr>
        <w:t xml:space="preserve">: </w:t>
      </w:r>
    </w:p>
    <w:p w14:paraId="671CE304" w14:textId="77777777" w:rsidR="001B38E6" w:rsidRDefault="001B38E6" w:rsidP="001B38E6">
      <w:pPr>
        <w:spacing w:line="360" w:lineRule="auto"/>
        <w:jc w:val="both"/>
        <w:rPr>
          <w:rFonts w:ascii="Arial" w:hAnsi="Arial" w:cs="Arial"/>
          <w:sz w:val="21"/>
          <w:szCs w:val="21"/>
        </w:rPr>
      </w:pPr>
      <w:r>
        <w:rPr>
          <w:rFonts w:ascii="Arial" w:hAnsi="Arial" w:cs="Arial"/>
          <w:sz w:val="21"/>
          <w:szCs w:val="21"/>
        </w:rPr>
        <w:t xml:space="preserve">Oświadczam, że w celu wykazania spełniania warunków udziału w postępowaniu, określonych przez zamawiającego w SIWZ w Punkcie 7. - </w:t>
      </w:r>
      <w:r>
        <w:rPr>
          <w:rFonts w:ascii="Arial" w:hAnsi="Arial" w:cs="Arial"/>
          <w:i/>
          <w:sz w:val="21"/>
          <w:szCs w:val="21"/>
        </w:rPr>
        <w:t>Warunki udziału w postępowaniu, opis sposobu dokonywania oceny spełniania warunków wymaganych od oferentów ubiegających się o zamówienie</w:t>
      </w:r>
      <w:r>
        <w:rPr>
          <w:rFonts w:ascii="Arial" w:hAnsi="Arial" w:cs="Arial"/>
          <w:i/>
          <w:sz w:val="16"/>
          <w:szCs w:val="16"/>
        </w:rPr>
        <w:t>,</w:t>
      </w:r>
      <w:r>
        <w:rPr>
          <w:rFonts w:ascii="Arial" w:hAnsi="Arial" w:cs="Arial"/>
          <w:sz w:val="21"/>
          <w:szCs w:val="21"/>
        </w:rPr>
        <w:t xml:space="preserve"> polegam na zasobach następującego/</w:t>
      </w:r>
      <w:proofErr w:type="spellStart"/>
      <w:r>
        <w:rPr>
          <w:rFonts w:ascii="Arial" w:hAnsi="Arial" w:cs="Arial"/>
          <w:sz w:val="21"/>
          <w:szCs w:val="21"/>
        </w:rPr>
        <w:t>ych</w:t>
      </w:r>
      <w:proofErr w:type="spellEnd"/>
      <w:r>
        <w:rPr>
          <w:rFonts w:ascii="Arial" w:hAnsi="Arial" w:cs="Arial"/>
          <w:sz w:val="21"/>
          <w:szCs w:val="21"/>
        </w:rPr>
        <w:t xml:space="preserve"> podmiotu/ów: </w:t>
      </w:r>
    </w:p>
    <w:p w14:paraId="5A3E0929" w14:textId="77777777" w:rsidR="001B38E6" w:rsidRDefault="001B38E6" w:rsidP="001B38E6">
      <w:pPr>
        <w:spacing w:line="360" w:lineRule="auto"/>
        <w:jc w:val="both"/>
        <w:rPr>
          <w:rFonts w:ascii="Arial" w:hAnsi="Arial" w:cs="Arial"/>
          <w:sz w:val="21"/>
          <w:szCs w:val="21"/>
        </w:rPr>
      </w:pPr>
      <w:r>
        <w:rPr>
          <w:rFonts w:ascii="Arial" w:hAnsi="Arial" w:cs="Arial"/>
          <w:sz w:val="21"/>
          <w:szCs w:val="21"/>
        </w:rPr>
        <w:t>..……………………………………………………………………………………………………………….…………………………………….., w następującym zakresie: …………………………………………</w:t>
      </w:r>
    </w:p>
    <w:p w14:paraId="18F25BA3" w14:textId="77777777" w:rsidR="001B38E6" w:rsidRDefault="001B38E6" w:rsidP="001B38E6">
      <w:pPr>
        <w:spacing w:line="360" w:lineRule="auto"/>
        <w:jc w:val="both"/>
        <w:rPr>
          <w:rFonts w:ascii="Arial" w:hAnsi="Arial" w:cs="Arial"/>
          <w:i/>
          <w:sz w:val="16"/>
          <w:szCs w:val="16"/>
        </w:rPr>
      </w:pPr>
      <w:r>
        <w:rPr>
          <w:rFonts w:ascii="Arial" w:hAnsi="Arial" w:cs="Arial"/>
          <w:sz w:val="21"/>
          <w:szCs w:val="21"/>
        </w:rPr>
        <w:t xml:space="preserve">……………………………………………………………………………………………………………………… </w:t>
      </w:r>
      <w:r>
        <w:rPr>
          <w:rFonts w:ascii="Arial" w:hAnsi="Arial" w:cs="Arial"/>
          <w:i/>
          <w:sz w:val="16"/>
          <w:szCs w:val="16"/>
        </w:rPr>
        <w:t xml:space="preserve">(wskazać podmiot i określić odpowiedni zakres dla wskazanego podmiotu). </w:t>
      </w:r>
    </w:p>
    <w:p w14:paraId="24B24BB7" w14:textId="77777777" w:rsidR="001B38E6" w:rsidRDefault="001B38E6" w:rsidP="001B38E6">
      <w:pPr>
        <w:spacing w:line="360" w:lineRule="auto"/>
        <w:jc w:val="both"/>
        <w:rPr>
          <w:rFonts w:ascii="Arial" w:hAnsi="Arial" w:cs="Arial"/>
          <w:sz w:val="21"/>
          <w:szCs w:val="21"/>
        </w:rPr>
      </w:pPr>
    </w:p>
    <w:p w14:paraId="670F7A9A" w14:textId="77777777" w:rsidR="001B38E6" w:rsidRDefault="001B38E6" w:rsidP="001B38E6">
      <w:pPr>
        <w:spacing w:line="360" w:lineRule="auto"/>
        <w:jc w:val="both"/>
        <w:rPr>
          <w:rFonts w:ascii="Arial" w:hAnsi="Arial" w:cs="Arial"/>
        </w:rPr>
      </w:pPr>
    </w:p>
    <w:p w14:paraId="57DF5EF4" w14:textId="77777777" w:rsidR="001B38E6" w:rsidRDefault="001B38E6" w:rsidP="001B38E6">
      <w:pPr>
        <w:spacing w:line="360" w:lineRule="auto"/>
        <w:jc w:val="both"/>
        <w:rPr>
          <w:rFonts w:ascii="Arial" w:hAnsi="Arial" w:cs="Arial"/>
        </w:rPr>
      </w:pPr>
      <w:r>
        <w:rPr>
          <w:rFonts w:ascii="Arial" w:hAnsi="Arial" w:cs="Arial"/>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rPr>
        <w:t xml:space="preserve">dnia ………….……. r. </w:t>
      </w:r>
    </w:p>
    <w:p w14:paraId="2F4A9DE5" w14:textId="77777777" w:rsidR="001B38E6" w:rsidRDefault="001B38E6" w:rsidP="001B38E6">
      <w:pPr>
        <w:spacing w:line="360" w:lineRule="auto"/>
        <w:jc w:val="both"/>
        <w:rPr>
          <w:rFonts w:ascii="Arial" w:hAnsi="Arial" w:cs="Arial"/>
        </w:rPr>
      </w:pPr>
    </w:p>
    <w:p w14:paraId="5C981934" w14:textId="77777777" w:rsidR="001B38E6" w:rsidRDefault="001B38E6" w:rsidP="001B38E6">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BD6E0" w14:textId="77777777" w:rsidR="001B38E6" w:rsidRDefault="001B38E6" w:rsidP="001B38E6">
      <w:pPr>
        <w:spacing w:line="360" w:lineRule="auto"/>
        <w:ind w:left="5664" w:firstLine="708"/>
        <w:jc w:val="both"/>
        <w:rPr>
          <w:rFonts w:ascii="Arial" w:hAnsi="Arial" w:cs="Arial"/>
          <w:i/>
          <w:sz w:val="16"/>
          <w:szCs w:val="16"/>
        </w:rPr>
      </w:pPr>
      <w:r>
        <w:rPr>
          <w:rFonts w:ascii="Arial" w:hAnsi="Arial" w:cs="Arial"/>
          <w:i/>
          <w:sz w:val="16"/>
          <w:szCs w:val="16"/>
        </w:rPr>
        <w:t>(podpis)</w:t>
      </w:r>
    </w:p>
    <w:p w14:paraId="2B3F3A4D" w14:textId="77777777" w:rsidR="001B38E6" w:rsidRDefault="001B38E6" w:rsidP="001B38E6">
      <w:pPr>
        <w:spacing w:line="360" w:lineRule="auto"/>
        <w:jc w:val="both"/>
        <w:rPr>
          <w:rFonts w:ascii="Arial" w:hAnsi="Arial" w:cs="Arial"/>
          <w:sz w:val="21"/>
          <w:szCs w:val="21"/>
        </w:rPr>
      </w:pPr>
    </w:p>
    <w:p w14:paraId="33AC572B" w14:textId="77777777" w:rsidR="001B38E6" w:rsidRDefault="001B38E6" w:rsidP="001B38E6">
      <w:pPr>
        <w:spacing w:line="360" w:lineRule="auto"/>
        <w:ind w:left="5664" w:firstLine="708"/>
        <w:jc w:val="both"/>
        <w:rPr>
          <w:rFonts w:ascii="Arial" w:hAnsi="Arial" w:cs="Arial"/>
          <w:i/>
          <w:sz w:val="16"/>
          <w:szCs w:val="16"/>
        </w:rPr>
      </w:pPr>
    </w:p>
    <w:p w14:paraId="7598D320" w14:textId="77777777" w:rsidR="001B38E6" w:rsidRDefault="001B38E6" w:rsidP="001B38E6">
      <w:pPr>
        <w:spacing w:line="360" w:lineRule="auto"/>
        <w:ind w:left="5664" w:firstLine="708"/>
        <w:jc w:val="both"/>
        <w:rPr>
          <w:rFonts w:ascii="Arial" w:hAnsi="Arial" w:cs="Arial"/>
          <w:i/>
          <w:sz w:val="16"/>
          <w:szCs w:val="16"/>
        </w:rPr>
      </w:pPr>
    </w:p>
    <w:p w14:paraId="02E86FE9" w14:textId="77777777" w:rsidR="001B38E6" w:rsidRDefault="001B38E6" w:rsidP="001B38E6">
      <w:pPr>
        <w:shd w:val="clear" w:color="auto" w:fill="BFBFBF"/>
        <w:spacing w:line="360" w:lineRule="auto"/>
        <w:jc w:val="both"/>
        <w:rPr>
          <w:rFonts w:ascii="Arial" w:hAnsi="Arial" w:cs="Arial"/>
          <w:b/>
          <w:sz w:val="21"/>
          <w:szCs w:val="21"/>
        </w:rPr>
      </w:pPr>
      <w:r>
        <w:rPr>
          <w:rFonts w:ascii="Arial" w:hAnsi="Arial" w:cs="Arial"/>
          <w:b/>
          <w:sz w:val="21"/>
          <w:szCs w:val="21"/>
        </w:rPr>
        <w:t>OŚWIADCZENIE DOTYCZĄCE PODANYCH INFORMACJI:</w:t>
      </w:r>
    </w:p>
    <w:p w14:paraId="2A19E5BC" w14:textId="77777777" w:rsidR="001B38E6" w:rsidRDefault="001B38E6" w:rsidP="001B38E6">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i zgodne </w:t>
      </w:r>
      <w:r>
        <w:rPr>
          <w:rFonts w:ascii="Arial" w:hAnsi="Arial" w:cs="Arial"/>
          <w:sz w:val="21"/>
          <w:szCs w:val="21"/>
        </w:rPr>
        <w:br/>
        <w:t>z prawdą oraz zostały przedstawione z pełną świadomością konsekwencji wprowadzenia zamawiającego w błąd przy przedstawianiu informacji.</w:t>
      </w:r>
    </w:p>
    <w:p w14:paraId="3E8F1798" w14:textId="77777777" w:rsidR="001B38E6" w:rsidRDefault="001B38E6" w:rsidP="001B38E6">
      <w:pPr>
        <w:spacing w:line="360" w:lineRule="auto"/>
        <w:jc w:val="both"/>
        <w:rPr>
          <w:rFonts w:ascii="Arial" w:hAnsi="Arial" w:cs="Arial"/>
        </w:rPr>
      </w:pPr>
    </w:p>
    <w:p w14:paraId="1288F8D7" w14:textId="77777777" w:rsidR="001B38E6" w:rsidRDefault="001B38E6" w:rsidP="001B38E6">
      <w:pPr>
        <w:spacing w:line="360" w:lineRule="auto"/>
        <w:jc w:val="both"/>
        <w:rPr>
          <w:rFonts w:ascii="Arial" w:hAnsi="Arial" w:cs="Arial"/>
        </w:rPr>
      </w:pPr>
      <w:r>
        <w:rPr>
          <w:rFonts w:ascii="Arial" w:hAnsi="Arial" w:cs="Arial"/>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rPr>
        <w:t xml:space="preserve">dnia ………….……. r. </w:t>
      </w:r>
    </w:p>
    <w:p w14:paraId="2BBF02AF" w14:textId="77777777" w:rsidR="001B38E6" w:rsidRDefault="001B38E6" w:rsidP="001B38E6">
      <w:pPr>
        <w:spacing w:line="360" w:lineRule="auto"/>
        <w:jc w:val="both"/>
        <w:rPr>
          <w:rFonts w:ascii="Arial" w:hAnsi="Arial" w:cs="Arial"/>
        </w:rPr>
      </w:pPr>
    </w:p>
    <w:p w14:paraId="59D6BE5A" w14:textId="77777777" w:rsidR="001B38E6" w:rsidRDefault="001B38E6" w:rsidP="001B38E6">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E51672D" w14:textId="77777777" w:rsidR="001B38E6" w:rsidRDefault="001B38E6" w:rsidP="001B38E6">
      <w:pPr>
        <w:spacing w:line="360" w:lineRule="auto"/>
        <w:ind w:left="5664" w:firstLine="708"/>
        <w:jc w:val="both"/>
        <w:rPr>
          <w:rFonts w:ascii="Arial" w:hAnsi="Arial" w:cs="Arial"/>
          <w:i/>
          <w:sz w:val="16"/>
          <w:szCs w:val="16"/>
        </w:rPr>
      </w:pPr>
      <w:r>
        <w:rPr>
          <w:rFonts w:ascii="Arial" w:hAnsi="Arial" w:cs="Arial"/>
          <w:i/>
          <w:sz w:val="16"/>
          <w:szCs w:val="16"/>
        </w:rPr>
        <w:t>(podpis)</w:t>
      </w:r>
    </w:p>
    <w:p w14:paraId="33EFF314" w14:textId="77777777" w:rsidR="001B38E6" w:rsidRDefault="001B38E6" w:rsidP="001B38E6">
      <w:pPr>
        <w:jc w:val="both"/>
        <w:rPr>
          <w:rFonts w:ascii="Palatino Linotype" w:hAnsi="Palatino Linotype"/>
          <w:b/>
          <w:i/>
          <w:iCs/>
          <w:color w:val="000000"/>
          <w:u w:val="single"/>
        </w:rPr>
      </w:pPr>
    </w:p>
    <w:p w14:paraId="174D15EB" w14:textId="77777777" w:rsidR="001B38E6" w:rsidRDefault="001B38E6" w:rsidP="001B38E6">
      <w:pPr>
        <w:widowControl w:val="0"/>
        <w:rPr>
          <w:rFonts w:ascii="Palatino Linotype" w:hAnsi="Palatino Linotype"/>
          <w:color w:val="000000"/>
          <w:sz w:val="19"/>
          <w:szCs w:val="19"/>
        </w:rPr>
      </w:pPr>
    </w:p>
    <w:p w14:paraId="034E8F13" w14:textId="77777777" w:rsidR="001B38E6" w:rsidRDefault="001B38E6" w:rsidP="001B38E6">
      <w:pPr>
        <w:widowControl w:val="0"/>
        <w:rPr>
          <w:rFonts w:ascii="Arial" w:hAnsi="Arial" w:cs="Arial"/>
          <w:color w:val="000000"/>
        </w:rPr>
      </w:pPr>
      <w:r>
        <w:rPr>
          <w:rFonts w:ascii="Palatino Linotype" w:hAnsi="Palatino Linotype"/>
          <w:color w:val="000000"/>
          <w:sz w:val="19"/>
          <w:szCs w:val="19"/>
        </w:rPr>
        <w:br w:type="page"/>
      </w:r>
      <w:r>
        <w:rPr>
          <w:rFonts w:ascii="Palatino Linotype" w:hAnsi="Palatino Linotype"/>
          <w:color w:val="000000"/>
          <w:sz w:val="19"/>
          <w:szCs w:val="19"/>
        </w:rPr>
        <w:lastRenderedPageBreak/>
        <w:t xml:space="preserve">                       </w:t>
      </w:r>
      <w:r>
        <w:rPr>
          <w:rFonts w:ascii="Palatino Linotype" w:hAnsi="Palatino Linotype"/>
          <w:color w:val="000000"/>
          <w:sz w:val="19"/>
          <w:szCs w:val="19"/>
        </w:rPr>
        <w:tab/>
      </w:r>
      <w:r>
        <w:rPr>
          <w:rFonts w:ascii="Palatino Linotype" w:hAnsi="Palatino Linotype"/>
          <w:color w:val="000000"/>
          <w:sz w:val="19"/>
          <w:szCs w:val="19"/>
        </w:rPr>
        <w:tab/>
      </w:r>
      <w:r>
        <w:rPr>
          <w:rFonts w:ascii="Palatino Linotype" w:hAnsi="Palatino Linotype"/>
          <w:color w:val="000000"/>
          <w:sz w:val="19"/>
          <w:szCs w:val="19"/>
        </w:rPr>
        <w:tab/>
      </w:r>
      <w:r>
        <w:rPr>
          <w:rFonts w:ascii="Palatino Linotype" w:hAnsi="Palatino Linotype"/>
          <w:color w:val="000000"/>
          <w:sz w:val="19"/>
          <w:szCs w:val="19"/>
        </w:rPr>
        <w:tab/>
      </w:r>
      <w:r>
        <w:rPr>
          <w:rFonts w:ascii="Palatino Linotype" w:hAnsi="Palatino Linotype"/>
          <w:color w:val="000000"/>
          <w:sz w:val="19"/>
          <w:szCs w:val="19"/>
        </w:rPr>
        <w:tab/>
      </w:r>
      <w:r>
        <w:rPr>
          <w:rFonts w:ascii="Palatino Linotype" w:hAnsi="Palatino Linotype"/>
          <w:color w:val="000000"/>
          <w:sz w:val="19"/>
          <w:szCs w:val="19"/>
        </w:rPr>
        <w:tab/>
      </w:r>
      <w:r>
        <w:rPr>
          <w:rFonts w:ascii="Palatino Linotype" w:hAnsi="Palatino Linotype"/>
          <w:color w:val="000000"/>
          <w:sz w:val="19"/>
          <w:szCs w:val="19"/>
        </w:rPr>
        <w:tab/>
      </w:r>
      <w:r>
        <w:rPr>
          <w:rFonts w:ascii="Palatino Linotype" w:hAnsi="Palatino Linotype"/>
          <w:color w:val="000000"/>
          <w:sz w:val="19"/>
          <w:szCs w:val="19"/>
        </w:rPr>
        <w:tab/>
      </w:r>
      <w:r>
        <w:rPr>
          <w:rFonts w:ascii="Palatino Linotype" w:hAnsi="Palatino Linotype"/>
          <w:color w:val="000000"/>
          <w:sz w:val="19"/>
          <w:szCs w:val="19"/>
        </w:rPr>
        <w:tab/>
        <w:t xml:space="preserve">               </w:t>
      </w:r>
      <w:r>
        <w:rPr>
          <w:rFonts w:ascii="Arial" w:hAnsi="Arial" w:cs="Arial"/>
          <w:color w:val="000000"/>
        </w:rPr>
        <w:t>załącznik</w:t>
      </w:r>
      <w:r>
        <w:rPr>
          <w:rFonts w:ascii="Arial" w:hAnsi="Arial" w:cs="Arial"/>
          <w:bCs/>
          <w:color w:val="000000"/>
        </w:rPr>
        <w:t xml:space="preserve"> </w:t>
      </w:r>
      <w:r>
        <w:rPr>
          <w:rFonts w:ascii="Arial" w:hAnsi="Arial" w:cs="Arial"/>
          <w:color w:val="000000"/>
        </w:rPr>
        <w:t xml:space="preserve">Nr 3 </w:t>
      </w:r>
    </w:p>
    <w:p w14:paraId="77D36FF1" w14:textId="77777777" w:rsidR="001B38E6" w:rsidRDefault="001B38E6" w:rsidP="001B38E6">
      <w:pPr>
        <w:widowControl w:val="0"/>
        <w:jc w:val="both"/>
        <w:rPr>
          <w:rFonts w:ascii="Arial" w:hAnsi="Arial" w:cs="Arial"/>
          <w:color w:val="000000"/>
        </w:rPr>
      </w:pPr>
    </w:p>
    <w:p w14:paraId="057A588F" w14:textId="77777777" w:rsidR="001B38E6" w:rsidRDefault="001B38E6" w:rsidP="001B38E6">
      <w:pPr>
        <w:widowControl w:val="0"/>
        <w:jc w:val="both"/>
        <w:rPr>
          <w:rFonts w:ascii="Palatino Linotype" w:hAnsi="Palatino Linotype"/>
          <w:color w:val="000000"/>
          <w:sz w:val="9"/>
          <w:szCs w:val="19"/>
        </w:rPr>
      </w:pPr>
    </w:p>
    <w:p w14:paraId="41A40EA3" w14:textId="77777777" w:rsidR="001B38E6" w:rsidRDefault="001B38E6" w:rsidP="001B38E6">
      <w:pPr>
        <w:widowControl w:val="0"/>
        <w:jc w:val="both"/>
        <w:rPr>
          <w:rFonts w:ascii="Palatino Linotype" w:hAnsi="Palatino Linotype"/>
          <w:color w:val="000000"/>
          <w:sz w:val="19"/>
          <w:szCs w:val="19"/>
        </w:rPr>
      </w:pPr>
    </w:p>
    <w:p w14:paraId="4DD24EE4" w14:textId="77777777" w:rsidR="001B38E6" w:rsidRDefault="001B38E6" w:rsidP="001B38E6">
      <w:pPr>
        <w:widowControl w:val="0"/>
        <w:ind w:right="-377"/>
        <w:rPr>
          <w:rFonts w:ascii="Palatino Linotype" w:hAnsi="Palatino Linotype"/>
          <w:bCs/>
          <w:color w:val="000000"/>
          <w:sz w:val="18"/>
          <w:szCs w:val="22"/>
        </w:rPr>
      </w:pPr>
      <w:r>
        <w:rPr>
          <w:rFonts w:ascii="Palatino Linotype" w:hAnsi="Palatino Linotype"/>
          <w:bCs/>
          <w:color w:val="000000"/>
          <w:sz w:val="18"/>
          <w:szCs w:val="22"/>
        </w:rPr>
        <w:t>-------------------------------</w:t>
      </w:r>
      <w:r>
        <w:rPr>
          <w:rFonts w:ascii="Palatino Linotype" w:hAnsi="Palatino Linotype"/>
          <w:bCs/>
          <w:color w:val="000000"/>
          <w:sz w:val="18"/>
          <w:szCs w:val="22"/>
        </w:rPr>
        <w:tab/>
      </w:r>
      <w:r>
        <w:rPr>
          <w:rFonts w:ascii="Palatino Linotype" w:hAnsi="Palatino Linotype"/>
          <w:bCs/>
          <w:color w:val="000000"/>
          <w:sz w:val="18"/>
          <w:szCs w:val="22"/>
        </w:rPr>
        <w:tab/>
      </w:r>
      <w:r>
        <w:rPr>
          <w:rFonts w:ascii="Palatino Linotype" w:hAnsi="Palatino Linotype"/>
          <w:bCs/>
          <w:color w:val="000000"/>
          <w:sz w:val="18"/>
          <w:szCs w:val="22"/>
        </w:rPr>
        <w:tab/>
      </w:r>
      <w:r>
        <w:rPr>
          <w:rFonts w:ascii="Palatino Linotype" w:hAnsi="Palatino Linotype"/>
          <w:bCs/>
          <w:color w:val="000000"/>
          <w:sz w:val="18"/>
          <w:szCs w:val="22"/>
        </w:rPr>
        <w:tab/>
      </w:r>
      <w:r>
        <w:rPr>
          <w:rFonts w:ascii="Palatino Linotype" w:hAnsi="Palatino Linotype"/>
          <w:bCs/>
          <w:color w:val="000000"/>
          <w:sz w:val="18"/>
          <w:szCs w:val="22"/>
        </w:rPr>
        <w:tab/>
      </w:r>
      <w:r>
        <w:rPr>
          <w:rFonts w:ascii="Palatino Linotype" w:hAnsi="Palatino Linotype"/>
          <w:bCs/>
          <w:color w:val="000000"/>
          <w:sz w:val="18"/>
          <w:szCs w:val="22"/>
        </w:rPr>
        <w:tab/>
      </w:r>
      <w:r>
        <w:rPr>
          <w:rFonts w:ascii="Palatino Linotype" w:hAnsi="Palatino Linotype"/>
          <w:bCs/>
          <w:color w:val="000000"/>
          <w:sz w:val="18"/>
          <w:szCs w:val="22"/>
        </w:rPr>
        <w:tab/>
      </w:r>
      <w:r>
        <w:rPr>
          <w:rFonts w:ascii="Palatino Linotype" w:hAnsi="Palatino Linotype"/>
          <w:bCs/>
          <w:color w:val="000000"/>
          <w:sz w:val="18"/>
          <w:szCs w:val="22"/>
        </w:rPr>
        <w:tab/>
      </w:r>
    </w:p>
    <w:p w14:paraId="18296C34" w14:textId="77777777" w:rsidR="001B38E6" w:rsidRDefault="001B38E6" w:rsidP="001B38E6">
      <w:pPr>
        <w:widowControl w:val="0"/>
        <w:ind w:right="-377"/>
        <w:rPr>
          <w:rFonts w:ascii="Palatino Linotype" w:hAnsi="Palatino Linotype"/>
          <w:color w:val="000000"/>
          <w:sz w:val="18"/>
          <w:szCs w:val="22"/>
        </w:rPr>
      </w:pPr>
      <w:r>
        <w:rPr>
          <w:rFonts w:ascii="Palatino Linotype" w:hAnsi="Palatino Linotype"/>
          <w:color w:val="000000"/>
          <w:sz w:val="18"/>
          <w:szCs w:val="22"/>
        </w:rPr>
        <w:t xml:space="preserve"> (pieczęć Wykonawcy)</w:t>
      </w:r>
      <w:r>
        <w:rPr>
          <w:rFonts w:ascii="Palatino Linotype" w:hAnsi="Palatino Linotype"/>
          <w:color w:val="000000"/>
          <w:sz w:val="18"/>
          <w:szCs w:val="22"/>
        </w:rPr>
        <w:tab/>
      </w:r>
      <w:r>
        <w:rPr>
          <w:rFonts w:ascii="Palatino Linotype" w:hAnsi="Palatino Linotype"/>
          <w:color w:val="000000"/>
          <w:sz w:val="18"/>
          <w:szCs w:val="22"/>
        </w:rPr>
        <w:tab/>
      </w:r>
      <w:r>
        <w:rPr>
          <w:rFonts w:ascii="Palatino Linotype" w:hAnsi="Palatino Linotype"/>
          <w:color w:val="000000"/>
          <w:sz w:val="18"/>
          <w:szCs w:val="22"/>
        </w:rPr>
        <w:tab/>
      </w:r>
      <w:r>
        <w:rPr>
          <w:rFonts w:ascii="Palatino Linotype" w:hAnsi="Palatino Linotype"/>
          <w:color w:val="000000"/>
          <w:sz w:val="18"/>
          <w:szCs w:val="22"/>
        </w:rPr>
        <w:tab/>
      </w:r>
      <w:r>
        <w:rPr>
          <w:rFonts w:ascii="Palatino Linotype" w:hAnsi="Palatino Linotype"/>
          <w:color w:val="000000"/>
          <w:sz w:val="18"/>
          <w:szCs w:val="22"/>
        </w:rPr>
        <w:tab/>
      </w:r>
      <w:r>
        <w:rPr>
          <w:rFonts w:ascii="Palatino Linotype" w:hAnsi="Palatino Linotype"/>
          <w:color w:val="000000"/>
          <w:sz w:val="18"/>
          <w:szCs w:val="22"/>
        </w:rPr>
        <w:tab/>
      </w:r>
      <w:r>
        <w:rPr>
          <w:rFonts w:ascii="Palatino Linotype" w:hAnsi="Palatino Linotype"/>
          <w:color w:val="000000"/>
          <w:sz w:val="18"/>
          <w:szCs w:val="22"/>
        </w:rPr>
        <w:tab/>
      </w:r>
    </w:p>
    <w:p w14:paraId="0828C589" w14:textId="77777777" w:rsidR="001B38E6" w:rsidRDefault="001B38E6" w:rsidP="001B38E6">
      <w:pPr>
        <w:pStyle w:val="Stopka"/>
        <w:tabs>
          <w:tab w:val="left" w:pos="708"/>
        </w:tabs>
        <w:rPr>
          <w:rFonts w:ascii="Palatino Linotype" w:hAnsi="Palatino Linotype"/>
          <w:color w:val="000000"/>
        </w:rPr>
      </w:pPr>
    </w:p>
    <w:p w14:paraId="1F2EC68E" w14:textId="77777777" w:rsidR="001B38E6" w:rsidRDefault="001B38E6" w:rsidP="001B38E6">
      <w:pPr>
        <w:spacing w:after="120" w:line="360" w:lineRule="auto"/>
        <w:jc w:val="center"/>
        <w:rPr>
          <w:rFonts w:ascii="Arial" w:hAnsi="Arial" w:cs="Arial"/>
          <w:b/>
          <w:u w:val="single"/>
        </w:rPr>
      </w:pPr>
      <w:r>
        <w:rPr>
          <w:rFonts w:ascii="Arial" w:hAnsi="Arial" w:cs="Arial"/>
          <w:b/>
          <w:u w:val="single"/>
        </w:rPr>
        <w:t xml:space="preserve">Oświadczenie wykonawcy </w:t>
      </w:r>
    </w:p>
    <w:p w14:paraId="6083E863" w14:textId="77777777" w:rsidR="001B38E6" w:rsidRDefault="001B38E6" w:rsidP="001B38E6">
      <w:pPr>
        <w:spacing w:line="360" w:lineRule="auto"/>
        <w:jc w:val="center"/>
        <w:rPr>
          <w:rFonts w:ascii="Arial" w:hAnsi="Arial" w:cs="Arial"/>
          <w:b/>
        </w:rPr>
      </w:pPr>
      <w:r>
        <w:rPr>
          <w:rFonts w:ascii="Arial" w:hAnsi="Arial" w:cs="Arial"/>
          <w:b/>
        </w:rPr>
        <w:t xml:space="preserve">składane na podstawie art. 25a ust. 1 ustawy z dnia 29 stycznia 2004 r. </w:t>
      </w:r>
    </w:p>
    <w:p w14:paraId="3F76FDA6" w14:textId="77777777" w:rsidR="001B38E6" w:rsidRDefault="001B38E6" w:rsidP="001B38E6">
      <w:pPr>
        <w:spacing w:line="360" w:lineRule="auto"/>
        <w:jc w:val="center"/>
        <w:rPr>
          <w:rFonts w:ascii="Arial" w:hAnsi="Arial" w:cs="Arial"/>
          <w:b/>
        </w:rPr>
      </w:pPr>
      <w:r>
        <w:rPr>
          <w:rFonts w:ascii="Arial" w:hAnsi="Arial" w:cs="Arial"/>
          <w:b/>
        </w:rPr>
        <w:t xml:space="preserve"> Prawo zamówień publicznych (dalej jako: ustawa </w:t>
      </w:r>
      <w:proofErr w:type="spellStart"/>
      <w:r>
        <w:rPr>
          <w:rFonts w:ascii="Arial" w:hAnsi="Arial" w:cs="Arial"/>
          <w:b/>
        </w:rPr>
        <w:t>Pzp</w:t>
      </w:r>
      <w:proofErr w:type="spellEnd"/>
      <w:r>
        <w:rPr>
          <w:rFonts w:ascii="Arial" w:hAnsi="Arial" w:cs="Arial"/>
          <w:b/>
        </w:rPr>
        <w:t xml:space="preserve">), </w:t>
      </w:r>
    </w:p>
    <w:p w14:paraId="52EDA16B" w14:textId="77777777" w:rsidR="001B38E6" w:rsidRDefault="001B38E6" w:rsidP="001B38E6">
      <w:pPr>
        <w:spacing w:before="120" w:line="360" w:lineRule="auto"/>
        <w:jc w:val="center"/>
        <w:rPr>
          <w:rFonts w:ascii="Arial" w:hAnsi="Arial" w:cs="Arial"/>
          <w:b/>
          <w:u w:val="single"/>
        </w:rPr>
      </w:pPr>
      <w:r>
        <w:rPr>
          <w:rFonts w:ascii="Arial" w:hAnsi="Arial" w:cs="Arial"/>
          <w:b/>
          <w:u w:val="single"/>
        </w:rPr>
        <w:t>DOTYCZĄCE PRZESŁANEK WYKLUCZENIA Z POSTĘPOWANIA</w:t>
      </w:r>
    </w:p>
    <w:p w14:paraId="01567718" w14:textId="77777777" w:rsidR="001B38E6" w:rsidRDefault="001B38E6" w:rsidP="001B38E6">
      <w:pPr>
        <w:jc w:val="center"/>
        <w:rPr>
          <w:rFonts w:ascii="Palatino Linotype" w:hAnsi="Palatino Linotype"/>
          <w:bCs/>
          <w:color w:val="000000"/>
          <w:u w:val="single"/>
        </w:rPr>
      </w:pPr>
    </w:p>
    <w:p w14:paraId="6D237270" w14:textId="77777777" w:rsidR="001B38E6" w:rsidRDefault="001B38E6" w:rsidP="001B38E6">
      <w:pPr>
        <w:jc w:val="center"/>
        <w:rPr>
          <w:rFonts w:ascii="Arial" w:hAnsi="Arial" w:cs="Arial"/>
          <w:b/>
        </w:rPr>
      </w:pPr>
    </w:p>
    <w:p w14:paraId="03EA1EAA" w14:textId="77777777" w:rsidR="001B38E6" w:rsidRDefault="001B38E6" w:rsidP="001B38E6">
      <w:pPr>
        <w:rPr>
          <w:rFonts w:ascii="Arial" w:hAnsi="Arial" w:cs="Arial"/>
          <w:b/>
        </w:rPr>
      </w:pPr>
      <w:r>
        <w:rPr>
          <w:rFonts w:ascii="Arial" w:hAnsi="Arial" w:cs="Arial"/>
          <w:b/>
        </w:rPr>
        <w:t>Wykonawca:</w:t>
      </w:r>
    </w:p>
    <w:p w14:paraId="47A71508" w14:textId="77777777" w:rsidR="001B38E6" w:rsidRDefault="001B38E6" w:rsidP="001B38E6">
      <w:pPr>
        <w:spacing w:line="480" w:lineRule="auto"/>
        <w:ind w:right="5954"/>
        <w:rPr>
          <w:rFonts w:ascii="Arial" w:hAnsi="Arial" w:cs="Arial"/>
        </w:rPr>
      </w:pPr>
    </w:p>
    <w:p w14:paraId="6FDEB35D" w14:textId="77777777" w:rsidR="001B38E6" w:rsidRDefault="001B38E6" w:rsidP="001B38E6">
      <w:pPr>
        <w:spacing w:line="480" w:lineRule="auto"/>
        <w:ind w:right="5954"/>
        <w:rPr>
          <w:rFonts w:ascii="Arial" w:hAnsi="Arial" w:cs="Arial"/>
        </w:rPr>
      </w:pPr>
      <w:r>
        <w:rPr>
          <w:rFonts w:ascii="Arial" w:hAnsi="Arial" w:cs="Arial"/>
        </w:rPr>
        <w:t>………………………………………………………………………………</w:t>
      </w:r>
    </w:p>
    <w:p w14:paraId="4D93E05C" w14:textId="77777777" w:rsidR="001B38E6" w:rsidRDefault="001B38E6" w:rsidP="001B38E6">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3D1300B7" w14:textId="77777777" w:rsidR="001B38E6" w:rsidRDefault="001B38E6" w:rsidP="001B38E6">
      <w:pPr>
        <w:rPr>
          <w:rFonts w:ascii="Arial" w:hAnsi="Arial" w:cs="Arial"/>
          <w:u w:val="single"/>
        </w:rPr>
      </w:pPr>
      <w:r>
        <w:rPr>
          <w:rFonts w:ascii="Arial" w:hAnsi="Arial" w:cs="Arial"/>
          <w:u w:val="single"/>
        </w:rPr>
        <w:t>reprezentowany przez:</w:t>
      </w:r>
    </w:p>
    <w:p w14:paraId="1D0F3769" w14:textId="77777777" w:rsidR="001B38E6" w:rsidRDefault="001B38E6" w:rsidP="001B38E6">
      <w:pPr>
        <w:spacing w:line="480" w:lineRule="auto"/>
        <w:ind w:right="5954"/>
        <w:rPr>
          <w:rFonts w:ascii="Arial" w:hAnsi="Arial" w:cs="Arial"/>
        </w:rPr>
      </w:pPr>
      <w:r>
        <w:rPr>
          <w:rFonts w:ascii="Arial" w:hAnsi="Arial" w:cs="Arial"/>
        </w:rPr>
        <w:t xml:space="preserve">……………………………………………………………………………… </w:t>
      </w:r>
    </w:p>
    <w:p w14:paraId="6BCD8332" w14:textId="77777777" w:rsidR="001B38E6" w:rsidRDefault="001B38E6" w:rsidP="001B38E6">
      <w:pPr>
        <w:ind w:right="5953"/>
        <w:rPr>
          <w:rFonts w:ascii="Arial" w:hAnsi="Arial" w:cs="Arial"/>
          <w:i/>
          <w:sz w:val="16"/>
          <w:szCs w:val="16"/>
        </w:rPr>
      </w:pPr>
      <w:r>
        <w:rPr>
          <w:rFonts w:ascii="Arial" w:hAnsi="Arial" w:cs="Arial"/>
          <w:i/>
          <w:sz w:val="16"/>
          <w:szCs w:val="16"/>
        </w:rPr>
        <w:t>(imię, nazwisko, stanowisko/podstawa do reprezentacji)</w:t>
      </w:r>
    </w:p>
    <w:p w14:paraId="462EFD04" w14:textId="77777777" w:rsidR="001B38E6" w:rsidRDefault="001B38E6" w:rsidP="001B38E6">
      <w:pPr>
        <w:rPr>
          <w:rFonts w:ascii="Arial" w:hAnsi="Arial" w:cs="Arial"/>
        </w:rPr>
      </w:pPr>
    </w:p>
    <w:p w14:paraId="13AD5301" w14:textId="77777777" w:rsidR="001B38E6" w:rsidRDefault="001B38E6" w:rsidP="001B38E6">
      <w:pPr>
        <w:spacing w:line="360" w:lineRule="auto"/>
        <w:jc w:val="both"/>
        <w:rPr>
          <w:rFonts w:ascii="Arial" w:hAnsi="Arial" w:cs="Arial"/>
          <w:sz w:val="21"/>
          <w:szCs w:val="21"/>
        </w:rPr>
      </w:pPr>
    </w:p>
    <w:p w14:paraId="7B560AF3" w14:textId="77777777" w:rsidR="001B38E6" w:rsidRDefault="001B38E6" w:rsidP="001B38E6">
      <w:pPr>
        <w:pStyle w:val="Tekstpodstawowywcity"/>
        <w:rPr>
          <w:rFonts w:cs="Arial"/>
          <w:b/>
          <w:bCs/>
          <w:u w:val="none"/>
        </w:rPr>
      </w:pPr>
      <w:r>
        <w:rPr>
          <w:rFonts w:cs="Arial"/>
          <w:sz w:val="21"/>
          <w:szCs w:val="21"/>
          <w:u w:val="none"/>
        </w:rPr>
        <w:t>Na potrzeby postępowania o udzielenie zamówienia publicznego pn.:</w:t>
      </w:r>
      <w:r>
        <w:rPr>
          <w:rFonts w:cs="Arial"/>
          <w:b/>
          <w:smallCaps/>
          <w:u w:val="none"/>
        </w:rPr>
        <w:t xml:space="preserve"> </w:t>
      </w:r>
    </w:p>
    <w:p w14:paraId="2EEF1852" w14:textId="77777777" w:rsidR="001B38E6" w:rsidRDefault="001B38E6" w:rsidP="001B38E6">
      <w:pPr>
        <w:pStyle w:val="Tekstpodstawowywcity"/>
        <w:rPr>
          <w:rFonts w:cs="Arial"/>
          <w:b/>
          <w:bCs/>
          <w:u w:val="none"/>
        </w:rPr>
      </w:pPr>
      <w:r>
        <w:rPr>
          <w:b/>
          <w:snapToGrid w:val="0"/>
          <w:sz w:val="24"/>
          <w:szCs w:val="24"/>
          <w:u w:val="none"/>
        </w:rPr>
        <w:t>Dostawa i montaż instalacji fotowoltaicznych dla budynków użyteczności publicznej Gminy Skarbimierz wraz z opracowaniem dokumentacji projektowej</w:t>
      </w:r>
      <w:r>
        <w:rPr>
          <w:b/>
          <w:snapToGrid w:val="0"/>
          <w:sz w:val="24"/>
          <w:szCs w:val="24"/>
          <w:u w:val="none"/>
        </w:rPr>
        <w:br/>
        <w:t>i przygotowaniem dokumentacji zgłoszenia do Zakładu Energetycznego</w:t>
      </w:r>
    </w:p>
    <w:p w14:paraId="2584C800" w14:textId="77777777" w:rsidR="001B38E6" w:rsidRDefault="001B38E6" w:rsidP="001B38E6">
      <w:pPr>
        <w:spacing w:line="360" w:lineRule="auto"/>
        <w:ind w:firstLine="709"/>
        <w:jc w:val="both"/>
        <w:rPr>
          <w:rFonts w:ascii="Arial" w:hAnsi="Arial" w:cs="Arial"/>
          <w:sz w:val="18"/>
          <w:szCs w:val="18"/>
        </w:rPr>
      </w:pPr>
    </w:p>
    <w:p w14:paraId="71F9630A" w14:textId="77777777" w:rsidR="001B38E6" w:rsidRDefault="001B38E6" w:rsidP="001B38E6">
      <w:pPr>
        <w:spacing w:line="360" w:lineRule="auto"/>
        <w:ind w:firstLine="708"/>
        <w:jc w:val="both"/>
        <w:rPr>
          <w:rFonts w:ascii="Arial" w:hAnsi="Arial" w:cs="Arial"/>
        </w:rPr>
      </w:pPr>
    </w:p>
    <w:p w14:paraId="07597BEF" w14:textId="77777777" w:rsidR="001B38E6" w:rsidRDefault="001B38E6" w:rsidP="001B38E6">
      <w:pPr>
        <w:spacing w:line="360" w:lineRule="auto"/>
        <w:jc w:val="both"/>
        <w:rPr>
          <w:rFonts w:ascii="Arial" w:hAnsi="Arial" w:cs="Arial"/>
          <w:sz w:val="12"/>
        </w:rPr>
      </w:pPr>
    </w:p>
    <w:p w14:paraId="0EF438B3" w14:textId="77777777" w:rsidR="001B38E6" w:rsidRDefault="001B38E6" w:rsidP="001B38E6">
      <w:pPr>
        <w:shd w:val="clear" w:color="auto" w:fill="BFBFBF"/>
        <w:spacing w:line="360" w:lineRule="auto"/>
        <w:rPr>
          <w:rFonts w:ascii="Arial" w:hAnsi="Arial" w:cs="Arial"/>
          <w:b/>
          <w:sz w:val="21"/>
          <w:szCs w:val="21"/>
        </w:rPr>
      </w:pPr>
      <w:r>
        <w:rPr>
          <w:rFonts w:ascii="Arial" w:hAnsi="Arial" w:cs="Arial"/>
          <w:b/>
          <w:sz w:val="21"/>
          <w:szCs w:val="21"/>
        </w:rPr>
        <w:t>OŚWIADCZENIA DOTYCZĄCE WYKONAWCY:</w:t>
      </w:r>
    </w:p>
    <w:p w14:paraId="4A2FD955" w14:textId="77777777" w:rsidR="001B38E6" w:rsidRDefault="001B38E6" w:rsidP="001B38E6">
      <w:pPr>
        <w:pStyle w:val="Akapitzlist"/>
        <w:numPr>
          <w:ilvl w:val="0"/>
          <w:numId w:val="45"/>
        </w:numPr>
        <w:tabs>
          <w:tab w:val="left" w:pos="708"/>
        </w:tabs>
        <w:spacing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24 ust 1 pkt 12-23 ustawy </w:t>
      </w:r>
      <w:proofErr w:type="spellStart"/>
      <w:r>
        <w:rPr>
          <w:rFonts w:ascii="Arial" w:hAnsi="Arial" w:cs="Arial"/>
          <w:sz w:val="21"/>
          <w:szCs w:val="21"/>
        </w:rPr>
        <w:t>Pzp</w:t>
      </w:r>
      <w:proofErr w:type="spellEnd"/>
      <w:r>
        <w:rPr>
          <w:rFonts w:ascii="Arial" w:hAnsi="Arial" w:cs="Arial"/>
          <w:sz w:val="21"/>
          <w:szCs w:val="21"/>
        </w:rPr>
        <w:t>.</w:t>
      </w:r>
    </w:p>
    <w:p w14:paraId="28B17576" w14:textId="77777777" w:rsidR="001B38E6" w:rsidRDefault="001B38E6" w:rsidP="001B38E6">
      <w:pPr>
        <w:pStyle w:val="Akapitzlist"/>
        <w:spacing w:line="360" w:lineRule="auto"/>
        <w:jc w:val="both"/>
        <w:rPr>
          <w:rFonts w:ascii="Arial" w:hAnsi="Arial" w:cs="Arial"/>
          <w:sz w:val="12"/>
        </w:rPr>
      </w:pPr>
    </w:p>
    <w:p w14:paraId="3AF3F2B4" w14:textId="77777777" w:rsidR="001B38E6" w:rsidRDefault="001B38E6" w:rsidP="001B38E6">
      <w:pPr>
        <w:spacing w:line="360" w:lineRule="auto"/>
        <w:jc w:val="both"/>
        <w:rPr>
          <w:rFonts w:ascii="Arial" w:hAnsi="Arial" w:cs="Arial"/>
          <w:i/>
        </w:rPr>
      </w:pPr>
    </w:p>
    <w:p w14:paraId="3BB2BE21" w14:textId="77777777" w:rsidR="001B38E6" w:rsidRDefault="001B38E6" w:rsidP="001B38E6">
      <w:pPr>
        <w:spacing w:line="360" w:lineRule="auto"/>
        <w:jc w:val="both"/>
        <w:rPr>
          <w:rFonts w:ascii="Arial" w:hAnsi="Arial" w:cs="Arial"/>
        </w:rPr>
      </w:pPr>
      <w:r>
        <w:rPr>
          <w:rFonts w:ascii="Arial" w:hAnsi="Arial" w:cs="Arial"/>
        </w:rPr>
        <w:t xml:space="preserve">    …………….……. </w:t>
      </w:r>
      <w:r>
        <w:rPr>
          <w:rFonts w:ascii="Arial" w:hAnsi="Arial" w:cs="Arial"/>
          <w:i/>
          <w:sz w:val="16"/>
          <w:szCs w:val="16"/>
        </w:rPr>
        <w:t>(miejscowość),</w:t>
      </w:r>
      <w:r>
        <w:rPr>
          <w:rFonts w:ascii="Arial" w:hAnsi="Arial" w:cs="Arial"/>
          <w:i/>
          <w:sz w:val="18"/>
          <w:szCs w:val="18"/>
        </w:rPr>
        <w:t xml:space="preserve"> </w:t>
      </w:r>
      <w:r>
        <w:rPr>
          <w:rFonts w:ascii="Arial" w:hAnsi="Arial" w:cs="Arial"/>
        </w:rPr>
        <w:t xml:space="preserve">dnia ………….……. r. </w:t>
      </w:r>
    </w:p>
    <w:p w14:paraId="5334D08D" w14:textId="77777777" w:rsidR="001B38E6" w:rsidRDefault="001B38E6" w:rsidP="001B38E6">
      <w:pPr>
        <w:spacing w:line="360" w:lineRule="auto"/>
        <w:jc w:val="both"/>
        <w:rPr>
          <w:rFonts w:ascii="Arial" w:hAnsi="Arial" w:cs="Arial"/>
          <w:sz w:val="14"/>
        </w:rPr>
      </w:pPr>
    </w:p>
    <w:p w14:paraId="2C31A5E3" w14:textId="77777777" w:rsidR="001B38E6" w:rsidRDefault="001B38E6" w:rsidP="001B38E6">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07B5C830" w14:textId="77777777" w:rsidR="001B38E6" w:rsidRDefault="001B38E6" w:rsidP="001B38E6">
      <w:pPr>
        <w:spacing w:line="360" w:lineRule="auto"/>
        <w:ind w:left="5664" w:firstLine="708"/>
        <w:jc w:val="both"/>
        <w:rPr>
          <w:rFonts w:ascii="Arial" w:hAnsi="Arial" w:cs="Arial"/>
          <w:i/>
          <w:sz w:val="16"/>
          <w:szCs w:val="16"/>
        </w:rPr>
      </w:pPr>
      <w:r>
        <w:rPr>
          <w:rFonts w:ascii="Arial" w:hAnsi="Arial" w:cs="Arial"/>
          <w:i/>
          <w:sz w:val="16"/>
          <w:szCs w:val="16"/>
        </w:rPr>
        <w:t xml:space="preserve">                 (podpis)</w:t>
      </w:r>
    </w:p>
    <w:p w14:paraId="63CDA14B" w14:textId="77777777" w:rsidR="001B38E6" w:rsidRDefault="001B38E6" w:rsidP="001B38E6">
      <w:pPr>
        <w:spacing w:line="360" w:lineRule="auto"/>
        <w:jc w:val="both"/>
        <w:rPr>
          <w:rFonts w:ascii="Arial" w:hAnsi="Arial" w:cs="Arial"/>
          <w:i/>
          <w:sz w:val="18"/>
          <w:szCs w:val="18"/>
        </w:rPr>
      </w:pPr>
    </w:p>
    <w:p w14:paraId="62B19B80" w14:textId="77777777" w:rsidR="001B38E6" w:rsidRDefault="001B38E6" w:rsidP="001B38E6">
      <w:pPr>
        <w:spacing w:line="360" w:lineRule="auto"/>
        <w:jc w:val="both"/>
        <w:rPr>
          <w:rFonts w:ascii="Arial" w:hAnsi="Arial" w:cs="Arial"/>
          <w:i/>
          <w:sz w:val="18"/>
          <w:szCs w:val="18"/>
        </w:rPr>
      </w:pPr>
    </w:p>
    <w:p w14:paraId="52A774DC" w14:textId="77777777" w:rsidR="001B38E6" w:rsidRDefault="001B38E6" w:rsidP="001B38E6">
      <w:pPr>
        <w:spacing w:line="360" w:lineRule="auto"/>
        <w:jc w:val="both"/>
        <w:rPr>
          <w:rFonts w:ascii="Arial" w:hAnsi="Arial" w:cs="Arial"/>
          <w:i/>
          <w:sz w:val="18"/>
          <w:szCs w:val="18"/>
        </w:rPr>
      </w:pPr>
    </w:p>
    <w:p w14:paraId="7D3B0352" w14:textId="77777777" w:rsidR="001B38E6" w:rsidRDefault="001B38E6" w:rsidP="001B38E6">
      <w:pPr>
        <w:spacing w:line="360" w:lineRule="auto"/>
        <w:jc w:val="both"/>
        <w:rPr>
          <w:rFonts w:ascii="Arial" w:hAnsi="Arial" w:cs="Arial"/>
          <w:i/>
          <w:sz w:val="18"/>
          <w:szCs w:val="18"/>
        </w:rPr>
      </w:pPr>
    </w:p>
    <w:p w14:paraId="5BFB541A" w14:textId="77777777" w:rsidR="001B38E6" w:rsidRDefault="001B38E6" w:rsidP="001B38E6">
      <w:pPr>
        <w:spacing w:line="36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rPr>
        <w:t xml:space="preserve"> </w:t>
      </w:r>
      <w:r>
        <w:rPr>
          <w:rFonts w:ascii="Arial" w:hAnsi="Arial" w:cs="Arial"/>
          <w:i/>
          <w:sz w:val="16"/>
          <w:szCs w:val="16"/>
        </w:rPr>
        <w:t xml:space="preserve">(podać mającą zastosowanie podstawę wykluczenia spośród wymienionych w art. 24 ust. 1 pkt 13-14, 16-20 lub art. 24 ust. 5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w:t>
      </w:r>
    </w:p>
    <w:p w14:paraId="53D65843" w14:textId="77777777" w:rsidR="001B38E6" w:rsidRDefault="001B38E6" w:rsidP="001B38E6">
      <w:pPr>
        <w:spacing w:line="360" w:lineRule="auto"/>
        <w:jc w:val="both"/>
        <w:rPr>
          <w:rFonts w:ascii="Arial" w:hAnsi="Arial" w:cs="Arial"/>
          <w:sz w:val="21"/>
          <w:szCs w:val="21"/>
        </w:rPr>
      </w:pPr>
      <w:r>
        <w:rPr>
          <w:rFonts w:ascii="Arial" w:hAnsi="Arial" w:cs="Arial"/>
          <w:sz w:val="21"/>
          <w:szCs w:val="21"/>
        </w:rPr>
        <w:t xml:space="preserve"> ………………………………………………………………………………………………………………..</w:t>
      </w:r>
    </w:p>
    <w:p w14:paraId="6104F4FA" w14:textId="77777777" w:rsidR="001B38E6" w:rsidRDefault="001B38E6" w:rsidP="001B38E6">
      <w:pPr>
        <w:spacing w:line="360" w:lineRule="auto"/>
        <w:jc w:val="both"/>
        <w:rPr>
          <w:rFonts w:ascii="Arial" w:hAnsi="Arial" w:cs="Arial"/>
          <w:sz w:val="21"/>
          <w:szCs w:val="21"/>
        </w:rPr>
      </w:pPr>
      <w:r>
        <w:rPr>
          <w:rFonts w:ascii="Arial" w:hAnsi="Arial" w:cs="Arial"/>
        </w:rPr>
        <w:t>…………………………………………………………………………………………..…………………...........………………………………………………………………………………………………………………………………………………………………………………………………………………………………………………</w:t>
      </w:r>
    </w:p>
    <w:p w14:paraId="16371794" w14:textId="77777777" w:rsidR="001B38E6" w:rsidRDefault="001B38E6" w:rsidP="001B38E6">
      <w:pPr>
        <w:spacing w:line="360" w:lineRule="auto"/>
        <w:jc w:val="both"/>
        <w:rPr>
          <w:rFonts w:ascii="Arial" w:hAnsi="Arial" w:cs="Arial"/>
        </w:rPr>
      </w:pPr>
    </w:p>
    <w:p w14:paraId="5A904CCD" w14:textId="77777777" w:rsidR="001B38E6" w:rsidRDefault="001B38E6" w:rsidP="001B38E6">
      <w:pPr>
        <w:spacing w:line="360" w:lineRule="auto"/>
        <w:jc w:val="both"/>
        <w:rPr>
          <w:rFonts w:ascii="Arial" w:hAnsi="Arial" w:cs="Arial"/>
        </w:rPr>
      </w:pPr>
      <w:r>
        <w:rPr>
          <w:rFonts w:ascii="Arial" w:hAnsi="Arial" w:cs="Arial"/>
        </w:rPr>
        <w:t xml:space="preserve">…………….……. </w:t>
      </w:r>
      <w:r>
        <w:rPr>
          <w:rFonts w:ascii="Arial" w:hAnsi="Arial" w:cs="Arial"/>
          <w:i/>
          <w:sz w:val="16"/>
          <w:szCs w:val="16"/>
        </w:rPr>
        <w:t>(miejscowość)</w:t>
      </w:r>
      <w:r>
        <w:rPr>
          <w:rFonts w:ascii="Arial" w:hAnsi="Arial" w:cs="Arial"/>
          <w:i/>
        </w:rPr>
        <w:t xml:space="preserve">, </w:t>
      </w:r>
      <w:r>
        <w:rPr>
          <w:rFonts w:ascii="Arial" w:hAnsi="Arial" w:cs="Arial"/>
        </w:rPr>
        <w:t xml:space="preserve">dnia …………………. r. </w:t>
      </w:r>
    </w:p>
    <w:p w14:paraId="6CDF2B9D" w14:textId="77777777" w:rsidR="001B38E6" w:rsidRDefault="001B38E6" w:rsidP="001B38E6">
      <w:pPr>
        <w:spacing w:line="360" w:lineRule="auto"/>
        <w:jc w:val="both"/>
        <w:rPr>
          <w:rFonts w:ascii="Arial" w:hAnsi="Arial" w:cs="Arial"/>
        </w:rPr>
      </w:pPr>
    </w:p>
    <w:p w14:paraId="48990964" w14:textId="77777777" w:rsidR="001B38E6" w:rsidRDefault="001B38E6" w:rsidP="001B38E6">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20A15C6" w14:textId="77777777" w:rsidR="001B38E6" w:rsidRDefault="001B38E6" w:rsidP="001B38E6">
      <w:pPr>
        <w:spacing w:line="360" w:lineRule="auto"/>
        <w:ind w:left="5664" w:firstLine="708"/>
        <w:jc w:val="both"/>
        <w:rPr>
          <w:rFonts w:ascii="Arial" w:hAnsi="Arial" w:cs="Arial"/>
          <w:i/>
          <w:sz w:val="16"/>
          <w:szCs w:val="16"/>
        </w:rPr>
      </w:pPr>
      <w:r>
        <w:rPr>
          <w:rFonts w:ascii="Arial" w:hAnsi="Arial" w:cs="Arial"/>
          <w:i/>
          <w:sz w:val="16"/>
          <w:szCs w:val="16"/>
        </w:rPr>
        <w:t>(podpis)</w:t>
      </w:r>
    </w:p>
    <w:p w14:paraId="47F21B9B" w14:textId="77777777" w:rsidR="001B38E6" w:rsidRDefault="001B38E6" w:rsidP="001B38E6">
      <w:pPr>
        <w:spacing w:line="360" w:lineRule="auto"/>
        <w:jc w:val="both"/>
        <w:rPr>
          <w:rFonts w:ascii="Arial" w:hAnsi="Arial" w:cs="Arial"/>
          <w:i/>
        </w:rPr>
      </w:pPr>
    </w:p>
    <w:p w14:paraId="2E19D882" w14:textId="77777777" w:rsidR="001B38E6" w:rsidRDefault="001B38E6" w:rsidP="001B38E6">
      <w:pPr>
        <w:shd w:val="clear" w:color="auto" w:fill="BFBFBF"/>
        <w:spacing w:line="360" w:lineRule="auto"/>
        <w:jc w:val="both"/>
        <w:rPr>
          <w:rFonts w:ascii="Arial" w:hAnsi="Arial" w:cs="Arial"/>
          <w:b/>
        </w:rPr>
      </w:pPr>
      <w:r>
        <w:rPr>
          <w:rFonts w:ascii="Arial" w:hAnsi="Arial" w:cs="Arial"/>
          <w:b/>
        </w:rPr>
        <w:t>OŚWIADCZENIE DOTYCZĄCE PODMIOTU, NA KTÓREGO ZASOBY POWOŁUJE SIĘ WYKONAWCA:</w:t>
      </w:r>
    </w:p>
    <w:p w14:paraId="3093CCD8" w14:textId="77777777" w:rsidR="001B38E6" w:rsidRDefault="001B38E6" w:rsidP="001B38E6">
      <w:pPr>
        <w:spacing w:line="360" w:lineRule="auto"/>
        <w:jc w:val="both"/>
        <w:rPr>
          <w:rFonts w:ascii="Arial" w:hAnsi="Arial" w:cs="Arial"/>
          <w:b/>
        </w:rPr>
      </w:pPr>
    </w:p>
    <w:p w14:paraId="3126373D" w14:textId="77777777" w:rsidR="001B38E6" w:rsidRDefault="001B38E6" w:rsidP="001B38E6">
      <w:pPr>
        <w:spacing w:line="360" w:lineRule="auto"/>
        <w:jc w:val="both"/>
        <w:rPr>
          <w:rFonts w:ascii="Arial" w:hAnsi="Arial" w:cs="Arial"/>
          <w:i/>
        </w:rPr>
      </w:pPr>
      <w:r>
        <w:rPr>
          <w:rFonts w:ascii="Arial" w:hAnsi="Arial" w:cs="Arial"/>
        </w:rPr>
        <w:t>Oświadczam, że następujący/e podmiot/y, na którego/</w:t>
      </w:r>
      <w:proofErr w:type="spellStart"/>
      <w:r>
        <w:rPr>
          <w:rFonts w:ascii="Arial" w:hAnsi="Arial" w:cs="Arial"/>
        </w:rPr>
        <w:t>ych</w:t>
      </w:r>
      <w:proofErr w:type="spellEnd"/>
      <w:r>
        <w:rPr>
          <w:rFonts w:ascii="Arial" w:hAnsi="Arial" w:cs="Arial"/>
        </w:rPr>
        <w:t xml:space="preserve"> zasoby powołuję się w niniejszym postępowaniu, tj.: …………………………………………………………………….……………………… </w:t>
      </w:r>
      <w:r>
        <w:rPr>
          <w:rFonts w:ascii="Arial" w:hAnsi="Arial" w:cs="Arial"/>
          <w:i/>
        </w:rPr>
        <w:t>(podać pełną nazwę/firmę, adres, a także w zależności od podmiotu: NIP/PESEL, KRS/</w:t>
      </w:r>
      <w:proofErr w:type="spellStart"/>
      <w:r>
        <w:rPr>
          <w:rFonts w:ascii="Arial" w:hAnsi="Arial" w:cs="Arial"/>
          <w:i/>
        </w:rPr>
        <w:t>CEiDG</w:t>
      </w:r>
      <w:proofErr w:type="spellEnd"/>
      <w:r>
        <w:rPr>
          <w:rFonts w:ascii="Arial" w:hAnsi="Arial" w:cs="Arial"/>
          <w:i/>
        </w:rPr>
        <w:t xml:space="preserve">) </w:t>
      </w:r>
      <w:r>
        <w:rPr>
          <w:rFonts w:ascii="Arial" w:hAnsi="Arial" w:cs="Arial"/>
        </w:rPr>
        <w:t xml:space="preserve">nie podlega/ją wykluczeniu </w:t>
      </w:r>
      <w:r>
        <w:rPr>
          <w:rFonts w:ascii="Arial" w:hAnsi="Arial" w:cs="Arial"/>
        </w:rPr>
        <w:br/>
        <w:t>z postępowania o udzielenie zamówienia.</w:t>
      </w:r>
    </w:p>
    <w:p w14:paraId="2221DE8D" w14:textId="77777777" w:rsidR="001B38E6" w:rsidRDefault="001B38E6" w:rsidP="001B38E6">
      <w:pPr>
        <w:spacing w:line="360" w:lineRule="auto"/>
        <w:jc w:val="both"/>
        <w:rPr>
          <w:rFonts w:ascii="Arial" w:hAnsi="Arial" w:cs="Arial"/>
        </w:rPr>
      </w:pPr>
    </w:p>
    <w:p w14:paraId="08639454" w14:textId="77777777" w:rsidR="001B38E6" w:rsidRDefault="001B38E6" w:rsidP="001B38E6">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Pr>
          <w:rFonts w:ascii="Arial" w:hAnsi="Arial" w:cs="Arial"/>
        </w:rPr>
        <w:t xml:space="preserve">dnia …………………. r. </w:t>
      </w:r>
    </w:p>
    <w:p w14:paraId="6F3E0A78" w14:textId="77777777" w:rsidR="001B38E6" w:rsidRDefault="001B38E6" w:rsidP="001B38E6">
      <w:pPr>
        <w:spacing w:line="360" w:lineRule="auto"/>
        <w:jc w:val="both"/>
        <w:rPr>
          <w:rFonts w:ascii="Arial" w:hAnsi="Arial" w:cs="Arial"/>
        </w:rPr>
      </w:pPr>
    </w:p>
    <w:p w14:paraId="3A248106" w14:textId="77777777" w:rsidR="001B38E6" w:rsidRDefault="001B38E6" w:rsidP="001B38E6">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25769E85" w14:textId="77777777" w:rsidR="001B38E6" w:rsidRDefault="001B38E6" w:rsidP="001B38E6">
      <w:pPr>
        <w:spacing w:line="360" w:lineRule="auto"/>
        <w:ind w:left="5664" w:firstLine="708"/>
        <w:jc w:val="both"/>
        <w:rPr>
          <w:rFonts w:ascii="Arial" w:hAnsi="Arial" w:cs="Arial"/>
          <w:i/>
        </w:rPr>
      </w:pPr>
      <w:r>
        <w:rPr>
          <w:rFonts w:ascii="Arial" w:hAnsi="Arial" w:cs="Arial"/>
          <w:i/>
        </w:rPr>
        <w:t>(podpis)</w:t>
      </w:r>
    </w:p>
    <w:p w14:paraId="52AC17E7" w14:textId="77777777" w:rsidR="001B38E6" w:rsidRDefault="001B38E6" w:rsidP="001B38E6">
      <w:pPr>
        <w:spacing w:line="360" w:lineRule="auto"/>
        <w:jc w:val="both"/>
        <w:rPr>
          <w:rFonts w:ascii="Arial" w:hAnsi="Arial" w:cs="Arial"/>
          <w:b/>
        </w:rPr>
      </w:pPr>
    </w:p>
    <w:p w14:paraId="2F1DCC9D" w14:textId="77777777" w:rsidR="001B38E6" w:rsidRDefault="001B38E6" w:rsidP="001B38E6">
      <w:pPr>
        <w:shd w:val="clear" w:color="auto" w:fill="BFBFBF"/>
        <w:spacing w:line="360" w:lineRule="auto"/>
        <w:jc w:val="both"/>
        <w:rPr>
          <w:rFonts w:ascii="Arial" w:hAnsi="Arial" w:cs="Arial"/>
        </w:rPr>
      </w:pPr>
      <w:r>
        <w:rPr>
          <w:rFonts w:ascii="Arial" w:hAnsi="Arial" w:cs="Arial"/>
          <w:i/>
        </w:rPr>
        <w:t xml:space="preserve">[UWAGA: zastosować tylko wtedy, gdy zamawiający przewidział możliwość, o której mowa w art. 25 ust. 5 pkt 2 ustawy </w:t>
      </w:r>
      <w:proofErr w:type="spellStart"/>
      <w:r>
        <w:rPr>
          <w:rFonts w:ascii="Arial" w:hAnsi="Arial" w:cs="Arial"/>
          <w:i/>
        </w:rPr>
        <w:t>Pzp</w:t>
      </w:r>
      <w:proofErr w:type="spellEnd"/>
      <w:r>
        <w:rPr>
          <w:rFonts w:ascii="Arial" w:hAnsi="Arial" w:cs="Arial"/>
          <w:i/>
        </w:rPr>
        <w:t>]</w:t>
      </w:r>
    </w:p>
    <w:p w14:paraId="253F78C1" w14:textId="77777777" w:rsidR="001B38E6" w:rsidRDefault="001B38E6" w:rsidP="001B38E6">
      <w:pPr>
        <w:shd w:val="clear" w:color="auto" w:fill="BFBFBF"/>
        <w:spacing w:line="360" w:lineRule="auto"/>
        <w:jc w:val="both"/>
        <w:rPr>
          <w:rFonts w:ascii="Arial" w:hAnsi="Arial" w:cs="Arial"/>
          <w:b/>
        </w:rPr>
      </w:pPr>
      <w:r>
        <w:rPr>
          <w:rFonts w:ascii="Arial" w:hAnsi="Arial" w:cs="Arial"/>
          <w:b/>
        </w:rPr>
        <w:t>OŚWIADCZENIE DOTYCZĄCE PODWYKONAWCY NIEBĘDĄCEGO PODMIOTEM, NA KTÓREGO ZASOBY POWOŁUJE SIĘ WYKONAWCA:</w:t>
      </w:r>
    </w:p>
    <w:p w14:paraId="0F08562A" w14:textId="77777777" w:rsidR="001B38E6" w:rsidRDefault="001B38E6" w:rsidP="001B38E6">
      <w:pPr>
        <w:spacing w:line="360" w:lineRule="auto"/>
        <w:jc w:val="both"/>
        <w:rPr>
          <w:rFonts w:ascii="Arial" w:hAnsi="Arial" w:cs="Arial"/>
          <w:b/>
        </w:rPr>
      </w:pPr>
    </w:p>
    <w:p w14:paraId="4DDE38C3" w14:textId="77777777" w:rsidR="001B38E6" w:rsidRDefault="001B38E6" w:rsidP="001B38E6">
      <w:pPr>
        <w:spacing w:line="360" w:lineRule="auto"/>
        <w:jc w:val="both"/>
        <w:rPr>
          <w:rFonts w:ascii="Arial" w:hAnsi="Arial" w:cs="Arial"/>
        </w:rPr>
      </w:pPr>
      <w:r>
        <w:rPr>
          <w:rFonts w:ascii="Arial" w:hAnsi="Arial" w:cs="Arial"/>
        </w:rPr>
        <w:t>Oświadczam, że następujący/e podmiot/y, będący/e podwykonawcą/</w:t>
      </w:r>
      <w:proofErr w:type="spellStart"/>
      <w:r>
        <w:rPr>
          <w:rFonts w:ascii="Arial" w:hAnsi="Arial" w:cs="Arial"/>
        </w:rPr>
        <w:t>ami</w:t>
      </w:r>
      <w:proofErr w:type="spellEnd"/>
      <w:r>
        <w:rPr>
          <w:rFonts w:ascii="Arial" w:hAnsi="Arial" w:cs="Arial"/>
        </w:rPr>
        <w:t>: ………………………..….…… ………………………………………………………………………………………...</w:t>
      </w:r>
      <w:r>
        <w:rPr>
          <w:rFonts w:ascii="Arial" w:hAnsi="Arial" w:cs="Arial"/>
          <w:i/>
        </w:rPr>
        <w:t>(podać pełną nazwę/firmę, adres, a także w zależności od podmiotu: NIP/PESEL, KRS/</w:t>
      </w:r>
      <w:proofErr w:type="spellStart"/>
      <w:r>
        <w:rPr>
          <w:rFonts w:ascii="Arial" w:hAnsi="Arial" w:cs="Arial"/>
          <w:i/>
        </w:rPr>
        <w:t>CEiDG</w:t>
      </w:r>
      <w:proofErr w:type="spellEnd"/>
      <w:r>
        <w:rPr>
          <w:rFonts w:ascii="Arial" w:hAnsi="Arial" w:cs="Arial"/>
          <w:i/>
        </w:rPr>
        <w:t>)</w:t>
      </w:r>
      <w:r>
        <w:rPr>
          <w:rFonts w:ascii="Arial" w:hAnsi="Arial" w:cs="Arial"/>
        </w:rPr>
        <w:t>, nie podlega/ą wykluczeniu z postępowania o udzielenie zamówienia.</w:t>
      </w:r>
    </w:p>
    <w:p w14:paraId="613470D2" w14:textId="77777777" w:rsidR="001B38E6" w:rsidRDefault="001B38E6" w:rsidP="001B38E6">
      <w:pPr>
        <w:spacing w:line="360" w:lineRule="auto"/>
        <w:jc w:val="both"/>
        <w:rPr>
          <w:rFonts w:ascii="Arial" w:hAnsi="Arial" w:cs="Arial"/>
        </w:rPr>
      </w:pPr>
    </w:p>
    <w:p w14:paraId="33D91C47" w14:textId="77777777" w:rsidR="001B38E6" w:rsidRDefault="001B38E6" w:rsidP="001B38E6">
      <w:pPr>
        <w:spacing w:line="360" w:lineRule="auto"/>
        <w:jc w:val="both"/>
        <w:rPr>
          <w:rFonts w:ascii="Arial" w:hAnsi="Arial" w:cs="Arial"/>
        </w:rPr>
      </w:pPr>
      <w:r>
        <w:rPr>
          <w:rFonts w:ascii="Arial" w:hAnsi="Arial" w:cs="Arial"/>
        </w:rPr>
        <w:t xml:space="preserve">…………….……. </w:t>
      </w:r>
      <w:r>
        <w:rPr>
          <w:rFonts w:ascii="Arial" w:hAnsi="Arial" w:cs="Arial"/>
          <w:i/>
        </w:rPr>
        <w:t xml:space="preserve">(miejscowość), </w:t>
      </w:r>
      <w:r>
        <w:rPr>
          <w:rFonts w:ascii="Arial" w:hAnsi="Arial" w:cs="Arial"/>
        </w:rPr>
        <w:t xml:space="preserve">dnia …………………. r. </w:t>
      </w:r>
    </w:p>
    <w:p w14:paraId="2B1EB087" w14:textId="77777777" w:rsidR="001B38E6" w:rsidRDefault="001B38E6" w:rsidP="001B38E6">
      <w:pPr>
        <w:spacing w:line="360" w:lineRule="auto"/>
        <w:jc w:val="both"/>
        <w:rPr>
          <w:rFonts w:ascii="Arial" w:hAnsi="Arial" w:cs="Arial"/>
        </w:rPr>
      </w:pPr>
    </w:p>
    <w:p w14:paraId="5366F1A0" w14:textId="77777777" w:rsidR="001B38E6" w:rsidRDefault="001B38E6" w:rsidP="001B38E6">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2F506503" w14:textId="77777777" w:rsidR="001B38E6" w:rsidRDefault="001B38E6" w:rsidP="001B38E6">
      <w:pPr>
        <w:spacing w:line="360" w:lineRule="auto"/>
        <w:ind w:left="5664" w:firstLine="708"/>
        <w:jc w:val="both"/>
        <w:rPr>
          <w:rFonts w:ascii="Arial" w:hAnsi="Arial" w:cs="Arial"/>
          <w:i/>
          <w:sz w:val="16"/>
          <w:szCs w:val="16"/>
        </w:rPr>
      </w:pPr>
      <w:r>
        <w:rPr>
          <w:rFonts w:ascii="Arial" w:hAnsi="Arial" w:cs="Arial"/>
          <w:i/>
          <w:sz w:val="16"/>
          <w:szCs w:val="16"/>
        </w:rPr>
        <w:t>(podpis)</w:t>
      </w:r>
    </w:p>
    <w:p w14:paraId="3A3FEE6B" w14:textId="77777777" w:rsidR="001B38E6" w:rsidRDefault="001B38E6" w:rsidP="001B38E6">
      <w:pPr>
        <w:spacing w:line="360" w:lineRule="auto"/>
        <w:jc w:val="both"/>
        <w:rPr>
          <w:rFonts w:ascii="Arial" w:hAnsi="Arial" w:cs="Arial"/>
          <w:i/>
        </w:rPr>
      </w:pPr>
    </w:p>
    <w:p w14:paraId="41AA5FE7" w14:textId="77777777" w:rsidR="001B38E6" w:rsidRDefault="001B38E6" w:rsidP="001B38E6">
      <w:pPr>
        <w:spacing w:line="360" w:lineRule="auto"/>
        <w:jc w:val="both"/>
        <w:rPr>
          <w:rFonts w:ascii="Arial" w:hAnsi="Arial" w:cs="Arial"/>
          <w:i/>
        </w:rPr>
      </w:pPr>
    </w:p>
    <w:p w14:paraId="402E0360" w14:textId="77777777" w:rsidR="001B38E6" w:rsidRDefault="001B38E6" w:rsidP="001B38E6">
      <w:pPr>
        <w:shd w:val="clear" w:color="auto" w:fill="BFBFBF"/>
        <w:spacing w:line="360" w:lineRule="auto"/>
        <w:jc w:val="both"/>
        <w:rPr>
          <w:rFonts w:ascii="Arial" w:hAnsi="Arial" w:cs="Arial"/>
          <w:b/>
          <w:sz w:val="21"/>
          <w:szCs w:val="21"/>
        </w:rPr>
      </w:pPr>
      <w:r>
        <w:rPr>
          <w:rFonts w:ascii="Arial" w:hAnsi="Arial" w:cs="Arial"/>
          <w:b/>
          <w:sz w:val="21"/>
          <w:szCs w:val="21"/>
        </w:rPr>
        <w:t>OŚWIADCZENIE DOTYCZĄCE PODANYCH INFORMACJI:</w:t>
      </w:r>
    </w:p>
    <w:p w14:paraId="40444747" w14:textId="77777777" w:rsidR="001B38E6" w:rsidRDefault="001B38E6" w:rsidP="001B38E6">
      <w:pPr>
        <w:spacing w:line="360" w:lineRule="auto"/>
        <w:jc w:val="both"/>
        <w:rPr>
          <w:rFonts w:ascii="Arial" w:hAnsi="Arial" w:cs="Arial"/>
          <w:b/>
        </w:rPr>
      </w:pPr>
    </w:p>
    <w:p w14:paraId="166F3AA0" w14:textId="77777777" w:rsidR="001B38E6" w:rsidRDefault="001B38E6" w:rsidP="001B38E6">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428B8B5" w14:textId="77777777" w:rsidR="001B38E6" w:rsidRDefault="001B38E6" w:rsidP="001B38E6">
      <w:pPr>
        <w:spacing w:line="360" w:lineRule="auto"/>
        <w:jc w:val="both"/>
        <w:rPr>
          <w:rFonts w:ascii="Arial" w:hAnsi="Arial" w:cs="Arial"/>
        </w:rPr>
      </w:pPr>
    </w:p>
    <w:p w14:paraId="6942D483" w14:textId="77777777" w:rsidR="001B38E6" w:rsidRDefault="001B38E6" w:rsidP="001B38E6">
      <w:pPr>
        <w:spacing w:line="360" w:lineRule="auto"/>
        <w:jc w:val="both"/>
        <w:rPr>
          <w:rFonts w:ascii="Arial" w:hAnsi="Arial" w:cs="Arial"/>
        </w:rPr>
      </w:pPr>
    </w:p>
    <w:p w14:paraId="43DFA0D9" w14:textId="77777777" w:rsidR="001B38E6" w:rsidRDefault="001B38E6" w:rsidP="001B38E6">
      <w:pPr>
        <w:spacing w:line="360" w:lineRule="auto"/>
        <w:jc w:val="both"/>
        <w:rPr>
          <w:rFonts w:ascii="Arial" w:hAnsi="Arial" w:cs="Arial"/>
        </w:rPr>
      </w:pPr>
      <w:r>
        <w:rPr>
          <w:rFonts w:ascii="Arial" w:hAnsi="Arial" w:cs="Arial"/>
        </w:rPr>
        <w:t xml:space="preserve">…………….……. </w:t>
      </w:r>
      <w:r>
        <w:rPr>
          <w:rFonts w:ascii="Arial" w:hAnsi="Arial" w:cs="Arial"/>
          <w:i/>
          <w:sz w:val="16"/>
          <w:szCs w:val="16"/>
        </w:rPr>
        <w:t>(miejscowość),</w:t>
      </w:r>
      <w:r>
        <w:rPr>
          <w:rFonts w:ascii="Arial" w:hAnsi="Arial" w:cs="Arial"/>
          <w:i/>
        </w:rPr>
        <w:t xml:space="preserve"> </w:t>
      </w:r>
      <w:r>
        <w:rPr>
          <w:rFonts w:ascii="Arial" w:hAnsi="Arial" w:cs="Arial"/>
          <w:sz w:val="21"/>
          <w:szCs w:val="21"/>
        </w:rPr>
        <w:t>dnia …………………. r.</w:t>
      </w:r>
      <w:r>
        <w:rPr>
          <w:rFonts w:ascii="Arial" w:hAnsi="Arial" w:cs="Arial"/>
        </w:rPr>
        <w:t xml:space="preserve"> </w:t>
      </w:r>
    </w:p>
    <w:p w14:paraId="752A76F3" w14:textId="77777777" w:rsidR="001B38E6" w:rsidRDefault="001B38E6" w:rsidP="001B38E6">
      <w:pPr>
        <w:spacing w:line="360" w:lineRule="auto"/>
        <w:jc w:val="both"/>
        <w:rPr>
          <w:rFonts w:ascii="Arial" w:hAnsi="Arial" w:cs="Arial"/>
        </w:rPr>
      </w:pPr>
    </w:p>
    <w:p w14:paraId="79224B79" w14:textId="77777777" w:rsidR="001B38E6" w:rsidRDefault="001B38E6" w:rsidP="001B38E6">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3B66342" w14:textId="77777777" w:rsidR="001B38E6" w:rsidRDefault="001B38E6" w:rsidP="001B38E6">
      <w:pPr>
        <w:spacing w:line="360" w:lineRule="auto"/>
        <w:ind w:left="5664" w:firstLine="708"/>
        <w:jc w:val="both"/>
        <w:rPr>
          <w:rFonts w:ascii="Arial" w:hAnsi="Arial" w:cs="Arial"/>
          <w:i/>
          <w:sz w:val="16"/>
          <w:szCs w:val="16"/>
        </w:rPr>
      </w:pPr>
      <w:r>
        <w:rPr>
          <w:rFonts w:ascii="Arial" w:hAnsi="Arial" w:cs="Arial"/>
          <w:i/>
          <w:sz w:val="16"/>
          <w:szCs w:val="16"/>
        </w:rPr>
        <w:t>(podpis)</w:t>
      </w:r>
      <w:r>
        <w:rPr>
          <w:rFonts w:ascii="Arial" w:hAnsi="Arial" w:cs="Arial"/>
          <w:i/>
          <w:sz w:val="16"/>
          <w:szCs w:val="16"/>
        </w:rPr>
        <w:br/>
      </w:r>
      <w:r>
        <w:rPr>
          <w:rFonts w:ascii="Arial" w:hAnsi="Arial" w:cs="Arial"/>
          <w:i/>
          <w:sz w:val="16"/>
          <w:szCs w:val="16"/>
        </w:rPr>
        <w:br/>
      </w:r>
    </w:p>
    <w:p w14:paraId="770AB004" w14:textId="77777777" w:rsidR="001B38E6" w:rsidRDefault="001B38E6" w:rsidP="001B38E6">
      <w:pPr>
        <w:widowControl w:val="0"/>
        <w:rPr>
          <w:rFonts w:ascii="Arial" w:hAnsi="Arial" w:cs="Arial"/>
          <w:color w:val="000000"/>
        </w:rPr>
      </w:pPr>
      <w:r>
        <w:rPr>
          <w:rFonts w:ascii="Arial" w:hAnsi="Arial" w:cs="Arial"/>
          <w:i/>
          <w:sz w:val="16"/>
          <w:szCs w:val="16"/>
        </w:rPr>
        <w:br w:type="page"/>
      </w:r>
      <w:r>
        <w:rPr>
          <w:rFonts w:ascii="Arial" w:hAnsi="Arial" w:cs="Arial"/>
          <w:i/>
          <w:sz w:val="16"/>
          <w:szCs w:val="16"/>
        </w:rPr>
        <w:lastRenderedPageBreak/>
        <w:t xml:space="preserve">              </w:t>
      </w:r>
      <w:r>
        <w:rPr>
          <w:rFonts w:ascii="Palatino Linotype" w:hAnsi="Palatino Linotype"/>
          <w:color w:val="000000"/>
          <w:sz w:val="16"/>
          <w:szCs w:val="16"/>
        </w:rPr>
        <w:tab/>
      </w:r>
      <w:r>
        <w:rPr>
          <w:rFonts w:ascii="Palatino Linotype" w:hAnsi="Palatino Linotype"/>
          <w:color w:val="000000"/>
          <w:sz w:val="16"/>
          <w:szCs w:val="16"/>
        </w:rPr>
        <w:tab/>
      </w:r>
      <w:r>
        <w:rPr>
          <w:rFonts w:ascii="Palatino Linotype" w:hAnsi="Palatino Linotype"/>
          <w:color w:val="000000"/>
          <w:sz w:val="16"/>
          <w:szCs w:val="16"/>
        </w:rPr>
        <w:tab/>
      </w:r>
      <w:r>
        <w:rPr>
          <w:rFonts w:ascii="Palatino Linotype" w:hAnsi="Palatino Linotype"/>
          <w:color w:val="000000"/>
          <w:sz w:val="16"/>
          <w:szCs w:val="16"/>
        </w:rPr>
        <w:tab/>
      </w:r>
      <w:r>
        <w:rPr>
          <w:rFonts w:ascii="Palatino Linotype" w:hAnsi="Palatino Linotype"/>
          <w:color w:val="000000"/>
          <w:sz w:val="16"/>
          <w:szCs w:val="16"/>
        </w:rPr>
        <w:tab/>
      </w:r>
      <w:r>
        <w:rPr>
          <w:rFonts w:ascii="Palatino Linotype" w:hAnsi="Palatino Linotype"/>
          <w:color w:val="000000"/>
          <w:sz w:val="16"/>
          <w:szCs w:val="16"/>
        </w:rPr>
        <w:tab/>
      </w:r>
      <w:r>
        <w:rPr>
          <w:rFonts w:ascii="Palatino Linotype" w:hAnsi="Palatino Linotype"/>
          <w:color w:val="000000"/>
          <w:sz w:val="16"/>
          <w:szCs w:val="16"/>
        </w:rPr>
        <w:tab/>
      </w:r>
      <w:r>
        <w:rPr>
          <w:rFonts w:ascii="Palatino Linotype" w:hAnsi="Palatino Linotype"/>
          <w:color w:val="000000"/>
          <w:sz w:val="16"/>
          <w:szCs w:val="16"/>
        </w:rPr>
        <w:tab/>
      </w:r>
      <w:r>
        <w:rPr>
          <w:rFonts w:ascii="Palatino Linotype" w:hAnsi="Palatino Linotype"/>
          <w:color w:val="000000"/>
          <w:sz w:val="16"/>
          <w:szCs w:val="16"/>
        </w:rPr>
        <w:tab/>
      </w:r>
      <w:r>
        <w:rPr>
          <w:rFonts w:ascii="Arial" w:hAnsi="Arial" w:cs="Arial"/>
          <w:color w:val="000000"/>
        </w:rPr>
        <w:t xml:space="preserve">                           załącznik</w:t>
      </w:r>
      <w:r>
        <w:rPr>
          <w:rFonts w:ascii="Arial" w:hAnsi="Arial" w:cs="Arial"/>
          <w:bCs/>
          <w:color w:val="000000"/>
        </w:rPr>
        <w:t xml:space="preserve"> </w:t>
      </w:r>
      <w:r>
        <w:rPr>
          <w:rFonts w:ascii="Arial" w:hAnsi="Arial" w:cs="Arial"/>
          <w:color w:val="000000"/>
        </w:rPr>
        <w:t>Nr 4</w:t>
      </w:r>
      <w:r>
        <w:rPr>
          <w:rFonts w:ascii="Arial" w:hAnsi="Arial" w:cs="Arial"/>
          <w:color w:val="000000"/>
        </w:rPr>
        <w:tab/>
      </w:r>
    </w:p>
    <w:p w14:paraId="700F8FDF" w14:textId="77777777" w:rsidR="001B38E6" w:rsidRDefault="001B38E6" w:rsidP="001B38E6">
      <w:pPr>
        <w:widowControl w:val="0"/>
        <w:jc w:val="both"/>
        <w:rPr>
          <w:rFonts w:ascii="Arial" w:hAnsi="Arial" w:cs="Arial"/>
          <w:color w:val="000000"/>
        </w:rPr>
      </w:pPr>
    </w:p>
    <w:p w14:paraId="200F591F" w14:textId="77777777" w:rsidR="001B38E6" w:rsidRDefault="001B38E6" w:rsidP="001B38E6">
      <w:pPr>
        <w:widowControl w:val="0"/>
        <w:jc w:val="both"/>
        <w:rPr>
          <w:rFonts w:ascii="Palatino Linotype" w:hAnsi="Palatino Linotype"/>
          <w:color w:val="000000"/>
          <w:sz w:val="9"/>
          <w:szCs w:val="19"/>
        </w:rPr>
      </w:pPr>
    </w:p>
    <w:p w14:paraId="07DABE86" w14:textId="77777777" w:rsidR="001B38E6" w:rsidRDefault="001B38E6" w:rsidP="001B38E6">
      <w:pPr>
        <w:widowControl w:val="0"/>
        <w:jc w:val="both"/>
        <w:rPr>
          <w:rFonts w:ascii="Palatino Linotype" w:hAnsi="Palatino Linotype"/>
          <w:color w:val="000000"/>
          <w:sz w:val="19"/>
          <w:szCs w:val="19"/>
        </w:rPr>
      </w:pPr>
    </w:p>
    <w:p w14:paraId="6DCBE05C" w14:textId="77777777" w:rsidR="001B38E6" w:rsidRDefault="001B38E6" w:rsidP="001B38E6">
      <w:pPr>
        <w:widowControl w:val="0"/>
        <w:ind w:right="-377"/>
        <w:rPr>
          <w:rFonts w:ascii="Palatino Linotype" w:hAnsi="Palatino Linotype"/>
          <w:bCs/>
          <w:color w:val="000000"/>
          <w:sz w:val="18"/>
          <w:szCs w:val="22"/>
        </w:rPr>
      </w:pPr>
      <w:r>
        <w:rPr>
          <w:rFonts w:ascii="Palatino Linotype" w:hAnsi="Palatino Linotype"/>
          <w:bCs/>
          <w:color w:val="000000"/>
          <w:sz w:val="18"/>
          <w:szCs w:val="22"/>
        </w:rPr>
        <w:t>-------------------------------</w:t>
      </w:r>
      <w:r>
        <w:rPr>
          <w:rFonts w:ascii="Palatino Linotype" w:hAnsi="Palatino Linotype"/>
          <w:bCs/>
          <w:color w:val="000000"/>
          <w:sz w:val="18"/>
          <w:szCs w:val="22"/>
        </w:rPr>
        <w:tab/>
      </w:r>
      <w:r>
        <w:rPr>
          <w:rFonts w:ascii="Palatino Linotype" w:hAnsi="Palatino Linotype"/>
          <w:bCs/>
          <w:color w:val="000000"/>
          <w:sz w:val="18"/>
          <w:szCs w:val="22"/>
        </w:rPr>
        <w:tab/>
      </w:r>
      <w:r>
        <w:rPr>
          <w:rFonts w:ascii="Palatino Linotype" w:hAnsi="Palatino Linotype"/>
          <w:bCs/>
          <w:color w:val="000000"/>
          <w:sz w:val="18"/>
          <w:szCs w:val="22"/>
        </w:rPr>
        <w:tab/>
      </w:r>
      <w:r>
        <w:rPr>
          <w:rFonts w:ascii="Palatino Linotype" w:hAnsi="Palatino Linotype"/>
          <w:bCs/>
          <w:color w:val="000000"/>
          <w:sz w:val="18"/>
          <w:szCs w:val="22"/>
        </w:rPr>
        <w:tab/>
      </w:r>
      <w:r>
        <w:rPr>
          <w:rFonts w:ascii="Palatino Linotype" w:hAnsi="Palatino Linotype"/>
          <w:bCs/>
          <w:color w:val="000000"/>
          <w:sz w:val="18"/>
          <w:szCs w:val="22"/>
        </w:rPr>
        <w:tab/>
      </w:r>
      <w:r>
        <w:rPr>
          <w:rFonts w:ascii="Palatino Linotype" w:hAnsi="Palatino Linotype"/>
          <w:bCs/>
          <w:color w:val="000000"/>
          <w:sz w:val="18"/>
          <w:szCs w:val="22"/>
        </w:rPr>
        <w:tab/>
      </w:r>
      <w:r>
        <w:rPr>
          <w:rFonts w:ascii="Palatino Linotype" w:hAnsi="Palatino Linotype"/>
          <w:bCs/>
          <w:color w:val="000000"/>
          <w:sz w:val="18"/>
          <w:szCs w:val="22"/>
        </w:rPr>
        <w:tab/>
      </w:r>
      <w:r>
        <w:rPr>
          <w:rFonts w:ascii="Palatino Linotype" w:hAnsi="Palatino Linotype"/>
          <w:bCs/>
          <w:color w:val="000000"/>
          <w:sz w:val="18"/>
          <w:szCs w:val="22"/>
        </w:rPr>
        <w:tab/>
      </w:r>
    </w:p>
    <w:p w14:paraId="416B26C7" w14:textId="77777777" w:rsidR="001B38E6" w:rsidRDefault="001B38E6" w:rsidP="001B38E6">
      <w:pPr>
        <w:pStyle w:val="Tekstpodstawowywcity"/>
        <w:spacing w:after="120"/>
        <w:rPr>
          <w:rFonts w:ascii="Palatino Linotype" w:hAnsi="Palatino Linotype"/>
          <w:sz w:val="24"/>
          <w:szCs w:val="24"/>
        </w:rPr>
      </w:pPr>
      <w:r>
        <w:rPr>
          <w:rFonts w:ascii="Palatino Linotype" w:hAnsi="Palatino Linotype"/>
          <w:sz w:val="18"/>
          <w:szCs w:val="22"/>
        </w:rPr>
        <w:t xml:space="preserve"> (pieczęć Wykonawcy)</w:t>
      </w:r>
    </w:p>
    <w:p w14:paraId="46BB75C9" w14:textId="77777777" w:rsidR="001B38E6" w:rsidRDefault="001B38E6" w:rsidP="001B38E6">
      <w:pPr>
        <w:pStyle w:val="Tekstpodstawowywcity"/>
        <w:spacing w:after="120"/>
        <w:rPr>
          <w:rFonts w:cs="Arial"/>
        </w:rPr>
      </w:pPr>
    </w:p>
    <w:p w14:paraId="20A28387" w14:textId="77777777" w:rsidR="001B38E6" w:rsidRDefault="001B38E6" w:rsidP="001B38E6">
      <w:pPr>
        <w:autoSpaceDE w:val="0"/>
        <w:autoSpaceDN w:val="0"/>
        <w:adjustRightInd w:val="0"/>
        <w:jc w:val="center"/>
        <w:rPr>
          <w:rFonts w:ascii="Arial" w:hAnsi="Arial" w:cs="Arial"/>
          <w:b/>
          <w:color w:val="000000"/>
        </w:rPr>
      </w:pPr>
      <w:r>
        <w:rPr>
          <w:rFonts w:ascii="Arial" w:eastAsia="TimesNewRoman" w:hAnsi="Arial" w:cs="Arial"/>
          <w:b/>
        </w:rPr>
        <w:t>Oświadczenie wykonawcy o przynależności albo braku przynależności do tej samej grupy kapitałowej</w:t>
      </w:r>
    </w:p>
    <w:p w14:paraId="159C8DEA" w14:textId="77777777" w:rsidR="001B38E6" w:rsidRDefault="001B38E6" w:rsidP="001B38E6">
      <w:pPr>
        <w:autoSpaceDE w:val="0"/>
        <w:autoSpaceDN w:val="0"/>
        <w:adjustRightInd w:val="0"/>
        <w:jc w:val="center"/>
        <w:rPr>
          <w:rFonts w:ascii="Arial" w:hAnsi="Arial" w:cs="Arial"/>
          <w:b/>
          <w:color w:val="000000"/>
        </w:rPr>
      </w:pPr>
    </w:p>
    <w:p w14:paraId="31FD0281" w14:textId="77777777" w:rsidR="001B38E6" w:rsidRDefault="001B38E6" w:rsidP="001B38E6">
      <w:pPr>
        <w:autoSpaceDE w:val="0"/>
        <w:autoSpaceDN w:val="0"/>
        <w:adjustRightInd w:val="0"/>
        <w:jc w:val="center"/>
        <w:rPr>
          <w:rFonts w:ascii="Arial" w:hAnsi="Arial" w:cs="Arial"/>
          <w:b/>
          <w:color w:val="000000"/>
        </w:rPr>
      </w:pPr>
    </w:p>
    <w:p w14:paraId="5255E70E" w14:textId="77777777" w:rsidR="001B38E6" w:rsidRDefault="001B38E6" w:rsidP="001B38E6">
      <w:pPr>
        <w:pStyle w:val="Tekstpodstawowywcity"/>
        <w:rPr>
          <w:rFonts w:cs="Arial"/>
          <w:b/>
          <w:bCs/>
        </w:rPr>
      </w:pPr>
      <w:r>
        <w:rPr>
          <w:rFonts w:cs="Arial"/>
        </w:rPr>
        <w:t xml:space="preserve">Przystępując do udziału w postępowaniu o udzielenie zamówienia publicznego prowadzonego przez  </w:t>
      </w:r>
      <w:r>
        <w:rPr>
          <w:rFonts w:cs="Arial"/>
          <w:b/>
          <w:bCs/>
        </w:rPr>
        <w:t xml:space="preserve">Urząd Gminy Skarbimierz </w:t>
      </w:r>
      <w:r>
        <w:rPr>
          <w:rFonts w:cs="Arial"/>
        </w:rPr>
        <w:t xml:space="preserve"> w trybie przetargu nieograniczonego w przedmiocie:</w:t>
      </w:r>
      <w:r>
        <w:rPr>
          <w:rFonts w:cs="Arial"/>
          <w:b/>
          <w:bCs/>
        </w:rPr>
        <w:t xml:space="preserve"> </w:t>
      </w:r>
    </w:p>
    <w:p w14:paraId="448DD5E8" w14:textId="77777777" w:rsidR="001B38E6" w:rsidRDefault="001B38E6" w:rsidP="001B38E6">
      <w:pPr>
        <w:pStyle w:val="Tekstpodstawowywcity"/>
        <w:rPr>
          <w:rFonts w:cs="Arial"/>
          <w:b/>
          <w:bCs/>
        </w:rPr>
      </w:pPr>
      <w:r>
        <w:rPr>
          <w:b/>
          <w:snapToGrid w:val="0"/>
          <w:sz w:val="24"/>
          <w:szCs w:val="24"/>
        </w:rPr>
        <w:t>Dostawa i montaż instalacji fotowoltaicznych dla budynków użyteczności publicznej Gminy Skarbimierz wraz z opracowaniem dokumentacji projektowej</w:t>
      </w:r>
      <w:r>
        <w:rPr>
          <w:b/>
          <w:snapToGrid w:val="0"/>
          <w:sz w:val="24"/>
          <w:szCs w:val="24"/>
        </w:rPr>
        <w:br/>
        <w:t>i przygotowaniem dokumentacji zgłoszenia do Zakładu Energetycznego</w:t>
      </w:r>
    </w:p>
    <w:p w14:paraId="10540C9C" w14:textId="77777777" w:rsidR="001B38E6" w:rsidRDefault="001B38E6" w:rsidP="001B38E6">
      <w:pPr>
        <w:pStyle w:val="Tekstpodstawowywcity"/>
        <w:rPr>
          <w:rFonts w:cs="Arial"/>
          <w:b/>
          <w:bCs/>
        </w:rPr>
      </w:pPr>
    </w:p>
    <w:p w14:paraId="037482A9" w14:textId="77777777" w:rsidR="001B38E6" w:rsidRDefault="001B38E6" w:rsidP="001B38E6">
      <w:pPr>
        <w:autoSpaceDE w:val="0"/>
        <w:autoSpaceDN w:val="0"/>
        <w:adjustRightInd w:val="0"/>
        <w:spacing w:after="100"/>
        <w:ind w:firstLine="708"/>
        <w:jc w:val="both"/>
        <w:rPr>
          <w:rFonts w:ascii="Arial" w:hAnsi="Arial" w:cs="Arial"/>
          <w:color w:val="000000"/>
        </w:rPr>
      </w:pPr>
      <w:r>
        <w:rPr>
          <w:rFonts w:ascii="Arial" w:hAnsi="Arial" w:cs="Arial"/>
          <w:color w:val="000000"/>
        </w:rPr>
        <w:t>oświadczam  /, że podmiot, który reprezentuję:</w:t>
      </w:r>
    </w:p>
    <w:p w14:paraId="27C53389" w14:textId="77777777" w:rsidR="001B38E6" w:rsidRDefault="001B38E6" w:rsidP="001B38E6">
      <w:pPr>
        <w:autoSpaceDE w:val="0"/>
        <w:autoSpaceDN w:val="0"/>
        <w:adjustRightInd w:val="0"/>
        <w:spacing w:after="100"/>
        <w:jc w:val="both"/>
        <w:rPr>
          <w:rFonts w:ascii="Arial" w:hAnsi="Arial" w:cs="Arial"/>
          <w:color w:val="000000"/>
        </w:rPr>
      </w:pPr>
      <w:r>
        <w:rPr>
          <w:rFonts w:ascii="Arial" w:hAnsi="Arial" w:cs="Arial"/>
          <w:color w:val="000000"/>
        </w:rPr>
        <w:t>1) nie należy do grupy kapitałowej*</w:t>
      </w:r>
    </w:p>
    <w:p w14:paraId="5356D3B4" w14:textId="77777777" w:rsidR="001B38E6" w:rsidRDefault="001B38E6" w:rsidP="001B38E6">
      <w:pPr>
        <w:autoSpaceDE w:val="0"/>
        <w:autoSpaceDN w:val="0"/>
        <w:adjustRightInd w:val="0"/>
        <w:spacing w:after="100"/>
        <w:jc w:val="both"/>
        <w:rPr>
          <w:rFonts w:ascii="Arial" w:hAnsi="Arial" w:cs="Arial"/>
          <w:color w:val="000000"/>
        </w:rPr>
      </w:pPr>
      <w:r>
        <w:rPr>
          <w:rFonts w:ascii="Arial" w:hAnsi="Arial" w:cs="Arial"/>
          <w:color w:val="000000"/>
        </w:rPr>
        <w:t>2) należy do grupy kapitałowej* - w przypadku przynależności do tej samej grupy kapitałowej wykonawca może złożyć wraz z oświadczeniem dokumenty bądź informacje potwierdzające, że powiązania z innym wykonawcą nie prowadzą do zakłócenia konkurencji w postępowaniu.</w:t>
      </w:r>
    </w:p>
    <w:p w14:paraId="45047E6D" w14:textId="77777777" w:rsidR="001B38E6" w:rsidRDefault="001B38E6" w:rsidP="001B38E6">
      <w:pPr>
        <w:pStyle w:val="Tekstpodstawowywcity"/>
        <w:spacing w:after="120"/>
        <w:rPr>
          <w:rFonts w:cs="Arial"/>
        </w:rPr>
      </w:pPr>
    </w:p>
    <w:p w14:paraId="5872F3DD" w14:textId="77777777" w:rsidR="001B38E6" w:rsidRDefault="001B38E6" w:rsidP="001B38E6">
      <w:pPr>
        <w:pStyle w:val="Tekstpodstawowywcity"/>
        <w:spacing w:after="120"/>
        <w:rPr>
          <w:rFonts w:cs="Arial"/>
        </w:rPr>
      </w:pPr>
    </w:p>
    <w:p w14:paraId="4D023E13" w14:textId="77777777" w:rsidR="001B38E6" w:rsidRDefault="001B38E6" w:rsidP="001B38E6">
      <w:pPr>
        <w:pStyle w:val="Tekstpodstawowywcity"/>
        <w:spacing w:after="120"/>
        <w:rPr>
          <w:rFonts w:cs="Arial"/>
        </w:rPr>
      </w:pPr>
    </w:p>
    <w:p w14:paraId="6A14421B" w14:textId="77777777" w:rsidR="001B38E6" w:rsidRDefault="001B38E6" w:rsidP="001B38E6">
      <w:pPr>
        <w:pStyle w:val="Tekstpodstawowywcity"/>
        <w:spacing w:after="120"/>
        <w:rPr>
          <w:rFonts w:cs="Arial"/>
        </w:rPr>
      </w:pPr>
    </w:p>
    <w:p w14:paraId="2638F288" w14:textId="77777777" w:rsidR="001B38E6" w:rsidRDefault="001B38E6" w:rsidP="001B38E6">
      <w:pPr>
        <w:autoSpaceDE w:val="0"/>
        <w:autoSpaceDN w:val="0"/>
        <w:adjustRightInd w:val="0"/>
        <w:jc w:val="both"/>
        <w:rPr>
          <w:rFonts w:ascii="Arial" w:hAnsi="Arial" w:cs="Arial"/>
          <w:color w:val="000000"/>
        </w:rPr>
      </w:pPr>
      <w:r>
        <w:rPr>
          <w:rFonts w:ascii="Arial" w:hAnsi="Arial" w:cs="Arial"/>
          <w:color w:val="000000"/>
        </w:rPr>
        <w:t>Uwaga! Grupa kapitałowa – według ustawy z dnia 16 lutego 2007 r. o ochronie konkurencji i konsumentów (</w:t>
      </w:r>
      <w:proofErr w:type="spellStart"/>
      <w:r>
        <w:rPr>
          <w:rFonts w:ascii="Arial" w:hAnsi="Arial" w:cs="Arial"/>
          <w:i/>
          <w:color w:val="000000"/>
        </w:rPr>
        <w:t>t.j</w:t>
      </w:r>
      <w:proofErr w:type="spellEnd"/>
      <w:r>
        <w:rPr>
          <w:rFonts w:ascii="Arial" w:hAnsi="Arial" w:cs="Arial"/>
          <w:i/>
          <w:color w:val="000000"/>
        </w:rPr>
        <w:t>. Dz. U. Nr z 2015 r. poz. 184, ze zm.</w:t>
      </w:r>
      <w:r>
        <w:rPr>
          <w:rFonts w:ascii="Arial" w:hAnsi="Arial" w:cs="Arial"/>
          <w:color w:val="000000"/>
        </w:rPr>
        <w:t>) - rozumie się przez to wszystkich przedsiębiorców, którzy są kontrolowani w sposób bezpośredni lub pośredni przez jednego przedsiębiorcę, w tym również tego przedsiębiorcę</w:t>
      </w:r>
    </w:p>
    <w:p w14:paraId="71BD1462" w14:textId="77777777" w:rsidR="001B38E6" w:rsidRDefault="001B38E6" w:rsidP="001B38E6">
      <w:pPr>
        <w:autoSpaceDE w:val="0"/>
        <w:autoSpaceDN w:val="0"/>
        <w:adjustRightInd w:val="0"/>
        <w:jc w:val="both"/>
        <w:rPr>
          <w:rFonts w:ascii="Arial" w:hAnsi="Arial" w:cs="Arial"/>
          <w:color w:val="000000"/>
        </w:rPr>
      </w:pPr>
    </w:p>
    <w:p w14:paraId="7DC3F0A7" w14:textId="77777777" w:rsidR="001B38E6" w:rsidRDefault="001B38E6" w:rsidP="001B38E6">
      <w:pPr>
        <w:autoSpaceDE w:val="0"/>
        <w:autoSpaceDN w:val="0"/>
        <w:adjustRightInd w:val="0"/>
        <w:jc w:val="both"/>
        <w:rPr>
          <w:rFonts w:ascii="Arial" w:hAnsi="Arial" w:cs="Arial"/>
          <w:color w:val="000000"/>
        </w:rPr>
      </w:pPr>
    </w:p>
    <w:p w14:paraId="60F43D03" w14:textId="77777777" w:rsidR="001B38E6" w:rsidRDefault="001B38E6" w:rsidP="001B38E6">
      <w:pPr>
        <w:autoSpaceDE w:val="0"/>
        <w:autoSpaceDN w:val="0"/>
        <w:adjustRightInd w:val="0"/>
        <w:jc w:val="both"/>
        <w:rPr>
          <w:rFonts w:ascii="Arial" w:hAnsi="Arial" w:cs="Arial"/>
          <w:color w:val="000000"/>
        </w:rPr>
      </w:pPr>
    </w:p>
    <w:p w14:paraId="14D59028" w14:textId="77777777" w:rsidR="001B38E6" w:rsidRDefault="001B38E6" w:rsidP="001B38E6">
      <w:pPr>
        <w:autoSpaceDE w:val="0"/>
        <w:autoSpaceDN w:val="0"/>
        <w:adjustRightInd w:val="0"/>
        <w:jc w:val="both"/>
        <w:rPr>
          <w:rFonts w:ascii="Arial" w:hAnsi="Arial" w:cs="Arial"/>
          <w:color w:val="000000"/>
        </w:rPr>
      </w:pPr>
      <w:r>
        <w:rPr>
          <w:rFonts w:ascii="Arial" w:hAnsi="Arial" w:cs="Arial"/>
          <w:color w:val="000000"/>
        </w:rPr>
        <w:t xml:space="preserve">Prawdziwość powyższych danych potwierdzam(y) własnoręcznym podpisem świadom(-i) odpowiedzialności karnej </w:t>
      </w:r>
      <w:r>
        <w:rPr>
          <w:rFonts w:ascii="Arial" w:hAnsi="Arial" w:cs="Arial"/>
          <w:color w:val="000000"/>
        </w:rPr>
        <w:br/>
        <w:t>z art. 297 kk oraz 305 kk.</w:t>
      </w:r>
    </w:p>
    <w:p w14:paraId="60080FDE" w14:textId="77777777" w:rsidR="001B38E6" w:rsidRDefault="001B38E6" w:rsidP="001B38E6">
      <w:pPr>
        <w:autoSpaceDE w:val="0"/>
        <w:autoSpaceDN w:val="0"/>
        <w:adjustRightInd w:val="0"/>
        <w:jc w:val="both"/>
        <w:rPr>
          <w:rFonts w:ascii="Arial" w:hAnsi="Arial" w:cs="Arial"/>
          <w:color w:val="000000"/>
        </w:rPr>
      </w:pPr>
    </w:p>
    <w:p w14:paraId="3055A079" w14:textId="77777777" w:rsidR="001B38E6" w:rsidRDefault="001B38E6" w:rsidP="001B38E6">
      <w:pPr>
        <w:autoSpaceDE w:val="0"/>
        <w:autoSpaceDN w:val="0"/>
        <w:adjustRightInd w:val="0"/>
        <w:jc w:val="both"/>
        <w:rPr>
          <w:rFonts w:ascii="Arial" w:hAnsi="Arial" w:cs="Arial"/>
          <w:color w:val="000000"/>
        </w:rPr>
      </w:pPr>
    </w:p>
    <w:p w14:paraId="5FFA2037" w14:textId="77777777" w:rsidR="001B38E6" w:rsidRDefault="001B38E6" w:rsidP="001B38E6">
      <w:pPr>
        <w:autoSpaceDE w:val="0"/>
        <w:autoSpaceDN w:val="0"/>
        <w:adjustRightInd w:val="0"/>
        <w:ind w:firstLine="708"/>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p>
    <w:p w14:paraId="19B2CB27" w14:textId="77777777" w:rsidR="001B38E6" w:rsidRDefault="001B38E6" w:rsidP="001B38E6">
      <w:pPr>
        <w:autoSpaceDE w:val="0"/>
        <w:autoSpaceDN w:val="0"/>
        <w:adjustRightInd w:val="0"/>
        <w:ind w:firstLine="708"/>
        <w:rPr>
          <w:rFonts w:ascii="Arial" w:hAnsi="Arial" w:cs="Arial"/>
          <w:color w:val="000000"/>
        </w:rPr>
      </w:pPr>
      <w:r>
        <w:rPr>
          <w:rFonts w:ascii="Arial" w:hAnsi="Arial" w:cs="Arial"/>
          <w:color w:val="000000"/>
        </w:rPr>
        <w:t xml:space="preserve">(miejscowość i data)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(podpis i pieczątka osoby/osób uprawnionych</w:t>
      </w:r>
    </w:p>
    <w:p w14:paraId="7B286397" w14:textId="77777777" w:rsidR="001B38E6" w:rsidRDefault="001B38E6" w:rsidP="001B38E6">
      <w:pPr>
        <w:autoSpaceDE w:val="0"/>
        <w:autoSpaceDN w:val="0"/>
        <w:adjustRightInd w:val="0"/>
        <w:ind w:left="4956" w:firstLine="708"/>
        <w:rPr>
          <w:rFonts w:ascii="Arial" w:hAnsi="Arial" w:cs="Arial"/>
          <w:color w:val="000000"/>
        </w:rPr>
      </w:pPr>
      <w:r>
        <w:rPr>
          <w:rFonts w:ascii="Arial" w:hAnsi="Arial" w:cs="Arial"/>
          <w:color w:val="000000"/>
        </w:rPr>
        <w:t>do występowania w imieniu Wykonawcy)</w:t>
      </w:r>
    </w:p>
    <w:p w14:paraId="5781A28C" w14:textId="77777777" w:rsidR="001B38E6" w:rsidRDefault="001B38E6" w:rsidP="001B38E6">
      <w:pPr>
        <w:autoSpaceDE w:val="0"/>
        <w:autoSpaceDN w:val="0"/>
        <w:adjustRightInd w:val="0"/>
        <w:rPr>
          <w:rFonts w:ascii="Arial" w:hAnsi="Arial" w:cs="Arial"/>
          <w:color w:val="000000"/>
        </w:rPr>
      </w:pPr>
    </w:p>
    <w:p w14:paraId="2345B718" w14:textId="77777777" w:rsidR="001B38E6" w:rsidRDefault="001B38E6" w:rsidP="001B38E6">
      <w:pPr>
        <w:autoSpaceDE w:val="0"/>
        <w:autoSpaceDN w:val="0"/>
        <w:adjustRightInd w:val="0"/>
        <w:rPr>
          <w:rFonts w:ascii="Arial" w:hAnsi="Arial" w:cs="Arial"/>
          <w:color w:val="000000"/>
        </w:rPr>
      </w:pPr>
    </w:p>
    <w:p w14:paraId="448DCC37" w14:textId="77777777" w:rsidR="001B38E6" w:rsidRDefault="001B38E6" w:rsidP="001B38E6">
      <w:pPr>
        <w:autoSpaceDE w:val="0"/>
        <w:autoSpaceDN w:val="0"/>
        <w:adjustRightInd w:val="0"/>
        <w:rPr>
          <w:rFonts w:ascii="Arial" w:hAnsi="Arial" w:cs="Arial"/>
          <w:i/>
          <w:color w:val="000000"/>
        </w:rPr>
      </w:pPr>
      <w:r>
        <w:rPr>
          <w:rFonts w:ascii="Arial" w:hAnsi="Arial" w:cs="Arial"/>
          <w:i/>
          <w:color w:val="000000"/>
        </w:rPr>
        <w:t>* Niewłaściwe skreślić</w:t>
      </w:r>
    </w:p>
    <w:p w14:paraId="0EE0322D" w14:textId="77777777" w:rsidR="001B38E6" w:rsidRDefault="001B38E6" w:rsidP="001B38E6">
      <w:pPr>
        <w:autoSpaceDE w:val="0"/>
        <w:autoSpaceDN w:val="0"/>
        <w:adjustRightInd w:val="0"/>
        <w:rPr>
          <w:rFonts w:ascii="Arial" w:hAnsi="Arial" w:cs="Arial"/>
          <w:color w:val="000000"/>
        </w:rPr>
      </w:pPr>
    </w:p>
    <w:p w14:paraId="49F193CE" w14:textId="77777777" w:rsidR="001B38E6" w:rsidRDefault="001B38E6" w:rsidP="001B38E6">
      <w:pPr>
        <w:spacing w:line="360" w:lineRule="auto"/>
        <w:ind w:left="5664" w:firstLine="708"/>
        <w:jc w:val="both"/>
        <w:rPr>
          <w:rFonts w:ascii="Arial" w:hAnsi="Arial" w:cs="Arial"/>
          <w:i/>
        </w:rPr>
      </w:pPr>
    </w:p>
    <w:p w14:paraId="53C02D29" w14:textId="77777777" w:rsidR="001B38E6" w:rsidRDefault="001B38E6" w:rsidP="001B38E6">
      <w:pPr>
        <w:snapToGrid w:val="0"/>
        <w:rPr>
          <w:rFonts w:ascii="Arial" w:hAnsi="Arial" w:cs="Arial"/>
          <w:b/>
        </w:rPr>
      </w:pPr>
    </w:p>
    <w:p w14:paraId="0E916A3F" w14:textId="77777777" w:rsidR="001B38E6" w:rsidRDefault="001B38E6" w:rsidP="001B38E6">
      <w:pPr>
        <w:widowControl w:val="0"/>
        <w:jc w:val="both"/>
        <w:rPr>
          <w:rFonts w:ascii="Arial" w:hAnsi="Arial" w:cs="Arial"/>
        </w:rPr>
      </w:pPr>
      <w:r>
        <w:rPr>
          <w:rFonts w:ascii="Arial" w:hAnsi="Arial" w:cs="Arial"/>
          <w:color w:val="000000"/>
        </w:rPr>
        <w:br w:type="page"/>
      </w:r>
    </w:p>
    <w:p w14:paraId="7BA59906" w14:textId="77777777" w:rsidR="001B38E6" w:rsidRDefault="001B38E6" w:rsidP="001B38E6">
      <w:pPr>
        <w:widowControl w:val="0"/>
        <w:jc w:val="right"/>
        <w:rPr>
          <w:rFonts w:ascii="Arial" w:hAnsi="Arial" w:cs="Arial"/>
          <w:color w:val="000000"/>
        </w:rPr>
      </w:pPr>
      <w:r>
        <w:rPr>
          <w:rFonts w:ascii="Arial" w:hAnsi="Arial" w:cs="Arial"/>
          <w:color w:val="000000"/>
        </w:rPr>
        <w:lastRenderedPageBreak/>
        <w:t>załącznik</w:t>
      </w:r>
      <w:r>
        <w:rPr>
          <w:rFonts w:ascii="Arial" w:hAnsi="Arial" w:cs="Arial"/>
          <w:bCs/>
          <w:color w:val="000000"/>
        </w:rPr>
        <w:t xml:space="preserve"> </w:t>
      </w:r>
      <w:r>
        <w:rPr>
          <w:rFonts w:ascii="Arial" w:hAnsi="Arial" w:cs="Arial"/>
          <w:color w:val="000000"/>
        </w:rPr>
        <w:t>Nr 5</w:t>
      </w:r>
    </w:p>
    <w:p w14:paraId="1AEC667B" w14:textId="77777777" w:rsidR="001B38E6" w:rsidRDefault="001B38E6" w:rsidP="001B38E6">
      <w:pPr>
        <w:widowControl w:val="0"/>
        <w:rPr>
          <w:rFonts w:ascii="Arial" w:hAnsi="Arial" w:cs="Arial"/>
          <w:color w:val="000000"/>
        </w:rPr>
      </w:pPr>
    </w:p>
    <w:p w14:paraId="7A24345A" w14:textId="77777777" w:rsidR="001B38E6" w:rsidRDefault="001B38E6" w:rsidP="001B38E6">
      <w:pPr>
        <w:widowControl w:val="0"/>
        <w:rPr>
          <w:rFonts w:ascii="Arial" w:hAnsi="Arial" w:cs="Arial"/>
          <w:color w:val="000000"/>
        </w:rPr>
      </w:pPr>
    </w:p>
    <w:p w14:paraId="59F95F53" w14:textId="77777777" w:rsidR="001B38E6" w:rsidRDefault="001B38E6" w:rsidP="001B38E6">
      <w:pPr>
        <w:widowControl w:val="0"/>
        <w:ind w:right="-377"/>
        <w:rPr>
          <w:rFonts w:ascii="Arial" w:hAnsi="Arial" w:cs="Arial"/>
          <w:bCs/>
          <w:color w:val="000000"/>
        </w:rPr>
      </w:pPr>
      <w:r>
        <w:rPr>
          <w:rFonts w:ascii="Arial" w:hAnsi="Arial" w:cs="Arial"/>
          <w:bCs/>
          <w:color w:val="000000"/>
        </w:rPr>
        <w:t>-------------------------------</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w:t>
      </w:r>
    </w:p>
    <w:p w14:paraId="4ECACC17" w14:textId="77777777" w:rsidR="001B38E6" w:rsidRDefault="001B38E6" w:rsidP="001B38E6">
      <w:pPr>
        <w:widowControl w:val="0"/>
        <w:ind w:right="-377"/>
        <w:rPr>
          <w:rFonts w:ascii="Arial" w:hAnsi="Arial" w:cs="Arial"/>
          <w:color w:val="000000"/>
        </w:rPr>
      </w:pPr>
      <w:r>
        <w:rPr>
          <w:rFonts w:ascii="Arial" w:hAnsi="Arial" w:cs="Arial"/>
          <w:color w:val="000000"/>
        </w:rPr>
        <w:t xml:space="preserve"> (pieczęć Wykonawcy)</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55047F7F" w14:textId="77777777" w:rsidR="001B38E6" w:rsidRDefault="001B38E6" w:rsidP="001B38E6">
      <w:pPr>
        <w:pStyle w:val="FR1"/>
        <w:widowControl/>
        <w:spacing w:before="0"/>
        <w:rPr>
          <w:rFonts w:ascii="Arial" w:hAnsi="Arial" w:cs="Arial"/>
          <w:color w:val="000000"/>
          <w:sz w:val="20"/>
        </w:rPr>
      </w:pPr>
    </w:p>
    <w:p w14:paraId="289C0F9E" w14:textId="77777777" w:rsidR="001B38E6" w:rsidRDefault="001B38E6" w:rsidP="001B38E6">
      <w:pPr>
        <w:jc w:val="center"/>
        <w:rPr>
          <w:rFonts w:ascii="Arial" w:hAnsi="Arial" w:cs="Arial"/>
          <w:b/>
          <w:color w:val="000000"/>
          <w:u w:val="single"/>
        </w:rPr>
      </w:pPr>
      <w:r>
        <w:rPr>
          <w:rFonts w:ascii="Arial" w:hAnsi="Arial" w:cs="Arial"/>
          <w:b/>
          <w:color w:val="000000"/>
          <w:u w:val="single"/>
        </w:rPr>
        <w:t>WIEDZA I DOŚWIADCZENIE ZAWODOWE</w:t>
      </w:r>
    </w:p>
    <w:p w14:paraId="060FEA22" w14:textId="77777777" w:rsidR="001B38E6" w:rsidRDefault="001B38E6" w:rsidP="001B38E6">
      <w:pPr>
        <w:jc w:val="center"/>
        <w:rPr>
          <w:rFonts w:ascii="Arial" w:hAnsi="Arial" w:cs="Arial"/>
          <w:color w:val="000000"/>
          <w:u w:val="single"/>
        </w:rPr>
      </w:pPr>
    </w:p>
    <w:p w14:paraId="2B95C3A3" w14:textId="77777777" w:rsidR="001B38E6" w:rsidRDefault="001B38E6" w:rsidP="001B38E6">
      <w:pPr>
        <w:autoSpaceDE w:val="0"/>
        <w:jc w:val="center"/>
        <w:rPr>
          <w:rFonts w:ascii="Arial" w:hAnsi="Arial" w:cs="Arial"/>
          <w:b/>
          <w:color w:val="000000"/>
        </w:rPr>
      </w:pPr>
      <w:r>
        <w:rPr>
          <w:rFonts w:ascii="Arial" w:hAnsi="Arial" w:cs="Arial"/>
          <w:b/>
          <w:color w:val="000000"/>
        </w:rPr>
        <w:t>Wykaz robót budowlanych</w:t>
      </w:r>
      <w:r>
        <w:rPr>
          <w:rFonts w:ascii="Arial" w:hAnsi="Arial" w:cs="Arial"/>
          <w:color w:val="000000"/>
        </w:rPr>
        <w:t xml:space="preserve"> </w:t>
      </w:r>
      <w:r>
        <w:rPr>
          <w:rFonts w:ascii="Arial" w:hAnsi="Arial" w:cs="Arial"/>
          <w:b/>
          <w:color w:val="000000"/>
        </w:rPr>
        <w:t xml:space="preserve">w zakresie niezbędnym do wykazania spełniania warunku wiedzy </w:t>
      </w:r>
      <w:r>
        <w:rPr>
          <w:rFonts w:ascii="Arial" w:hAnsi="Arial" w:cs="Arial"/>
          <w:b/>
          <w:color w:val="000000"/>
        </w:rPr>
        <w:br/>
        <w:t>i doświadczenia, wykonanych w okresie ostatnich 5 lat przed upływem terminu składania ofert, a jeżeli okres prowadzenia działalności jest krótszy - w tym okresie</w:t>
      </w:r>
    </w:p>
    <w:p w14:paraId="2B7F2147" w14:textId="77777777" w:rsidR="001B38E6" w:rsidRDefault="001B38E6" w:rsidP="001B38E6">
      <w:pPr>
        <w:autoSpaceDE w:val="0"/>
        <w:rPr>
          <w:rFonts w:ascii="Arial" w:hAnsi="Arial" w:cs="Arial"/>
          <w:color w:val="000000"/>
        </w:rPr>
      </w:pPr>
      <w:r>
        <w:rPr>
          <w:rFonts w:ascii="Arial" w:hAnsi="Arial" w:cs="Arial"/>
          <w:color w:val="000000"/>
        </w:rPr>
        <w:t xml:space="preserve"> </w:t>
      </w:r>
    </w:p>
    <w:p w14:paraId="232A2B49" w14:textId="77777777" w:rsidR="009503BD" w:rsidRDefault="009503BD" w:rsidP="009503BD">
      <w:pPr>
        <w:spacing w:before="100" w:beforeAutospacing="1" w:after="100" w:afterAutospacing="1"/>
        <w:rPr>
          <w:rFonts w:ascii="Arial" w:hAnsi="Arial" w:cs="Arial"/>
          <w:i/>
        </w:rPr>
      </w:pPr>
      <w:r>
        <w:rPr>
          <w:rFonts w:ascii="Arial" w:hAnsi="Arial" w:cs="Arial"/>
          <w:i/>
        </w:rPr>
        <w:t>wykonanie co najmniej jednej roboty budowlanej o wartości min. 200.000 zł brutto której przedmiotem była budowa instalacji fotowoltaicznych lub co najmniej 10 instalacji fotowoltaicznych.</w:t>
      </w:r>
    </w:p>
    <w:p w14:paraId="0E19452B" w14:textId="77777777" w:rsidR="001B38E6" w:rsidRDefault="001B38E6" w:rsidP="001B38E6">
      <w:pPr>
        <w:pStyle w:val="bodytext2"/>
        <w:spacing w:before="120" w:beforeAutospacing="0" w:after="0" w:afterAutospacing="0"/>
        <w:ind w:right="27"/>
        <w:jc w:val="both"/>
        <w:rPr>
          <w:rFonts w:ascii="Arial" w:hAnsi="Arial" w:cs="Arial"/>
          <w:b/>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3305"/>
        <w:gridCol w:w="1440"/>
        <w:gridCol w:w="1440"/>
        <w:gridCol w:w="1260"/>
        <w:gridCol w:w="1719"/>
      </w:tblGrid>
      <w:tr w:rsidR="001B38E6" w14:paraId="64AB3906" w14:textId="77777777" w:rsidTr="001B38E6">
        <w:tc>
          <w:tcPr>
            <w:tcW w:w="475" w:type="dxa"/>
            <w:tcBorders>
              <w:top w:val="single" w:sz="4" w:space="0" w:color="auto"/>
              <w:left w:val="single" w:sz="4" w:space="0" w:color="auto"/>
              <w:bottom w:val="single" w:sz="4" w:space="0" w:color="auto"/>
              <w:right w:val="single" w:sz="4" w:space="0" w:color="auto"/>
            </w:tcBorders>
            <w:vAlign w:val="center"/>
            <w:hideMark/>
          </w:tcPr>
          <w:p w14:paraId="7A7F3A97" w14:textId="77777777" w:rsidR="001B38E6" w:rsidRDefault="001B38E6">
            <w:pPr>
              <w:spacing w:before="20"/>
              <w:jc w:val="center"/>
              <w:rPr>
                <w:rFonts w:ascii="Arial" w:hAnsi="Arial" w:cs="Arial"/>
                <w:color w:val="000000"/>
              </w:rPr>
            </w:pPr>
            <w:r>
              <w:rPr>
                <w:rFonts w:ascii="Arial" w:hAnsi="Arial" w:cs="Arial"/>
                <w:color w:val="000000"/>
              </w:rPr>
              <w:t>Lp.</w:t>
            </w:r>
          </w:p>
        </w:tc>
        <w:tc>
          <w:tcPr>
            <w:tcW w:w="3305" w:type="dxa"/>
            <w:tcBorders>
              <w:top w:val="single" w:sz="4" w:space="0" w:color="auto"/>
              <w:left w:val="single" w:sz="4" w:space="0" w:color="auto"/>
              <w:bottom w:val="single" w:sz="4" w:space="0" w:color="auto"/>
              <w:right w:val="single" w:sz="4" w:space="0" w:color="auto"/>
            </w:tcBorders>
            <w:vAlign w:val="center"/>
            <w:hideMark/>
          </w:tcPr>
          <w:p w14:paraId="7DF7A6FE" w14:textId="77777777" w:rsidR="001B38E6" w:rsidRDefault="001B38E6">
            <w:pPr>
              <w:spacing w:before="20"/>
              <w:jc w:val="center"/>
              <w:rPr>
                <w:rFonts w:ascii="Arial" w:hAnsi="Arial" w:cs="Arial"/>
                <w:color w:val="000000"/>
              </w:rPr>
            </w:pPr>
            <w:r>
              <w:rPr>
                <w:rFonts w:ascii="Arial" w:hAnsi="Arial" w:cs="Arial"/>
                <w:color w:val="000000"/>
              </w:rPr>
              <w:t>Rodzaj wykonanych robót budowlanych</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0CE4D18" w14:textId="77777777" w:rsidR="001B38E6" w:rsidRDefault="001B38E6">
            <w:pPr>
              <w:spacing w:before="20"/>
              <w:jc w:val="center"/>
              <w:rPr>
                <w:rFonts w:ascii="Arial" w:hAnsi="Arial" w:cs="Arial"/>
                <w:color w:val="000000"/>
              </w:rPr>
            </w:pPr>
            <w:r>
              <w:rPr>
                <w:rFonts w:ascii="Arial" w:hAnsi="Arial" w:cs="Arial"/>
                <w:color w:val="000000"/>
              </w:rPr>
              <w:t xml:space="preserve">Wartość brutto wykonanych robót budowlanych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5705E13" w14:textId="77777777" w:rsidR="001B38E6" w:rsidRDefault="001B38E6">
            <w:pPr>
              <w:spacing w:before="20"/>
              <w:jc w:val="center"/>
              <w:rPr>
                <w:rFonts w:ascii="Arial" w:hAnsi="Arial" w:cs="Arial"/>
                <w:color w:val="000000"/>
              </w:rPr>
            </w:pPr>
            <w:r>
              <w:rPr>
                <w:rFonts w:ascii="Arial" w:hAnsi="Arial" w:cs="Arial"/>
                <w:color w:val="000000"/>
              </w:rPr>
              <w:t>Data wykonania zamówienia</w:t>
            </w:r>
          </w:p>
        </w:tc>
        <w:tc>
          <w:tcPr>
            <w:tcW w:w="1260" w:type="dxa"/>
            <w:tcBorders>
              <w:top w:val="single" w:sz="4" w:space="0" w:color="auto"/>
              <w:left w:val="single" w:sz="4" w:space="0" w:color="auto"/>
              <w:bottom w:val="single" w:sz="4" w:space="0" w:color="auto"/>
              <w:right w:val="single" w:sz="4" w:space="0" w:color="auto"/>
            </w:tcBorders>
          </w:tcPr>
          <w:p w14:paraId="62D5B5E6" w14:textId="77777777" w:rsidR="001B38E6" w:rsidRDefault="001B38E6">
            <w:pPr>
              <w:spacing w:before="20"/>
              <w:jc w:val="center"/>
              <w:rPr>
                <w:rFonts w:ascii="Arial" w:hAnsi="Arial" w:cs="Arial"/>
                <w:color w:val="000000"/>
              </w:rPr>
            </w:pPr>
          </w:p>
          <w:p w14:paraId="3BB01ED5" w14:textId="77777777" w:rsidR="001B38E6" w:rsidRDefault="001B38E6">
            <w:pPr>
              <w:spacing w:before="20"/>
              <w:jc w:val="center"/>
              <w:rPr>
                <w:rFonts w:ascii="Arial" w:hAnsi="Arial" w:cs="Arial"/>
                <w:color w:val="000000"/>
              </w:rPr>
            </w:pPr>
            <w:r>
              <w:rPr>
                <w:rFonts w:ascii="Arial" w:hAnsi="Arial" w:cs="Arial"/>
                <w:color w:val="000000"/>
              </w:rPr>
              <w:t>Miejsce wykonania</w:t>
            </w:r>
          </w:p>
        </w:tc>
        <w:tc>
          <w:tcPr>
            <w:tcW w:w="1719" w:type="dxa"/>
            <w:tcBorders>
              <w:top w:val="single" w:sz="4" w:space="0" w:color="auto"/>
              <w:left w:val="single" w:sz="4" w:space="0" w:color="auto"/>
              <w:bottom w:val="single" w:sz="4" w:space="0" w:color="auto"/>
              <w:right w:val="single" w:sz="4" w:space="0" w:color="auto"/>
            </w:tcBorders>
            <w:vAlign w:val="center"/>
            <w:hideMark/>
          </w:tcPr>
          <w:p w14:paraId="6E9BA8E5" w14:textId="77777777" w:rsidR="001B38E6" w:rsidRDefault="001B38E6">
            <w:pPr>
              <w:suppressAutoHyphens/>
              <w:jc w:val="center"/>
              <w:rPr>
                <w:rFonts w:ascii="Arial" w:hAnsi="Arial" w:cs="Arial"/>
                <w:lang w:eastAsia="ar-SA"/>
              </w:rPr>
            </w:pPr>
            <w:r>
              <w:rPr>
                <w:rFonts w:ascii="Arial" w:hAnsi="Arial" w:cs="Arial"/>
                <w:bCs/>
                <w:lang w:eastAsia="ar-SA"/>
              </w:rPr>
              <w:t>Informacja o podstawie dysponowania doświadczeniem*</w:t>
            </w:r>
          </w:p>
        </w:tc>
      </w:tr>
      <w:tr w:rsidR="001B38E6" w14:paraId="5B0F4883" w14:textId="77777777" w:rsidTr="001B38E6">
        <w:tc>
          <w:tcPr>
            <w:tcW w:w="475" w:type="dxa"/>
            <w:tcBorders>
              <w:top w:val="single" w:sz="4" w:space="0" w:color="auto"/>
              <w:left w:val="single" w:sz="4" w:space="0" w:color="auto"/>
              <w:bottom w:val="single" w:sz="4" w:space="0" w:color="auto"/>
              <w:right w:val="single" w:sz="4" w:space="0" w:color="auto"/>
            </w:tcBorders>
          </w:tcPr>
          <w:p w14:paraId="17B7814F" w14:textId="77777777" w:rsidR="001B38E6" w:rsidRDefault="001B38E6">
            <w:pPr>
              <w:spacing w:before="20" w:line="360" w:lineRule="auto"/>
              <w:jc w:val="both"/>
              <w:rPr>
                <w:rFonts w:ascii="Arial" w:hAnsi="Arial" w:cs="Arial"/>
                <w:bCs/>
                <w:color w:val="000000"/>
              </w:rPr>
            </w:pPr>
          </w:p>
        </w:tc>
        <w:tc>
          <w:tcPr>
            <w:tcW w:w="3305" w:type="dxa"/>
            <w:tcBorders>
              <w:top w:val="single" w:sz="4" w:space="0" w:color="auto"/>
              <w:left w:val="single" w:sz="4" w:space="0" w:color="auto"/>
              <w:bottom w:val="single" w:sz="4" w:space="0" w:color="auto"/>
              <w:right w:val="single" w:sz="4" w:space="0" w:color="auto"/>
            </w:tcBorders>
          </w:tcPr>
          <w:p w14:paraId="75E87D47" w14:textId="77777777" w:rsidR="001B38E6" w:rsidRDefault="001B38E6">
            <w:pPr>
              <w:spacing w:before="20" w:line="360" w:lineRule="auto"/>
              <w:jc w:val="both"/>
              <w:rPr>
                <w:rFonts w:ascii="Arial" w:hAnsi="Arial" w:cs="Arial"/>
                <w:bCs/>
                <w:color w:val="000000"/>
              </w:rPr>
            </w:pPr>
          </w:p>
          <w:p w14:paraId="731AF4DE" w14:textId="77777777" w:rsidR="001B38E6" w:rsidRDefault="001B38E6">
            <w:pPr>
              <w:spacing w:before="20" w:line="360" w:lineRule="auto"/>
              <w:jc w:val="both"/>
              <w:rPr>
                <w:rFonts w:ascii="Arial" w:hAnsi="Arial" w:cs="Arial"/>
                <w:bCs/>
                <w:color w:val="000000"/>
              </w:rPr>
            </w:pPr>
          </w:p>
        </w:tc>
        <w:tc>
          <w:tcPr>
            <w:tcW w:w="1440" w:type="dxa"/>
            <w:tcBorders>
              <w:top w:val="single" w:sz="4" w:space="0" w:color="auto"/>
              <w:left w:val="single" w:sz="4" w:space="0" w:color="auto"/>
              <w:bottom w:val="single" w:sz="4" w:space="0" w:color="auto"/>
              <w:right w:val="single" w:sz="4" w:space="0" w:color="auto"/>
            </w:tcBorders>
          </w:tcPr>
          <w:p w14:paraId="6C30CE06" w14:textId="77777777" w:rsidR="001B38E6" w:rsidRDefault="001B38E6">
            <w:pPr>
              <w:spacing w:before="20" w:line="360" w:lineRule="auto"/>
              <w:jc w:val="both"/>
              <w:rPr>
                <w:rFonts w:ascii="Arial" w:hAnsi="Arial" w:cs="Arial"/>
                <w:bCs/>
                <w:color w:val="000000"/>
              </w:rPr>
            </w:pPr>
          </w:p>
        </w:tc>
        <w:tc>
          <w:tcPr>
            <w:tcW w:w="1440" w:type="dxa"/>
            <w:tcBorders>
              <w:top w:val="single" w:sz="4" w:space="0" w:color="auto"/>
              <w:left w:val="single" w:sz="4" w:space="0" w:color="auto"/>
              <w:bottom w:val="single" w:sz="4" w:space="0" w:color="auto"/>
              <w:right w:val="single" w:sz="4" w:space="0" w:color="auto"/>
            </w:tcBorders>
          </w:tcPr>
          <w:p w14:paraId="275CB33E" w14:textId="77777777" w:rsidR="001B38E6" w:rsidRDefault="001B38E6">
            <w:pPr>
              <w:spacing w:before="20" w:line="360" w:lineRule="auto"/>
              <w:jc w:val="both"/>
              <w:rPr>
                <w:rFonts w:ascii="Arial" w:hAnsi="Arial" w:cs="Arial"/>
                <w:bCs/>
                <w:color w:val="000000"/>
              </w:rPr>
            </w:pPr>
          </w:p>
          <w:p w14:paraId="2A551D21" w14:textId="77777777" w:rsidR="001B38E6" w:rsidRDefault="001B38E6">
            <w:pPr>
              <w:spacing w:before="20" w:line="360" w:lineRule="auto"/>
              <w:jc w:val="both"/>
              <w:rPr>
                <w:rFonts w:ascii="Arial" w:hAnsi="Arial" w:cs="Arial"/>
                <w:bCs/>
                <w:color w:val="000000"/>
              </w:rPr>
            </w:pPr>
          </w:p>
          <w:p w14:paraId="1E4B3908" w14:textId="77777777" w:rsidR="001B38E6" w:rsidRDefault="001B38E6">
            <w:pPr>
              <w:spacing w:before="20" w:line="360" w:lineRule="auto"/>
              <w:jc w:val="both"/>
              <w:rPr>
                <w:rFonts w:ascii="Arial" w:hAnsi="Arial" w:cs="Arial"/>
                <w:bCs/>
                <w:color w:val="000000"/>
              </w:rPr>
            </w:pPr>
          </w:p>
        </w:tc>
        <w:tc>
          <w:tcPr>
            <w:tcW w:w="1260" w:type="dxa"/>
            <w:tcBorders>
              <w:top w:val="single" w:sz="4" w:space="0" w:color="auto"/>
              <w:left w:val="single" w:sz="4" w:space="0" w:color="auto"/>
              <w:bottom w:val="single" w:sz="4" w:space="0" w:color="auto"/>
              <w:right w:val="single" w:sz="4" w:space="0" w:color="auto"/>
            </w:tcBorders>
          </w:tcPr>
          <w:p w14:paraId="46D7AAAB" w14:textId="77777777" w:rsidR="001B38E6" w:rsidRDefault="001B38E6">
            <w:pPr>
              <w:spacing w:before="20" w:line="360" w:lineRule="auto"/>
              <w:jc w:val="both"/>
              <w:rPr>
                <w:rFonts w:ascii="Arial" w:hAnsi="Arial" w:cs="Arial"/>
                <w:bCs/>
                <w:color w:val="000000"/>
              </w:rPr>
            </w:pPr>
          </w:p>
        </w:tc>
        <w:tc>
          <w:tcPr>
            <w:tcW w:w="1719" w:type="dxa"/>
            <w:tcBorders>
              <w:top w:val="single" w:sz="4" w:space="0" w:color="auto"/>
              <w:left w:val="single" w:sz="4" w:space="0" w:color="auto"/>
              <w:bottom w:val="single" w:sz="4" w:space="0" w:color="auto"/>
              <w:right w:val="single" w:sz="4" w:space="0" w:color="auto"/>
            </w:tcBorders>
            <w:vAlign w:val="center"/>
            <w:hideMark/>
          </w:tcPr>
          <w:p w14:paraId="5ABB35E4" w14:textId="77777777" w:rsidR="001B38E6" w:rsidRDefault="001B38E6">
            <w:pPr>
              <w:suppressAutoHyphens/>
              <w:spacing w:line="276" w:lineRule="auto"/>
              <w:ind w:left="-8"/>
              <w:jc w:val="center"/>
              <w:rPr>
                <w:rFonts w:ascii="Arial" w:hAnsi="Arial" w:cs="Arial"/>
                <w:b/>
                <w:bCs/>
                <w:lang w:eastAsia="ar-SA"/>
              </w:rPr>
            </w:pPr>
            <w:r>
              <w:rPr>
                <w:rFonts w:ascii="Arial" w:hAnsi="Arial" w:cs="Arial"/>
                <w:lang w:eastAsia="ar-SA"/>
              </w:rPr>
              <w:t>doświadczenie wykonawcy / oddane do dyspozycji przez inny podmiot **</w:t>
            </w:r>
          </w:p>
        </w:tc>
      </w:tr>
      <w:tr w:rsidR="001B38E6" w14:paraId="6280AA21" w14:textId="77777777" w:rsidTr="001B38E6">
        <w:trPr>
          <w:trHeight w:val="1360"/>
        </w:trPr>
        <w:tc>
          <w:tcPr>
            <w:tcW w:w="475" w:type="dxa"/>
            <w:tcBorders>
              <w:top w:val="single" w:sz="4" w:space="0" w:color="auto"/>
              <w:left w:val="single" w:sz="4" w:space="0" w:color="auto"/>
              <w:bottom w:val="single" w:sz="4" w:space="0" w:color="auto"/>
              <w:right w:val="single" w:sz="4" w:space="0" w:color="auto"/>
            </w:tcBorders>
          </w:tcPr>
          <w:p w14:paraId="745DBDE0" w14:textId="77777777" w:rsidR="001B38E6" w:rsidRDefault="001B38E6">
            <w:pPr>
              <w:spacing w:before="20" w:line="360" w:lineRule="auto"/>
              <w:jc w:val="both"/>
              <w:rPr>
                <w:rFonts w:ascii="Arial" w:hAnsi="Arial" w:cs="Arial"/>
                <w:bCs/>
                <w:color w:val="000000"/>
              </w:rPr>
            </w:pPr>
          </w:p>
        </w:tc>
        <w:tc>
          <w:tcPr>
            <w:tcW w:w="3305" w:type="dxa"/>
            <w:tcBorders>
              <w:top w:val="single" w:sz="4" w:space="0" w:color="auto"/>
              <w:left w:val="single" w:sz="4" w:space="0" w:color="auto"/>
              <w:bottom w:val="single" w:sz="4" w:space="0" w:color="auto"/>
              <w:right w:val="single" w:sz="4" w:space="0" w:color="auto"/>
            </w:tcBorders>
          </w:tcPr>
          <w:p w14:paraId="4B4A36FB" w14:textId="77777777" w:rsidR="001B38E6" w:rsidRDefault="001B38E6">
            <w:pPr>
              <w:spacing w:before="20" w:line="360" w:lineRule="auto"/>
              <w:jc w:val="both"/>
              <w:rPr>
                <w:rFonts w:ascii="Arial" w:hAnsi="Arial" w:cs="Arial"/>
                <w:bCs/>
                <w:color w:val="000000"/>
              </w:rPr>
            </w:pPr>
          </w:p>
          <w:p w14:paraId="792C17B8" w14:textId="77777777" w:rsidR="001B38E6" w:rsidRDefault="001B38E6">
            <w:pPr>
              <w:spacing w:before="20" w:line="360" w:lineRule="auto"/>
              <w:jc w:val="both"/>
              <w:rPr>
                <w:rFonts w:ascii="Arial" w:hAnsi="Arial" w:cs="Arial"/>
                <w:bCs/>
                <w:color w:val="000000"/>
              </w:rPr>
            </w:pPr>
          </w:p>
        </w:tc>
        <w:tc>
          <w:tcPr>
            <w:tcW w:w="1440" w:type="dxa"/>
            <w:tcBorders>
              <w:top w:val="single" w:sz="4" w:space="0" w:color="auto"/>
              <w:left w:val="single" w:sz="4" w:space="0" w:color="auto"/>
              <w:bottom w:val="single" w:sz="4" w:space="0" w:color="auto"/>
              <w:right w:val="single" w:sz="4" w:space="0" w:color="auto"/>
            </w:tcBorders>
          </w:tcPr>
          <w:p w14:paraId="2B96D433" w14:textId="77777777" w:rsidR="001B38E6" w:rsidRDefault="001B38E6">
            <w:pPr>
              <w:spacing w:before="20" w:line="360" w:lineRule="auto"/>
              <w:jc w:val="both"/>
              <w:rPr>
                <w:rFonts w:ascii="Arial" w:hAnsi="Arial" w:cs="Arial"/>
                <w:bCs/>
                <w:color w:val="000000"/>
              </w:rPr>
            </w:pPr>
          </w:p>
        </w:tc>
        <w:tc>
          <w:tcPr>
            <w:tcW w:w="1440" w:type="dxa"/>
            <w:tcBorders>
              <w:top w:val="single" w:sz="4" w:space="0" w:color="auto"/>
              <w:left w:val="single" w:sz="4" w:space="0" w:color="auto"/>
              <w:bottom w:val="single" w:sz="4" w:space="0" w:color="auto"/>
              <w:right w:val="single" w:sz="4" w:space="0" w:color="auto"/>
            </w:tcBorders>
          </w:tcPr>
          <w:p w14:paraId="545760CC" w14:textId="77777777" w:rsidR="001B38E6" w:rsidRDefault="001B38E6">
            <w:pPr>
              <w:spacing w:before="20" w:line="360" w:lineRule="auto"/>
              <w:jc w:val="both"/>
              <w:rPr>
                <w:rFonts w:ascii="Arial" w:hAnsi="Arial" w:cs="Arial"/>
                <w:bCs/>
                <w:color w:val="000000"/>
              </w:rPr>
            </w:pPr>
          </w:p>
          <w:p w14:paraId="37295BC2" w14:textId="77777777" w:rsidR="001B38E6" w:rsidRDefault="001B38E6">
            <w:pPr>
              <w:spacing w:before="20" w:line="360" w:lineRule="auto"/>
              <w:jc w:val="both"/>
              <w:rPr>
                <w:rFonts w:ascii="Arial" w:hAnsi="Arial" w:cs="Arial"/>
                <w:bCs/>
                <w:color w:val="000000"/>
              </w:rPr>
            </w:pPr>
          </w:p>
        </w:tc>
        <w:tc>
          <w:tcPr>
            <w:tcW w:w="1260" w:type="dxa"/>
            <w:tcBorders>
              <w:top w:val="single" w:sz="4" w:space="0" w:color="auto"/>
              <w:left w:val="single" w:sz="4" w:space="0" w:color="auto"/>
              <w:bottom w:val="single" w:sz="4" w:space="0" w:color="auto"/>
              <w:right w:val="single" w:sz="4" w:space="0" w:color="auto"/>
            </w:tcBorders>
          </w:tcPr>
          <w:p w14:paraId="48B1FFA9" w14:textId="77777777" w:rsidR="001B38E6" w:rsidRDefault="001B38E6">
            <w:pPr>
              <w:spacing w:before="20" w:line="360" w:lineRule="auto"/>
              <w:jc w:val="both"/>
              <w:rPr>
                <w:rFonts w:ascii="Arial" w:hAnsi="Arial" w:cs="Arial"/>
                <w:bCs/>
                <w:color w:val="000000"/>
              </w:rPr>
            </w:pPr>
          </w:p>
        </w:tc>
        <w:tc>
          <w:tcPr>
            <w:tcW w:w="1719" w:type="dxa"/>
            <w:tcBorders>
              <w:top w:val="single" w:sz="4" w:space="0" w:color="auto"/>
              <w:left w:val="single" w:sz="4" w:space="0" w:color="auto"/>
              <w:bottom w:val="single" w:sz="4" w:space="0" w:color="auto"/>
              <w:right w:val="single" w:sz="4" w:space="0" w:color="auto"/>
            </w:tcBorders>
            <w:vAlign w:val="center"/>
            <w:hideMark/>
          </w:tcPr>
          <w:p w14:paraId="6FA9DC98" w14:textId="77777777" w:rsidR="001B38E6" w:rsidRDefault="001B38E6">
            <w:pPr>
              <w:suppressAutoHyphens/>
              <w:spacing w:line="276" w:lineRule="auto"/>
              <w:ind w:left="-8"/>
              <w:jc w:val="center"/>
              <w:rPr>
                <w:rFonts w:ascii="Arial" w:hAnsi="Arial" w:cs="Arial"/>
                <w:b/>
                <w:bCs/>
                <w:lang w:eastAsia="ar-SA"/>
              </w:rPr>
            </w:pPr>
            <w:r>
              <w:rPr>
                <w:rFonts w:ascii="Arial" w:hAnsi="Arial" w:cs="Arial"/>
                <w:lang w:eastAsia="ar-SA"/>
              </w:rPr>
              <w:t>doświadczenie wykonawcy / oddane do dyspozycji przez inny podmiot **</w:t>
            </w:r>
          </w:p>
        </w:tc>
      </w:tr>
      <w:tr w:rsidR="001B38E6" w14:paraId="34316B91" w14:textId="77777777" w:rsidTr="001B38E6">
        <w:tc>
          <w:tcPr>
            <w:tcW w:w="475" w:type="dxa"/>
            <w:tcBorders>
              <w:top w:val="single" w:sz="4" w:space="0" w:color="auto"/>
              <w:left w:val="single" w:sz="4" w:space="0" w:color="auto"/>
              <w:bottom w:val="single" w:sz="4" w:space="0" w:color="auto"/>
              <w:right w:val="single" w:sz="4" w:space="0" w:color="auto"/>
            </w:tcBorders>
          </w:tcPr>
          <w:p w14:paraId="7D0B9804" w14:textId="77777777" w:rsidR="001B38E6" w:rsidRDefault="001B38E6">
            <w:pPr>
              <w:spacing w:before="20" w:line="360" w:lineRule="auto"/>
              <w:jc w:val="both"/>
              <w:rPr>
                <w:rFonts w:ascii="Arial" w:hAnsi="Arial" w:cs="Arial"/>
                <w:bCs/>
                <w:color w:val="000000"/>
              </w:rPr>
            </w:pPr>
          </w:p>
        </w:tc>
        <w:tc>
          <w:tcPr>
            <w:tcW w:w="3305" w:type="dxa"/>
            <w:tcBorders>
              <w:top w:val="single" w:sz="4" w:space="0" w:color="auto"/>
              <w:left w:val="single" w:sz="4" w:space="0" w:color="auto"/>
              <w:bottom w:val="single" w:sz="4" w:space="0" w:color="auto"/>
              <w:right w:val="single" w:sz="4" w:space="0" w:color="auto"/>
            </w:tcBorders>
          </w:tcPr>
          <w:p w14:paraId="40D3BE19" w14:textId="77777777" w:rsidR="001B38E6" w:rsidRDefault="001B38E6">
            <w:pPr>
              <w:spacing w:before="20" w:line="360" w:lineRule="auto"/>
              <w:jc w:val="both"/>
              <w:rPr>
                <w:rFonts w:ascii="Arial" w:hAnsi="Arial" w:cs="Arial"/>
                <w:bCs/>
                <w:color w:val="000000"/>
              </w:rPr>
            </w:pPr>
          </w:p>
        </w:tc>
        <w:tc>
          <w:tcPr>
            <w:tcW w:w="1440" w:type="dxa"/>
            <w:tcBorders>
              <w:top w:val="single" w:sz="4" w:space="0" w:color="auto"/>
              <w:left w:val="single" w:sz="4" w:space="0" w:color="auto"/>
              <w:bottom w:val="single" w:sz="4" w:space="0" w:color="auto"/>
              <w:right w:val="single" w:sz="4" w:space="0" w:color="auto"/>
            </w:tcBorders>
          </w:tcPr>
          <w:p w14:paraId="1630AD9C" w14:textId="77777777" w:rsidR="001B38E6" w:rsidRDefault="001B38E6">
            <w:pPr>
              <w:spacing w:before="20" w:line="360" w:lineRule="auto"/>
              <w:jc w:val="both"/>
              <w:rPr>
                <w:rFonts w:ascii="Arial" w:hAnsi="Arial" w:cs="Arial"/>
                <w:bCs/>
                <w:color w:val="000000"/>
              </w:rPr>
            </w:pPr>
          </w:p>
        </w:tc>
        <w:tc>
          <w:tcPr>
            <w:tcW w:w="1440" w:type="dxa"/>
            <w:tcBorders>
              <w:top w:val="single" w:sz="4" w:space="0" w:color="auto"/>
              <w:left w:val="single" w:sz="4" w:space="0" w:color="auto"/>
              <w:bottom w:val="single" w:sz="4" w:space="0" w:color="auto"/>
              <w:right w:val="single" w:sz="4" w:space="0" w:color="auto"/>
            </w:tcBorders>
          </w:tcPr>
          <w:p w14:paraId="6480FC0E" w14:textId="77777777" w:rsidR="001B38E6" w:rsidRDefault="001B38E6">
            <w:pPr>
              <w:spacing w:before="20" w:line="360" w:lineRule="auto"/>
              <w:jc w:val="both"/>
              <w:rPr>
                <w:rFonts w:ascii="Arial" w:hAnsi="Arial" w:cs="Arial"/>
                <w:bCs/>
                <w:color w:val="000000"/>
              </w:rPr>
            </w:pPr>
          </w:p>
          <w:p w14:paraId="4352A2BE" w14:textId="77777777" w:rsidR="001B38E6" w:rsidRDefault="001B38E6">
            <w:pPr>
              <w:spacing w:before="20" w:line="360" w:lineRule="auto"/>
              <w:jc w:val="both"/>
              <w:rPr>
                <w:rFonts w:ascii="Arial" w:hAnsi="Arial" w:cs="Arial"/>
                <w:bCs/>
                <w:color w:val="000000"/>
              </w:rPr>
            </w:pPr>
          </w:p>
          <w:p w14:paraId="543A1DF3" w14:textId="77777777" w:rsidR="001B38E6" w:rsidRDefault="001B38E6">
            <w:pPr>
              <w:spacing w:before="20" w:line="360" w:lineRule="auto"/>
              <w:jc w:val="both"/>
              <w:rPr>
                <w:rFonts w:ascii="Arial" w:hAnsi="Arial" w:cs="Arial"/>
                <w:bCs/>
                <w:color w:val="000000"/>
              </w:rPr>
            </w:pPr>
          </w:p>
        </w:tc>
        <w:tc>
          <w:tcPr>
            <w:tcW w:w="1260" w:type="dxa"/>
            <w:tcBorders>
              <w:top w:val="single" w:sz="4" w:space="0" w:color="auto"/>
              <w:left w:val="single" w:sz="4" w:space="0" w:color="auto"/>
              <w:bottom w:val="single" w:sz="4" w:space="0" w:color="auto"/>
              <w:right w:val="single" w:sz="4" w:space="0" w:color="auto"/>
            </w:tcBorders>
          </w:tcPr>
          <w:p w14:paraId="549BE5B1" w14:textId="77777777" w:rsidR="001B38E6" w:rsidRDefault="001B38E6">
            <w:pPr>
              <w:spacing w:before="20" w:line="360" w:lineRule="auto"/>
              <w:jc w:val="both"/>
              <w:rPr>
                <w:rFonts w:ascii="Arial" w:hAnsi="Arial" w:cs="Arial"/>
                <w:bCs/>
                <w:color w:val="000000"/>
              </w:rPr>
            </w:pPr>
          </w:p>
        </w:tc>
        <w:tc>
          <w:tcPr>
            <w:tcW w:w="1719" w:type="dxa"/>
            <w:tcBorders>
              <w:top w:val="single" w:sz="4" w:space="0" w:color="auto"/>
              <w:left w:val="single" w:sz="4" w:space="0" w:color="auto"/>
              <w:bottom w:val="single" w:sz="4" w:space="0" w:color="auto"/>
              <w:right w:val="single" w:sz="4" w:space="0" w:color="auto"/>
            </w:tcBorders>
            <w:vAlign w:val="center"/>
            <w:hideMark/>
          </w:tcPr>
          <w:p w14:paraId="7BC79F26" w14:textId="77777777" w:rsidR="001B38E6" w:rsidRDefault="001B38E6">
            <w:pPr>
              <w:suppressAutoHyphens/>
              <w:spacing w:line="276" w:lineRule="auto"/>
              <w:ind w:left="-8"/>
              <w:jc w:val="center"/>
              <w:rPr>
                <w:rFonts w:ascii="Arial" w:hAnsi="Arial" w:cs="Arial"/>
                <w:lang w:eastAsia="ar-SA"/>
              </w:rPr>
            </w:pPr>
            <w:r>
              <w:rPr>
                <w:rFonts w:ascii="Arial" w:hAnsi="Arial" w:cs="Arial"/>
                <w:lang w:eastAsia="ar-SA"/>
              </w:rPr>
              <w:t>doświadczenie wykonawcy / oddane do dyspozycji przez inny podmiot **</w:t>
            </w:r>
          </w:p>
        </w:tc>
      </w:tr>
    </w:tbl>
    <w:p w14:paraId="66F86FC4" w14:textId="77777777" w:rsidR="001B38E6" w:rsidRDefault="001B38E6" w:rsidP="001B38E6">
      <w:pPr>
        <w:suppressAutoHyphens/>
        <w:autoSpaceDE w:val="0"/>
        <w:rPr>
          <w:rFonts w:ascii="Arial" w:hAnsi="Arial" w:cs="Arial"/>
          <w:u w:val="double"/>
          <w:lang w:eastAsia="ar-SA"/>
        </w:rPr>
      </w:pPr>
    </w:p>
    <w:p w14:paraId="63E4A717" w14:textId="77777777" w:rsidR="001B38E6" w:rsidRDefault="001B38E6" w:rsidP="001B38E6">
      <w:pPr>
        <w:suppressAutoHyphens/>
        <w:autoSpaceDE w:val="0"/>
        <w:rPr>
          <w:rFonts w:ascii="Arial" w:hAnsi="Arial" w:cs="Arial"/>
          <w:b/>
          <w:i/>
          <w:u w:val="double"/>
          <w:lang w:eastAsia="ar-SA"/>
        </w:rPr>
      </w:pPr>
      <w:r>
        <w:rPr>
          <w:rFonts w:ascii="Arial" w:hAnsi="Arial" w:cs="Arial"/>
          <w:b/>
          <w:i/>
          <w:u w:val="double"/>
          <w:lang w:eastAsia="ar-SA"/>
        </w:rPr>
        <w:t>W zał</w:t>
      </w:r>
      <w:r>
        <w:rPr>
          <w:rFonts w:ascii="Arial" w:eastAsia="TimesNewRoman" w:hAnsi="Arial" w:cs="Arial"/>
          <w:b/>
          <w:i/>
          <w:u w:val="double"/>
          <w:lang w:eastAsia="ar-SA"/>
        </w:rPr>
        <w:t>ą</w:t>
      </w:r>
      <w:r>
        <w:rPr>
          <w:rFonts w:ascii="Arial" w:hAnsi="Arial" w:cs="Arial"/>
          <w:b/>
          <w:i/>
          <w:u w:val="double"/>
          <w:lang w:eastAsia="ar-SA"/>
        </w:rPr>
        <w:t>czeniu:</w:t>
      </w:r>
    </w:p>
    <w:p w14:paraId="55EB04FB" w14:textId="77777777" w:rsidR="001B38E6" w:rsidRDefault="001B38E6" w:rsidP="001B38E6">
      <w:pPr>
        <w:jc w:val="both"/>
        <w:rPr>
          <w:rFonts w:ascii="Arial" w:hAnsi="Arial" w:cs="Arial"/>
          <w:color w:val="000000"/>
        </w:rPr>
      </w:pPr>
      <w:r>
        <w:rPr>
          <w:rFonts w:ascii="Arial" w:hAnsi="Arial" w:cs="Arial"/>
        </w:rPr>
        <w:t>- dowody dotyczące robót, określające, czy ww. roboty zostały wykonane w sposób należyty oraz wskazujące, czy zostały wykonane zgodnie z zasadami sztuki budowlanej i prawidłowo ukończone</w:t>
      </w:r>
      <w:r>
        <w:rPr>
          <w:rFonts w:ascii="Arial" w:hAnsi="Arial" w:cs="Arial"/>
          <w:color w:val="000000"/>
        </w:rPr>
        <w:t xml:space="preserve"> </w:t>
      </w:r>
    </w:p>
    <w:p w14:paraId="342AF30A" w14:textId="77777777" w:rsidR="001B38E6" w:rsidRDefault="001B38E6" w:rsidP="001B38E6">
      <w:pPr>
        <w:jc w:val="both"/>
        <w:rPr>
          <w:rFonts w:ascii="Arial" w:hAnsi="Arial" w:cs="Arial"/>
          <w:color w:val="000000"/>
        </w:rPr>
      </w:pPr>
    </w:p>
    <w:p w14:paraId="6EBAA903" w14:textId="77777777" w:rsidR="001B38E6" w:rsidRDefault="001B38E6" w:rsidP="001B38E6">
      <w:pPr>
        <w:jc w:val="both"/>
        <w:rPr>
          <w:rFonts w:ascii="Arial" w:hAnsi="Arial" w:cs="Arial"/>
          <w:color w:val="000000"/>
        </w:rPr>
      </w:pPr>
      <w:r>
        <w:rPr>
          <w:rFonts w:ascii="Arial" w:hAnsi="Arial" w:cs="Arial"/>
          <w:color w:val="000000"/>
        </w:rPr>
        <w:t>Prawdziwość powyższych danych potwierdzam własnoręcznym podpisem świadom odpowiedzialności karnej z art.297kk oraz 305 kk.</w:t>
      </w:r>
    </w:p>
    <w:p w14:paraId="09F2C4E4" w14:textId="77777777" w:rsidR="001B38E6" w:rsidRDefault="001B38E6" w:rsidP="001B38E6">
      <w:pPr>
        <w:autoSpaceDE w:val="0"/>
        <w:jc w:val="both"/>
        <w:rPr>
          <w:rFonts w:ascii="Arial" w:hAnsi="Arial" w:cs="Arial"/>
          <w:color w:val="000000"/>
        </w:rPr>
      </w:pPr>
    </w:p>
    <w:p w14:paraId="4178086A" w14:textId="77777777" w:rsidR="001B38E6" w:rsidRDefault="001B38E6" w:rsidP="001B38E6">
      <w:pPr>
        <w:autoSpaceDE w:val="0"/>
        <w:jc w:val="both"/>
        <w:rPr>
          <w:rFonts w:ascii="Arial" w:hAnsi="Arial" w:cs="Arial"/>
          <w:color w:val="000000"/>
        </w:rPr>
      </w:pPr>
      <w:r>
        <w:rPr>
          <w:rFonts w:ascii="Arial" w:hAnsi="Arial" w:cs="Arial"/>
          <w:color w:val="000000"/>
        </w:rPr>
        <w:t xml:space="preserve"> </w:t>
      </w:r>
    </w:p>
    <w:p w14:paraId="34E79D14" w14:textId="77777777" w:rsidR="001B38E6" w:rsidRDefault="001B38E6" w:rsidP="001B38E6">
      <w:pPr>
        <w:jc w:val="both"/>
        <w:rPr>
          <w:rFonts w:ascii="Arial" w:hAnsi="Arial" w:cs="Arial"/>
          <w:color w:val="000000"/>
        </w:rPr>
      </w:pPr>
    </w:p>
    <w:p w14:paraId="3481E88D" w14:textId="77777777" w:rsidR="001B38E6" w:rsidRDefault="001B38E6" w:rsidP="001B38E6">
      <w:pPr>
        <w:jc w:val="both"/>
        <w:rPr>
          <w:rFonts w:ascii="Arial" w:hAnsi="Arial" w:cs="Arial"/>
          <w:i/>
          <w:iCs/>
          <w:color w:val="000000"/>
        </w:rPr>
      </w:pPr>
      <w:r>
        <w:rPr>
          <w:rFonts w:ascii="Arial" w:hAnsi="Arial" w:cs="Arial"/>
          <w:i/>
          <w:iCs/>
          <w:color w:val="000000"/>
        </w:rPr>
        <w:t xml:space="preserve">......................................, dnia .............................2020 r.    </w:t>
      </w:r>
      <w:r>
        <w:rPr>
          <w:rFonts w:ascii="Arial" w:hAnsi="Arial" w:cs="Arial"/>
          <w:i/>
          <w:iCs/>
          <w:color w:val="000000"/>
        </w:rPr>
        <w:tab/>
      </w:r>
      <w:r>
        <w:rPr>
          <w:rFonts w:ascii="Arial" w:hAnsi="Arial" w:cs="Arial"/>
          <w:i/>
          <w:iCs/>
          <w:color w:val="000000"/>
        </w:rPr>
        <w:tab/>
      </w:r>
      <w:r>
        <w:rPr>
          <w:rFonts w:ascii="Arial" w:hAnsi="Arial" w:cs="Arial"/>
          <w:i/>
          <w:iCs/>
          <w:color w:val="000000"/>
        </w:rPr>
        <w:tab/>
        <w:t xml:space="preserve">           </w:t>
      </w:r>
    </w:p>
    <w:p w14:paraId="76C32C5B" w14:textId="77777777" w:rsidR="001B38E6" w:rsidRDefault="001B38E6" w:rsidP="001B38E6">
      <w:pPr>
        <w:ind w:left="6381"/>
        <w:jc w:val="both"/>
        <w:rPr>
          <w:rFonts w:ascii="Arial" w:hAnsi="Arial" w:cs="Arial"/>
          <w:color w:val="000000"/>
        </w:rPr>
      </w:pPr>
      <w:r>
        <w:rPr>
          <w:rFonts w:ascii="Arial" w:hAnsi="Arial" w:cs="Arial"/>
          <w:color w:val="000000"/>
        </w:rPr>
        <w:t>Podpis</w:t>
      </w:r>
    </w:p>
    <w:p w14:paraId="388995AC" w14:textId="77777777" w:rsidR="001B38E6" w:rsidRDefault="001B38E6" w:rsidP="001B38E6">
      <w:pPr>
        <w:ind w:left="4248" w:firstLine="708"/>
        <w:jc w:val="both"/>
        <w:rPr>
          <w:rFonts w:ascii="Arial" w:hAnsi="Arial" w:cs="Arial"/>
          <w:color w:val="000000"/>
        </w:rPr>
      </w:pPr>
    </w:p>
    <w:p w14:paraId="113FAFA5" w14:textId="77777777" w:rsidR="001B38E6" w:rsidRDefault="001B38E6" w:rsidP="001B38E6">
      <w:pPr>
        <w:ind w:left="4962" w:hanging="6"/>
        <w:jc w:val="both"/>
        <w:rPr>
          <w:rFonts w:ascii="Arial" w:hAnsi="Arial" w:cs="Arial"/>
          <w:color w:val="000000"/>
        </w:rPr>
      </w:pPr>
      <w:r>
        <w:rPr>
          <w:rFonts w:ascii="Arial" w:hAnsi="Arial" w:cs="Arial"/>
          <w:color w:val="000000"/>
        </w:rPr>
        <w:t>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p>
    <w:p w14:paraId="5341FD58" w14:textId="77777777" w:rsidR="001B38E6" w:rsidRDefault="001B38E6" w:rsidP="001B38E6">
      <w:pPr>
        <w:ind w:left="4219" w:firstLine="737"/>
        <w:jc w:val="both"/>
        <w:rPr>
          <w:rFonts w:ascii="Arial" w:hAnsi="Arial" w:cs="Arial"/>
          <w:i/>
          <w:iCs/>
          <w:color w:val="000000"/>
        </w:rPr>
      </w:pPr>
      <w:r>
        <w:rPr>
          <w:rFonts w:ascii="Arial" w:hAnsi="Arial" w:cs="Arial"/>
          <w:i/>
          <w:iCs/>
          <w:color w:val="000000"/>
        </w:rPr>
        <w:t xml:space="preserve">        (podpis upoważnionego przedstawiciela)</w:t>
      </w:r>
    </w:p>
    <w:p w14:paraId="25A0FFD9" w14:textId="77777777" w:rsidR="001B38E6" w:rsidRDefault="001B38E6" w:rsidP="001B38E6">
      <w:pPr>
        <w:ind w:left="4219" w:firstLine="737"/>
        <w:jc w:val="both"/>
        <w:rPr>
          <w:rFonts w:ascii="Arial" w:hAnsi="Arial" w:cs="Arial"/>
          <w:i/>
          <w:iCs/>
          <w:color w:val="000000"/>
        </w:rPr>
      </w:pPr>
    </w:p>
    <w:p w14:paraId="2C83EA5F" w14:textId="77777777" w:rsidR="001B38E6" w:rsidRDefault="001B38E6" w:rsidP="001B38E6">
      <w:pPr>
        <w:ind w:left="4219" w:firstLine="737"/>
        <w:jc w:val="both"/>
        <w:rPr>
          <w:rFonts w:ascii="Arial" w:hAnsi="Arial" w:cs="Arial"/>
          <w:i/>
          <w:iCs/>
          <w:color w:val="000000"/>
        </w:rPr>
      </w:pPr>
    </w:p>
    <w:p w14:paraId="5BC2FD60" w14:textId="77777777" w:rsidR="001B38E6" w:rsidRDefault="001B38E6" w:rsidP="001B38E6">
      <w:pPr>
        <w:ind w:left="4219" w:firstLine="737"/>
        <w:jc w:val="both"/>
        <w:rPr>
          <w:rFonts w:ascii="Arial" w:hAnsi="Arial" w:cs="Arial"/>
          <w:i/>
          <w:iCs/>
          <w:color w:val="000000"/>
        </w:rPr>
      </w:pPr>
    </w:p>
    <w:p w14:paraId="627F34EC" w14:textId="77777777" w:rsidR="001B38E6" w:rsidRDefault="001B38E6" w:rsidP="001B38E6">
      <w:pPr>
        <w:ind w:left="4219" w:firstLine="737"/>
        <w:jc w:val="both"/>
        <w:rPr>
          <w:rFonts w:ascii="Arial" w:hAnsi="Arial" w:cs="Arial"/>
          <w:i/>
          <w:iCs/>
          <w:color w:val="000000"/>
        </w:rPr>
      </w:pPr>
    </w:p>
    <w:p w14:paraId="451E34E6" w14:textId="77777777" w:rsidR="001B38E6" w:rsidRDefault="001B38E6" w:rsidP="001B38E6">
      <w:pPr>
        <w:ind w:left="4219" w:firstLine="737"/>
        <w:jc w:val="both"/>
        <w:rPr>
          <w:rFonts w:ascii="Arial" w:hAnsi="Arial" w:cs="Arial"/>
          <w:i/>
          <w:iCs/>
          <w:color w:val="000000"/>
        </w:rPr>
      </w:pPr>
    </w:p>
    <w:p w14:paraId="32E03C5D" w14:textId="77777777" w:rsidR="001B38E6" w:rsidRDefault="001B38E6" w:rsidP="001B38E6">
      <w:pPr>
        <w:autoSpaceDE w:val="0"/>
        <w:jc w:val="both"/>
        <w:rPr>
          <w:rFonts w:ascii="Arial" w:hAnsi="Arial" w:cs="Arial"/>
          <w:i/>
          <w:iCs/>
          <w:color w:val="000000"/>
        </w:rPr>
      </w:pPr>
      <w:r>
        <w:rPr>
          <w:rFonts w:ascii="Arial" w:hAnsi="Arial" w:cs="Arial"/>
          <w:i/>
          <w:iCs/>
          <w:color w:val="000000"/>
        </w:rPr>
        <w:t>** Niewłaściwe skreślić</w:t>
      </w:r>
    </w:p>
    <w:p w14:paraId="5F788956" w14:textId="77777777" w:rsidR="001B38E6" w:rsidRDefault="001B38E6" w:rsidP="001B38E6">
      <w:pPr>
        <w:autoSpaceDE w:val="0"/>
        <w:jc w:val="both"/>
        <w:rPr>
          <w:rFonts w:ascii="Arial" w:hAnsi="Arial" w:cs="Arial"/>
          <w:i/>
          <w:iCs/>
          <w:color w:val="000000"/>
        </w:rPr>
      </w:pPr>
    </w:p>
    <w:p w14:paraId="2E398202" w14:textId="77777777" w:rsidR="001B38E6" w:rsidRDefault="001B38E6" w:rsidP="001B38E6">
      <w:pPr>
        <w:autoSpaceDE w:val="0"/>
        <w:jc w:val="both"/>
        <w:rPr>
          <w:rFonts w:ascii="Arial" w:hAnsi="Arial" w:cs="Arial"/>
          <w:i/>
          <w:iCs/>
          <w:color w:val="000000"/>
        </w:rPr>
      </w:pPr>
    </w:p>
    <w:p w14:paraId="6F3D516D" w14:textId="77777777" w:rsidR="001B38E6" w:rsidRDefault="001B38E6" w:rsidP="001B38E6">
      <w:pPr>
        <w:rPr>
          <w:rFonts w:ascii="Arial" w:hAnsi="Arial" w:cs="Arial"/>
          <w:b/>
          <w:bCs/>
        </w:rPr>
      </w:pPr>
      <w:r>
        <w:rPr>
          <w:rFonts w:ascii="Arial" w:hAnsi="Arial" w:cs="Arial"/>
          <w:sz w:val="22"/>
          <w:szCs w:val="22"/>
        </w:rPr>
        <w:t xml:space="preserve">                                                                                                                         </w:t>
      </w:r>
      <w:r>
        <w:rPr>
          <w:rFonts w:ascii="Arial" w:hAnsi="Arial" w:cs="Arial"/>
        </w:rPr>
        <w:t>Załącznik Nr.6</w:t>
      </w:r>
    </w:p>
    <w:p w14:paraId="1E69C679" w14:textId="77777777" w:rsidR="001B38E6" w:rsidRDefault="001B38E6" w:rsidP="001B38E6">
      <w:pPr>
        <w:rPr>
          <w:rFonts w:ascii="Arial" w:hAnsi="Arial" w:cs="Arial"/>
          <w:b/>
          <w:bCs/>
          <w:sz w:val="22"/>
          <w:szCs w:val="22"/>
        </w:rPr>
      </w:pPr>
    </w:p>
    <w:p w14:paraId="5AEFDDCE" w14:textId="77777777" w:rsidR="001B38E6" w:rsidRDefault="001B38E6" w:rsidP="001B38E6">
      <w:pPr>
        <w:rPr>
          <w:rFonts w:ascii="Arial" w:hAnsi="Arial" w:cs="Arial"/>
          <w:b/>
          <w:bCs/>
          <w:sz w:val="22"/>
          <w:szCs w:val="22"/>
        </w:rPr>
      </w:pPr>
    </w:p>
    <w:p w14:paraId="3F1D1D79" w14:textId="77777777" w:rsidR="001B38E6" w:rsidRDefault="001B38E6" w:rsidP="001B38E6">
      <w:pPr>
        <w:rPr>
          <w:rFonts w:ascii="Arial" w:hAnsi="Arial" w:cs="Arial"/>
          <w:b/>
          <w:bCs/>
          <w:sz w:val="22"/>
          <w:szCs w:val="22"/>
        </w:rPr>
      </w:pPr>
    </w:p>
    <w:p w14:paraId="5B008B8A" w14:textId="77777777" w:rsidR="001B38E6" w:rsidRDefault="001B38E6" w:rsidP="001B38E6">
      <w:pPr>
        <w:pStyle w:val="Tekstpodstawowywcity"/>
        <w:rPr>
          <w:rFonts w:cs="Arial"/>
          <w:b/>
          <w:bCs/>
        </w:rPr>
      </w:pPr>
      <w:r>
        <w:rPr>
          <w:rFonts w:cs="Arial"/>
          <w:b/>
          <w:bCs/>
        </w:rPr>
        <w:t xml:space="preserve">Materiały do przetargu na zadanie </w:t>
      </w:r>
      <w:proofErr w:type="spellStart"/>
      <w:r>
        <w:rPr>
          <w:rFonts w:cs="Arial"/>
          <w:b/>
          <w:bCs/>
        </w:rPr>
        <w:t>p.n</w:t>
      </w:r>
      <w:proofErr w:type="spellEnd"/>
      <w:r>
        <w:rPr>
          <w:rFonts w:cs="Arial"/>
          <w:b/>
          <w:bCs/>
        </w:rPr>
        <w:t xml:space="preserve"> </w:t>
      </w:r>
    </w:p>
    <w:p w14:paraId="3EF60C24" w14:textId="77777777" w:rsidR="001B38E6" w:rsidRDefault="001B38E6" w:rsidP="001B38E6">
      <w:pPr>
        <w:pStyle w:val="Tekstpodstawowywcity"/>
        <w:rPr>
          <w:rFonts w:cs="Arial"/>
          <w:b/>
          <w:bCs/>
        </w:rPr>
      </w:pPr>
      <w:r>
        <w:rPr>
          <w:b/>
          <w:snapToGrid w:val="0"/>
          <w:sz w:val="24"/>
          <w:szCs w:val="24"/>
        </w:rPr>
        <w:t>Dostawa i montaż instalacji fotowoltaicznych dla budynków użyteczności publicznej Gminy Skarbimierz wraz z opracowaniem dokumentacji projektowej</w:t>
      </w:r>
      <w:r>
        <w:rPr>
          <w:b/>
          <w:snapToGrid w:val="0"/>
          <w:sz w:val="24"/>
          <w:szCs w:val="24"/>
        </w:rPr>
        <w:br/>
        <w:t>i przygotowaniem dokumentacji zgłoszenia do Zakładu Energetycznego</w:t>
      </w:r>
    </w:p>
    <w:p w14:paraId="003CA736" w14:textId="77777777" w:rsidR="001B38E6" w:rsidRDefault="001B38E6" w:rsidP="001B38E6">
      <w:pPr>
        <w:pStyle w:val="Tekstpodstawowywcity"/>
        <w:rPr>
          <w:rFonts w:cs="Arial"/>
          <w:b/>
          <w:bCs/>
        </w:rPr>
      </w:pPr>
    </w:p>
    <w:p w14:paraId="31E765D6" w14:textId="77777777" w:rsidR="001B38E6" w:rsidRDefault="001B38E6" w:rsidP="001B38E6">
      <w:pPr>
        <w:pStyle w:val="Tekstpodstawowywcity"/>
        <w:rPr>
          <w:rFonts w:cs="Arial"/>
          <w:b/>
          <w:bCs/>
        </w:rPr>
      </w:pPr>
    </w:p>
    <w:p w14:paraId="153A8475" w14:textId="77777777" w:rsidR="001B38E6" w:rsidRDefault="001B38E6" w:rsidP="001B38E6">
      <w:pPr>
        <w:rPr>
          <w:rFonts w:ascii="Arial" w:hAnsi="Arial" w:cs="Arial"/>
          <w:b/>
          <w:bCs/>
        </w:rPr>
      </w:pPr>
    </w:p>
    <w:p w14:paraId="00F849D6" w14:textId="77777777" w:rsidR="001B38E6" w:rsidRDefault="001B38E6" w:rsidP="001B38E6">
      <w:pPr>
        <w:rPr>
          <w:rFonts w:ascii="Arial" w:hAnsi="Arial" w:cs="Arial"/>
          <w:b/>
          <w:bCs/>
          <w:sz w:val="22"/>
          <w:szCs w:val="22"/>
        </w:rPr>
      </w:pPr>
    </w:p>
    <w:p w14:paraId="5035353D" w14:textId="77777777" w:rsidR="001B38E6" w:rsidRDefault="001B38E6" w:rsidP="001B38E6">
      <w:pPr>
        <w:rPr>
          <w:rFonts w:ascii="Arial" w:hAnsi="Arial" w:cs="Arial"/>
          <w:sz w:val="22"/>
          <w:szCs w:val="22"/>
        </w:rPr>
      </w:pPr>
      <w:r>
        <w:rPr>
          <w:rFonts w:ascii="Arial" w:hAnsi="Arial" w:cs="Arial"/>
          <w:b/>
          <w:bCs/>
          <w:sz w:val="22"/>
          <w:szCs w:val="22"/>
        </w:rPr>
        <w:t>.........................................                                                                ..........................................                                                                     ........................................</w:t>
      </w:r>
    </w:p>
    <w:p w14:paraId="24483C3B" w14:textId="77777777" w:rsidR="001B38E6" w:rsidRDefault="001B38E6" w:rsidP="001B38E6">
      <w:pPr>
        <w:rPr>
          <w:rFonts w:ascii="Arial" w:hAnsi="Arial" w:cs="Arial"/>
        </w:rPr>
      </w:pPr>
      <w:r>
        <w:rPr>
          <w:rFonts w:ascii="Arial" w:hAnsi="Arial" w:cs="Arial"/>
        </w:rPr>
        <w:t xml:space="preserve">pieczątka firmy  </w:t>
      </w:r>
      <w:r>
        <w:rPr>
          <w:rFonts w:ascii="Arial" w:hAnsi="Arial" w:cs="Arial"/>
          <w:sz w:val="22"/>
          <w:szCs w:val="22"/>
        </w:rPr>
        <w:t xml:space="preserve">                                                                                    </w:t>
      </w:r>
      <w:r>
        <w:rPr>
          <w:rFonts w:ascii="Arial" w:hAnsi="Arial" w:cs="Arial"/>
        </w:rPr>
        <w:t>miejscowość ,data</w:t>
      </w:r>
    </w:p>
    <w:p w14:paraId="023B64ED" w14:textId="77777777" w:rsidR="001B38E6" w:rsidRDefault="001B38E6" w:rsidP="001B38E6">
      <w:pPr>
        <w:rPr>
          <w:rFonts w:ascii="Arial" w:hAnsi="Arial" w:cs="Arial"/>
          <w:sz w:val="22"/>
          <w:szCs w:val="22"/>
        </w:rPr>
      </w:pPr>
    </w:p>
    <w:p w14:paraId="3B9B8222" w14:textId="77777777" w:rsidR="001B38E6" w:rsidRDefault="001B38E6" w:rsidP="001B38E6">
      <w:pPr>
        <w:rPr>
          <w:rFonts w:ascii="Arial" w:hAnsi="Arial" w:cs="Arial"/>
          <w:sz w:val="22"/>
          <w:szCs w:val="22"/>
        </w:rPr>
      </w:pPr>
    </w:p>
    <w:p w14:paraId="57DC285F" w14:textId="77777777" w:rsidR="001B38E6" w:rsidRDefault="001B38E6" w:rsidP="001B38E6">
      <w:pPr>
        <w:rPr>
          <w:rFonts w:ascii="Arial" w:hAnsi="Arial" w:cs="Arial"/>
          <w:b/>
          <w:bCs/>
          <w:sz w:val="22"/>
          <w:szCs w:val="22"/>
        </w:rPr>
      </w:pPr>
      <w:r>
        <w:rPr>
          <w:rFonts w:ascii="Arial" w:hAnsi="Arial" w:cs="Arial"/>
          <w:sz w:val="22"/>
          <w:szCs w:val="22"/>
        </w:rPr>
        <w:t xml:space="preserve">                         </w:t>
      </w:r>
      <w:r>
        <w:rPr>
          <w:rFonts w:ascii="Arial" w:hAnsi="Arial" w:cs="Arial"/>
          <w:b/>
          <w:bCs/>
          <w:sz w:val="22"/>
          <w:szCs w:val="22"/>
        </w:rPr>
        <w:t>Wykaz  osób i podmiotów ,które będą uczestniczyć w wykonaniu</w:t>
      </w:r>
    </w:p>
    <w:p w14:paraId="3405A313" w14:textId="77777777" w:rsidR="001B38E6" w:rsidRDefault="001B38E6" w:rsidP="001B38E6">
      <w:pPr>
        <w:rPr>
          <w:rFonts w:ascii="Arial" w:hAnsi="Arial" w:cs="Arial"/>
          <w:b/>
          <w:bCs/>
          <w:sz w:val="22"/>
          <w:szCs w:val="22"/>
        </w:rPr>
      </w:pPr>
      <w:r>
        <w:rPr>
          <w:rFonts w:ascii="Arial" w:hAnsi="Arial" w:cs="Arial"/>
          <w:b/>
          <w:bCs/>
          <w:sz w:val="22"/>
          <w:szCs w:val="22"/>
        </w:rPr>
        <w:t xml:space="preserve">                         zamówienia  z udokumentowaniem ich kwalifikacji i doświadczenia.</w:t>
      </w:r>
    </w:p>
    <w:p w14:paraId="574DCC38" w14:textId="77777777" w:rsidR="001B38E6" w:rsidRDefault="001B38E6" w:rsidP="001B38E6">
      <w:pPr>
        <w:rPr>
          <w:rFonts w:ascii="Arial" w:hAnsi="Arial" w:cs="Arial"/>
          <w:b/>
          <w:bCs/>
          <w:sz w:val="22"/>
          <w:szCs w:val="22"/>
        </w:rPr>
      </w:pPr>
    </w:p>
    <w:p w14:paraId="5EA062A6" w14:textId="77777777" w:rsidR="001B38E6" w:rsidRDefault="001B38E6" w:rsidP="001B38E6">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
        <w:gridCol w:w="2531"/>
        <w:gridCol w:w="1267"/>
        <w:gridCol w:w="1514"/>
        <w:gridCol w:w="990"/>
        <w:gridCol w:w="1003"/>
        <w:gridCol w:w="1283"/>
      </w:tblGrid>
      <w:tr w:rsidR="001B38E6" w14:paraId="0ECD81BD" w14:textId="77777777" w:rsidTr="001B38E6">
        <w:tc>
          <w:tcPr>
            <w:tcW w:w="495" w:type="dxa"/>
            <w:tcBorders>
              <w:top w:val="single" w:sz="4" w:space="0" w:color="auto"/>
              <w:left w:val="single" w:sz="4" w:space="0" w:color="auto"/>
              <w:bottom w:val="single" w:sz="4" w:space="0" w:color="auto"/>
              <w:right w:val="single" w:sz="4" w:space="0" w:color="auto"/>
            </w:tcBorders>
            <w:hideMark/>
          </w:tcPr>
          <w:p w14:paraId="49F56022" w14:textId="77777777" w:rsidR="001B38E6" w:rsidRDefault="001B38E6">
            <w:pPr>
              <w:rPr>
                <w:rFonts w:ascii="Arial" w:hAnsi="Arial" w:cs="Arial"/>
                <w:b/>
                <w:bCs/>
              </w:rPr>
            </w:pPr>
            <w:r>
              <w:rPr>
                <w:rFonts w:ascii="Arial" w:hAnsi="Arial" w:cs="Arial"/>
                <w:b/>
                <w:bCs/>
                <w:sz w:val="22"/>
                <w:szCs w:val="22"/>
              </w:rPr>
              <w:t>Lp.</w:t>
            </w:r>
          </w:p>
        </w:tc>
        <w:tc>
          <w:tcPr>
            <w:tcW w:w="1667" w:type="dxa"/>
            <w:tcBorders>
              <w:top w:val="single" w:sz="4" w:space="0" w:color="auto"/>
              <w:left w:val="single" w:sz="4" w:space="0" w:color="auto"/>
              <w:bottom w:val="single" w:sz="4" w:space="0" w:color="auto"/>
              <w:right w:val="single" w:sz="4" w:space="0" w:color="auto"/>
            </w:tcBorders>
            <w:hideMark/>
          </w:tcPr>
          <w:p w14:paraId="6575CC6B" w14:textId="77777777" w:rsidR="001B38E6" w:rsidRDefault="001B38E6">
            <w:pPr>
              <w:pStyle w:val="Nagwek1"/>
              <w:rPr>
                <w:rFonts w:cs="Arial"/>
                <w:sz w:val="22"/>
                <w:szCs w:val="22"/>
              </w:rPr>
            </w:pPr>
            <w:r>
              <w:rPr>
                <w:rFonts w:cs="Arial"/>
                <w:sz w:val="22"/>
                <w:szCs w:val="22"/>
              </w:rPr>
              <w:t>Imię i nazwisko</w:t>
            </w:r>
          </w:p>
        </w:tc>
        <w:tc>
          <w:tcPr>
            <w:tcW w:w="1473" w:type="dxa"/>
            <w:tcBorders>
              <w:top w:val="single" w:sz="4" w:space="0" w:color="auto"/>
              <w:left w:val="single" w:sz="4" w:space="0" w:color="auto"/>
              <w:bottom w:val="single" w:sz="4" w:space="0" w:color="auto"/>
              <w:right w:val="single" w:sz="4" w:space="0" w:color="auto"/>
            </w:tcBorders>
            <w:hideMark/>
          </w:tcPr>
          <w:p w14:paraId="73301D6E" w14:textId="77777777" w:rsidR="001B38E6" w:rsidRDefault="001B38E6">
            <w:pPr>
              <w:rPr>
                <w:rFonts w:ascii="Arial" w:hAnsi="Arial" w:cs="Arial"/>
                <w:bCs/>
              </w:rPr>
            </w:pPr>
            <w:r>
              <w:rPr>
                <w:rFonts w:ascii="Arial" w:hAnsi="Arial" w:cs="Arial"/>
                <w:bCs/>
                <w:sz w:val="22"/>
                <w:szCs w:val="22"/>
              </w:rPr>
              <w:t>stanowisko</w:t>
            </w:r>
          </w:p>
        </w:tc>
        <w:tc>
          <w:tcPr>
            <w:tcW w:w="1604" w:type="dxa"/>
            <w:tcBorders>
              <w:top w:val="single" w:sz="4" w:space="0" w:color="auto"/>
              <w:left w:val="single" w:sz="4" w:space="0" w:color="auto"/>
              <w:bottom w:val="single" w:sz="4" w:space="0" w:color="auto"/>
              <w:right w:val="single" w:sz="4" w:space="0" w:color="auto"/>
            </w:tcBorders>
            <w:hideMark/>
          </w:tcPr>
          <w:p w14:paraId="17E5E8C5" w14:textId="77777777" w:rsidR="001B38E6" w:rsidRDefault="001B38E6">
            <w:pPr>
              <w:rPr>
                <w:rFonts w:ascii="Arial" w:hAnsi="Arial" w:cs="Arial"/>
                <w:bCs/>
              </w:rPr>
            </w:pPr>
            <w:r>
              <w:rPr>
                <w:rFonts w:ascii="Arial" w:hAnsi="Arial" w:cs="Arial"/>
                <w:bCs/>
                <w:sz w:val="22"/>
                <w:szCs w:val="22"/>
              </w:rPr>
              <w:t>wykształcenie</w:t>
            </w:r>
          </w:p>
        </w:tc>
        <w:tc>
          <w:tcPr>
            <w:tcW w:w="1087" w:type="dxa"/>
            <w:tcBorders>
              <w:top w:val="single" w:sz="4" w:space="0" w:color="auto"/>
              <w:left w:val="single" w:sz="4" w:space="0" w:color="auto"/>
              <w:bottom w:val="single" w:sz="4" w:space="0" w:color="auto"/>
              <w:right w:val="single" w:sz="4" w:space="0" w:color="auto"/>
            </w:tcBorders>
          </w:tcPr>
          <w:p w14:paraId="6A1F7EF1" w14:textId="77777777" w:rsidR="001B38E6" w:rsidRDefault="001B38E6">
            <w:pPr>
              <w:rPr>
                <w:rFonts w:ascii="Arial" w:hAnsi="Arial" w:cs="Arial"/>
                <w:bCs/>
              </w:rPr>
            </w:pPr>
            <w:r>
              <w:rPr>
                <w:rFonts w:ascii="Arial" w:hAnsi="Arial" w:cs="Arial"/>
                <w:bCs/>
                <w:sz w:val="22"/>
                <w:szCs w:val="22"/>
              </w:rPr>
              <w:t>praktyka</w:t>
            </w:r>
          </w:p>
          <w:p w14:paraId="5555D84A" w14:textId="77777777" w:rsidR="001B38E6" w:rsidRDefault="001B38E6">
            <w:pPr>
              <w:rPr>
                <w:rFonts w:ascii="Arial" w:hAnsi="Arial" w:cs="Arial"/>
                <w:bCs/>
              </w:rPr>
            </w:pPr>
            <w:r>
              <w:rPr>
                <w:rFonts w:ascii="Arial" w:hAnsi="Arial" w:cs="Arial"/>
                <w:bCs/>
                <w:sz w:val="22"/>
                <w:szCs w:val="22"/>
              </w:rPr>
              <w:t>w latach</w:t>
            </w:r>
          </w:p>
          <w:p w14:paraId="59576892" w14:textId="77777777" w:rsidR="001B38E6" w:rsidRDefault="001B38E6">
            <w:pPr>
              <w:rPr>
                <w:rFonts w:ascii="Arial" w:hAnsi="Arial" w:cs="Arial"/>
                <w:bCs/>
              </w:rPr>
            </w:pPr>
            <w:r>
              <w:rPr>
                <w:rFonts w:ascii="Arial" w:hAnsi="Arial" w:cs="Arial"/>
                <w:bCs/>
                <w:sz w:val="22"/>
                <w:szCs w:val="22"/>
              </w:rPr>
              <w:t>ogółem.</w:t>
            </w:r>
          </w:p>
          <w:p w14:paraId="09539324" w14:textId="77777777" w:rsidR="001B38E6" w:rsidRDefault="001B38E6">
            <w:pPr>
              <w:rPr>
                <w:rFonts w:ascii="Arial" w:hAnsi="Arial" w:cs="Arial"/>
                <w:bCs/>
              </w:rPr>
            </w:pPr>
          </w:p>
        </w:tc>
        <w:tc>
          <w:tcPr>
            <w:tcW w:w="1170" w:type="dxa"/>
            <w:tcBorders>
              <w:top w:val="single" w:sz="4" w:space="0" w:color="auto"/>
              <w:left w:val="single" w:sz="4" w:space="0" w:color="auto"/>
              <w:bottom w:val="single" w:sz="4" w:space="0" w:color="auto"/>
              <w:right w:val="single" w:sz="4" w:space="0" w:color="auto"/>
            </w:tcBorders>
            <w:hideMark/>
          </w:tcPr>
          <w:p w14:paraId="66408758" w14:textId="77777777" w:rsidR="001B38E6" w:rsidRDefault="001B38E6">
            <w:pPr>
              <w:rPr>
                <w:rFonts w:ascii="Arial" w:hAnsi="Arial" w:cs="Arial"/>
                <w:bCs/>
              </w:rPr>
            </w:pPr>
            <w:r>
              <w:rPr>
                <w:rFonts w:ascii="Arial" w:hAnsi="Arial" w:cs="Arial"/>
                <w:bCs/>
                <w:sz w:val="22"/>
                <w:szCs w:val="22"/>
              </w:rPr>
              <w:t>praktyka w</w:t>
            </w:r>
          </w:p>
          <w:p w14:paraId="54952ECF" w14:textId="77777777" w:rsidR="001B38E6" w:rsidRDefault="001B38E6">
            <w:pPr>
              <w:rPr>
                <w:rFonts w:ascii="Arial" w:hAnsi="Arial" w:cs="Arial"/>
                <w:bCs/>
              </w:rPr>
            </w:pPr>
            <w:r>
              <w:rPr>
                <w:rFonts w:ascii="Arial" w:hAnsi="Arial" w:cs="Arial"/>
                <w:bCs/>
                <w:sz w:val="22"/>
                <w:szCs w:val="22"/>
              </w:rPr>
              <w:t>latach w</w:t>
            </w:r>
          </w:p>
          <w:p w14:paraId="7A318DFE" w14:textId="77777777" w:rsidR="001B38E6" w:rsidRDefault="001B38E6">
            <w:pPr>
              <w:rPr>
                <w:rFonts w:ascii="Arial" w:hAnsi="Arial" w:cs="Arial"/>
                <w:bCs/>
              </w:rPr>
            </w:pPr>
            <w:r>
              <w:rPr>
                <w:rFonts w:ascii="Arial" w:hAnsi="Arial" w:cs="Arial"/>
                <w:bCs/>
                <w:sz w:val="22"/>
                <w:szCs w:val="22"/>
              </w:rPr>
              <w:t>firmie badanej</w:t>
            </w:r>
          </w:p>
        </w:tc>
        <w:tc>
          <w:tcPr>
            <w:tcW w:w="1644" w:type="dxa"/>
            <w:tcBorders>
              <w:top w:val="single" w:sz="4" w:space="0" w:color="auto"/>
              <w:left w:val="single" w:sz="4" w:space="0" w:color="auto"/>
              <w:bottom w:val="single" w:sz="4" w:space="0" w:color="auto"/>
              <w:right w:val="single" w:sz="4" w:space="0" w:color="auto"/>
            </w:tcBorders>
            <w:hideMark/>
          </w:tcPr>
          <w:p w14:paraId="5A213E76" w14:textId="77777777" w:rsidR="001B38E6" w:rsidRDefault="001B38E6">
            <w:pPr>
              <w:rPr>
                <w:rFonts w:ascii="Arial" w:hAnsi="Arial" w:cs="Arial"/>
                <w:bCs/>
              </w:rPr>
            </w:pPr>
            <w:r>
              <w:rPr>
                <w:rFonts w:ascii="Arial" w:hAnsi="Arial" w:cs="Arial"/>
                <w:bCs/>
                <w:sz w:val="22"/>
                <w:szCs w:val="22"/>
              </w:rPr>
              <w:t>rodzaj</w:t>
            </w:r>
          </w:p>
          <w:p w14:paraId="48661201" w14:textId="77777777" w:rsidR="001B38E6" w:rsidRDefault="001B38E6">
            <w:pPr>
              <w:rPr>
                <w:rFonts w:ascii="Arial" w:hAnsi="Arial" w:cs="Arial"/>
                <w:bCs/>
              </w:rPr>
            </w:pPr>
            <w:r>
              <w:rPr>
                <w:rFonts w:ascii="Arial" w:hAnsi="Arial" w:cs="Arial"/>
                <w:bCs/>
                <w:sz w:val="22"/>
                <w:szCs w:val="22"/>
              </w:rPr>
              <w:t>uprawnień.</w:t>
            </w:r>
          </w:p>
        </w:tc>
      </w:tr>
      <w:tr w:rsidR="001B38E6" w14:paraId="40FD1FF9" w14:textId="77777777" w:rsidTr="001B38E6">
        <w:tc>
          <w:tcPr>
            <w:tcW w:w="495" w:type="dxa"/>
            <w:tcBorders>
              <w:top w:val="single" w:sz="4" w:space="0" w:color="auto"/>
              <w:left w:val="single" w:sz="4" w:space="0" w:color="auto"/>
              <w:bottom w:val="single" w:sz="4" w:space="0" w:color="auto"/>
              <w:right w:val="single" w:sz="4" w:space="0" w:color="auto"/>
            </w:tcBorders>
            <w:hideMark/>
          </w:tcPr>
          <w:p w14:paraId="7CF6ED2C" w14:textId="77777777" w:rsidR="001B38E6" w:rsidRDefault="001B38E6">
            <w:pPr>
              <w:rPr>
                <w:rFonts w:ascii="Arial" w:hAnsi="Arial" w:cs="Arial"/>
              </w:rPr>
            </w:pPr>
            <w:r>
              <w:rPr>
                <w:rFonts w:ascii="Arial" w:hAnsi="Arial" w:cs="Arial"/>
                <w:sz w:val="22"/>
                <w:szCs w:val="22"/>
              </w:rPr>
              <w:t xml:space="preserve"> 1</w:t>
            </w:r>
          </w:p>
        </w:tc>
        <w:tc>
          <w:tcPr>
            <w:tcW w:w="1667" w:type="dxa"/>
            <w:tcBorders>
              <w:top w:val="single" w:sz="4" w:space="0" w:color="auto"/>
              <w:left w:val="single" w:sz="4" w:space="0" w:color="auto"/>
              <w:bottom w:val="single" w:sz="4" w:space="0" w:color="auto"/>
              <w:right w:val="single" w:sz="4" w:space="0" w:color="auto"/>
            </w:tcBorders>
            <w:hideMark/>
          </w:tcPr>
          <w:p w14:paraId="27F5B60F" w14:textId="77777777" w:rsidR="001B38E6" w:rsidRDefault="001B38E6">
            <w:pPr>
              <w:rPr>
                <w:rFonts w:ascii="Arial" w:hAnsi="Arial" w:cs="Arial"/>
              </w:rPr>
            </w:pPr>
            <w:r>
              <w:rPr>
                <w:rFonts w:ascii="Arial" w:hAnsi="Arial" w:cs="Arial"/>
                <w:sz w:val="22"/>
                <w:szCs w:val="22"/>
              </w:rPr>
              <w:t xml:space="preserve">                2</w:t>
            </w:r>
          </w:p>
        </w:tc>
        <w:tc>
          <w:tcPr>
            <w:tcW w:w="1473" w:type="dxa"/>
            <w:tcBorders>
              <w:top w:val="single" w:sz="4" w:space="0" w:color="auto"/>
              <w:left w:val="single" w:sz="4" w:space="0" w:color="auto"/>
              <w:bottom w:val="single" w:sz="4" w:space="0" w:color="auto"/>
              <w:right w:val="single" w:sz="4" w:space="0" w:color="auto"/>
            </w:tcBorders>
            <w:hideMark/>
          </w:tcPr>
          <w:p w14:paraId="185627B5" w14:textId="77777777" w:rsidR="001B38E6" w:rsidRDefault="001B38E6">
            <w:pPr>
              <w:rPr>
                <w:rFonts w:ascii="Arial" w:hAnsi="Arial" w:cs="Arial"/>
              </w:rPr>
            </w:pPr>
            <w:r>
              <w:rPr>
                <w:rFonts w:ascii="Arial" w:hAnsi="Arial" w:cs="Arial"/>
                <w:sz w:val="22"/>
                <w:szCs w:val="22"/>
              </w:rPr>
              <w:t xml:space="preserve">          3</w:t>
            </w:r>
          </w:p>
        </w:tc>
        <w:tc>
          <w:tcPr>
            <w:tcW w:w="1604" w:type="dxa"/>
            <w:tcBorders>
              <w:top w:val="single" w:sz="4" w:space="0" w:color="auto"/>
              <w:left w:val="single" w:sz="4" w:space="0" w:color="auto"/>
              <w:bottom w:val="single" w:sz="4" w:space="0" w:color="auto"/>
              <w:right w:val="single" w:sz="4" w:space="0" w:color="auto"/>
            </w:tcBorders>
            <w:hideMark/>
          </w:tcPr>
          <w:p w14:paraId="3C3DFE74" w14:textId="77777777" w:rsidR="001B38E6" w:rsidRDefault="001B38E6">
            <w:pPr>
              <w:rPr>
                <w:rFonts w:ascii="Arial" w:hAnsi="Arial" w:cs="Arial"/>
              </w:rPr>
            </w:pPr>
            <w:r>
              <w:rPr>
                <w:rFonts w:ascii="Arial" w:hAnsi="Arial" w:cs="Arial"/>
                <w:sz w:val="22"/>
                <w:szCs w:val="22"/>
              </w:rPr>
              <w:t xml:space="preserve">            4</w:t>
            </w:r>
          </w:p>
        </w:tc>
        <w:tc>
          <w:tcPr>
            <w:tcW w:w="1087" w:type="dxa"/>
            <w:tcBorders>
              <w:top w:val="single" w:sz="4" w:space="0" w:color="auto"/>
              <w:left w:val="single" w:sz="4" w:space="0" w:color="auto"/>
              <w:bottom w:val="single" w:sz="4" w:space="0" w:color="auto"/>
              <w:right w:val="single" w:sz="4" w:space="0" w:color="auto"/>
            </w:tcBorders>
            <w:hideMark/>
          </w:tcPr>
          <w:p w14:paraId="31578EB8" w14:textId="77777777" w:rsidR="001B38E6" w:rsidRDefault="001B38E6">
            <w:pPr>
              <w:rPr>
                <w:rFonts w:ascii="Arial" w:hAnsi="Arial" w:cs="Arial"/>
              </w:rPr>
            </w:pPr>
            <w:r>
              <w:rPr>
                <w:rFonts w:ascii="Arial" w:hAnsi="Arial" w:cs="Arial"/>
                <w:sz w:val="22"/>
                <w:szCs w:val="22"/>
              </w:rPr>
              <w:t xml:space="preserve">        5</w:t>
            </w:r>
          </w:p>
        </w:tc>
        <w:tc>
          <w:tcPr>
            <w:tcW w:w="1170" w:type="dxa"/>
            <w:tcBorders>
              <w:top w:val="single" w:sz="4" w:space="0" w:color="auto"/>
              <w:left w:val="single" w:sz="4" w:space="0" w:color="auto"/>
              <w:bottom w:val="single" w:sz="4" w:space="0" w:color="auto"/>
              <w:right w:val="single" w:sz="4" w:space="0" w:color="auto"/>
            </w:tcBorders>
            <w:hideMark/>
          </w:tcPr>
          <w:p w14:paraId="070AF5E0" w14:textId="77777777" w:rsidR="001B38E6" w:rsidRDefault="001B38E6">
            <w:pPr>
              <w:rPr>
                <w:rFonts w:ascii="Arial" w:hAnsi="Arial" w:cs="Arial"/>
              </w:rPr>
            </w:pPr>
            <w:r>
              <w:rPr>
                <w:rFonts w:ascii="Arial" w:hAnsi="Arial" w:cs="Arial"/>
                <w:sz w:val="22"/>
                <w:szCs w:val="22"/>
              </w:rPr>
              <w:t xml:space="preserve">         6</w:t>
            </w:r>
          </w:p>
        </w:tc>
        <w:tc>
          <w:tcPr>
            <w:tcW w:w="1644" w:type="dxa"/>
            <w:tcBorders>
              <w:top w:val="single" w:sz="4" w:space="0" w:color="auto"/>
              <w:left w:val="single" w:sz="4" w:space="0" w:color="auto"/>
              <w:bottom w:val="single" w:sz="4" w:space="0" w:color="auto"/>
              <w:right w:val="single" w:sz="4" w:space="0" w:color="auto"/>
            </w:tcBorders>
            <w:hideMark/>
          </w:tcPr>
          <w:p w14:paraId="4A873B5C" w14:textId="77777777" w:rsidR="001B38E6" w:rsidRDefault="001B38E6">
            <w:pPr>
              <w:rPr>
                <w:rFonts w:ascii="Arial" w:hAnsi="Arial" w:cs="Arial"/>
              </w:rPr>
            </w:pPr>
            <w:r>
              <w:rPr>
                <w:rFonts w:ascii="Arial" w:hAnsi="Arial" w:cs="Arial"/>
                <w:sz w:val="22"/>
                <w:szCs w:val="22"/>
              </w:rPr>
              <w:t xml:space="preserve">              7.</w:t>
            </w:r>
          </w:p>
        </w:tc>
      </w:tr>
      <w:tr w:rsidR="001B38E6" w14:paraId="187CB8DE" w14:textId="77777777" w:rsidTr="001B38E6">
        <w:tc>
          <w:tcPr>
            <w:tcW w:w="495" w:type="dxa"/>
            <w:tcBorders>
              <w:top w:val="single" w:sz="4" w:space="0" w:color="auto"/>
              <w:left w:val="single" w:sz="4" w:space="0" w:color="auto"/>
              <w:bottom w:val="single" w:sz="4" w:space="0" w:color="auto"/>
              <w:right w:val="single" w:sz="4" w:space="0" w:color="auto"/>
            </w:tcBorders>
          </w:tcPr>
          <w:p w14:paraId="49C06E58" w14:textId="77777777" w:rsidR="001B38E6" w:rsidRDefault="001B38E6">
            <w:pPr>
              <w:rPr>
                <w:rFonts w:ascii="Arial" w:hAnsi="Arial" w:cs="Arial"/>
              </w:rPr>
            </w:pPr>
          </w:p>
        </w:tc>
        <w:tc>
          <w:tcPr>
            <w:tcW w:w="1667" w:type="dxa"/>
            <w:tcBorders>
              <w:top w:val="single" w:sz="4" w:space="0" w:color="auto"/>
              <w:left w:val="single" w:sz="4" w:space="0" w:color="auto"/>
              <w:bottom w:val="single" w:sz="4" w:space="0" w:color="auto"/>
              <w:right w:val="single" w:sz="4" w:space="0" w:color="auto"/>
            </w:tcBorders>
          </w:tcPr>
          <w:p w14:paraId="76560C78" w14:textId="77777777" w:rsidR="001B38E6" w:rsidRDefault="001B38E6">
            <w:pPr>
              <w:rPr>
                <w:rFonts w:ascii="Arial" w:hAnsi="Arial" w:cs="Arial"/>
              </w:rPr>
            </w:pPr>
          </w:p>
        </w:tc>
        <w:tc>
          <w:tcPr>
            <w:tcW w:w="1473" w:type="dxa"/>
            <w:tcBorders>
              <w:top w:val="single" w:sz="4" w:space="0" w:color="auto"/>
              <w:left w:val="single" w:sz="4" w:space="0" w:color="auto"/>
              <w:bottom w:val="single" w:sz="4" w:space="0" w:color="auto"/>
              <w:right w:val="single" w:sz="4" w:space="0" w:color="auto"/>
            </w:tcBorders>
          </w:tcPr>
          <w:p w14:paraId="5E294403" w14:textId="77777777" w:rsidR="001B38E6" w:rsidRDefault="001B38E6">
            <w:pPr>
              <w:rPr>
                <w:rFonts w:ascii="Arial" w:hAnsi="Arial" w:cs="Arial"/>
              </w:rPr>
            </w:pPr>
          </w:p>
        </w:tc>
        <w:tc>
          <w:tcPr>
            <w:tcW w:w="1604" w:type="dxa"/>
            <w:tcBorders>
              <w:top w:val="single" w:sz="4" w:space="0" w:color="auto"/>
              <w:left w:val="single" w:sz="4" w:space="0" w:color="auto"/>
              <w:bottom w:val="single" w:sz="4" w:space="0" w:color="auto"/>
              <w:right w:val="single" w:sz="4" w:space="0" w:color="auto"/>
            </w:tcBorders>
          </w:tcPr>
          <w:p w14:paraId="702320FF" w14:textId="77777777" w:rsidR="001B38E6" w:rsidRDefault="001B38E6">
            <w:pPr>
              <w:rPr>
                <w:rFonts w:ascii="Arial" w:hAnsi="Arial" w:cs="Arial"/>
              </w:rPr>
            </w:pPr>
          </w:p>
        </w:tc>
        <w:tc>
          <w:tcPr>
            <w:tcW w:w="1087" w:type="dxa"/>
            <w:tcBorders>
              <w:top w:val="single" w:sz="4" w:space="0" w:color="auto"/>
              <w:left w:val="single" w:sz="4" w:space="0" w:color="auto"/>
              <w:bottom w:val="single" w:sz="4" w:space="0" w:color="auto"/>
              <w:right w:val="single" w:sz="4" w:space="0" w:color="auto"/>
            </w:tcBorders>
          </w:tcPr>
          <w:p w14:paraId="0EB5C4C9" w14:textId="77777777" w:rsidR="001B38E6" w:rsidRDefault="001B38E6">
            <w:pP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14:paraId="6E4B0718" w14:textId="77777777" w:rsidR="001B38E6" w:rsidRDefault="001B38E6">
            <w:pPr>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Pr>
          <w:p w14:paraId="4F5C06C6" w14:textId="77777777" w:rsidR="001B38E6" w:rsidRDefault="001B38E6">
            <w:pPr>
              <w:rPr>
                <w:rFonts w:ascii="Arial" w:hAnsi="Arial" w:cs="Arial"/>
              </w:rPr>
            </w:pPr>
          </w:p>
        </w:tc>
      </w:tr>
      <w:tr w:rsidR="001B38E6" w14:paraId="5F501592" w14:textId="77777777" w:rsidTr="001B38E6">
        <w:tc>
          <w:tcPr>
            <w:tcW w:w="495" w:type="dxa"/>
            <w:tcBorders>
              <w:top w:val="single" w:sz="4" w:space="0" w:color="auto"/>
              <w:left w:val="single" w:sz="4" w:space="0" w:color="auto"/>
              <w:bottom w:val="single" w:sz="4" w:space="0" w:color="auto"/>
              <w:right w:val="single" w:sz="4" w:space="0" w:color="auto"/>
            </w:tcBorders>
          </w:tcPr>
          <w:p w14:paraId="03CCD573" w14:textId="77777777" w:rsidR="001B38E6" w:rsidRDefault="001B38E6">
            <w:pPr>
              <w:rPr>
                <w:rFonts w:ascii="Arial" w:hAnsi="Arial" w:cs="Arial"/>
              </w:rPr>
            </w:pPr>
          </w:p>
        </w:tc>
        <w:tc>
          <w:tcPr>
            <w:tcW w:w="1667" w:type="dxa"/>
            <w:tcBorders>
              <w:top w:val="single" w:sz="4" w:space="0" w:color="auto"/>
              <w:left w:val="single" w:sz="4" w:space="0" w:color="auto"/>
              <w:bottom w:val="single" w:sz="4" w:space="0" w:color="auto"/>
              <w:right w:val="single" w:sz="4" w:space="0" w:color="auto"/>
            </w:tcBorders>
          </w:tcPr>
          <w:p w14:paraId="6425441D" w14:textId="77777777" w:rsidR="001B38E6" w:rsidRDefault="001B38E6">
            <w:pPr>
              <w:rPr>
                <w:rFonts w:ascii="Arial" w:hAnsi="Arial" w:cs="Arial"/>
              </w:rPr>
            </w:pPr>
          </w:p>
        </w:tc>
        <w:tc>
          <w:tcPr>
            <w:tcW w:w="1473" w:type="dxa"/>
            <w:tcBorders>
              <w:top w:val="single" w:sz="4" w:space="0" w:color="auto"/>
              <w:left w:val="single" w:sz="4" w:space="0" w:color="auto"/>
              <w:bottom w:val="single" w:sz="4" w:space="0" w:color="auto"/>
              <w:right w:val="single" w:sz="4" w:space="0" w:color="auto"/>
            </w:tcBorders>
          </w:tcPr>
          <w:p w14:paraId="04B2F43D" w14:textId="77777777" w:rsidR="001B38E6" w:rsidRDefault="001B38E6">
            <w:pPr>
              <w:rPr>
                <w:rFonts w:ascii="Arial" w:hAnsi="Arial" w:cs="Arial"/>
              </w:rPr>
            </w:pPr>
          </w:p>
        </w:tc>
        <w:tc>
          <w:tcPr>
            <w:tcW w:w="1604" w:type="dxa"/>
            <w:tcBorders>
              <w:top w:val="single" w:sz="4" w:space="0" w:color="auto"/>
              <w:left w:val="single" w:sz="4" w:space="0" w:color="auto"/>
              <w:bottom w:val="single" w:sz="4" w:space="0" w:color="auto"/>
              <w:right w:val="single" w:sz="4" w:space="0" w:color="auto"/>
            </w:tcBorders>
          </w:tcPr>
          <w:p w14:paraId="60508A9F" w14:textId="77777777" w:rsidR="001B38E6" w:rsidRDefault="001B38E6">
            <w:pPr>
              <w:rPr>
                <w:rFonts w:ascii="Arial" w:hAnsi="Arial" w:cs="Arial"/>
              </w:rPr>
            </w:pPr>
          </w:p>
        </w:tc>
        <w:tc>
          <w:tcPr>
            <w:tcW w:w="1087" w:type="dxa"/>
            <w:tcBorders>
              <w:top w:val="single" w:sz="4" w:space="0" w:color="auto"/>
              <w:left w:val="single" w:sz="4" w:space="0" w:color="auto"/>
              <w:bottom w:val="single" w:sz="4" w:space="0" w:color="auto"/>
              <w:right w:val="single" w:sz="4" w:space="0" w:color="auto"/>
            </w:tcBorders>
          </w:tcPr>
          <w:p w14:paraId="0CE2D406" w14:textId="77777777" w:rsidR="001B38E6" w:rsidRDefault="001B38E6">
            <w:pP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14:paraId="74ECB0FC" w14:textId="77777777" w:rsidR="001B38E6" w:rsidRDefault="001B38E6">
            <w:pPr>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Pr>
          <w:p w14:paraId="374EA656" w14:textId="77777777" w:rsidR="001B38E6" w:rsidRDefault="001B38E6">
            <w:pPr>
              <w:rPr>
                <w:rFonts w:ascii="Arial" w:hAnsi="Arial" w:cs="Arial"/>
              </w:rPr>
            </w:pPr>
          </w:p>
        </w:tc>
      </w:tr>
      <w:tr w:rsidR="001B38E6" w14:paraId="20D62054" w14:textId="77777777" w:rsidTr="001B38E6">
        <w:tc>
          <w:tcPr>
            <w:tcW w:w="495" w:type="dxa"/>
            <w:tcBorders>
              <w:top w:val="single" w:sz="4" w:space="0" w:color="auto"/>
              <w:left w:val="single" w:sz="4" w:space="0" w:color="auto"/>
              <w:bottom w:val="single" w:sz="4" w:space="0" w:color="auto"/>
              <w:right w:val="single" w:sz="4" w:space="0" w:color="auto"/>
            </w:tcBorders>
          </w:tcPr>
          <w:p w14:paraId="1E586433" w14:textId="77777777" w:rsidR="001B38E6" w:rsidRDefault="001B38E6">
            <w:pPr>
              <w:rPr>
                <w:rFonts w:ascii="Arial" w:hAnsi="Arial" w:cs="Arial"/>
              </w:rPr>
            </w:pPr>
          </w:p>
        </w:tc>
        <w:tc>
          <w:tcPr>
            <w:tcW w:w="1667" w:type="dxa"/>
            <w:tcBorders>
              <w:top w:val="single" w:sz="4" w:space="0" w:color="auto"/>
              <w:left w:val="single" w:sz="4" w:space="0" w:color="auto"/>
              <w:bottom w:val="single" w:sz="4" w:space="0" w:color="auto"/>
              <w:right w:val="single" w:sz="4" w:space="0" w:color="auto"/>
            </w:tcBorders>
          </w:tcPr>
          <w:p w14:paraId="4008AA0E" w14:textId="77777777" w:rsidR="001B38E6" w:rsidRDefault="001B38E6">
            <w:pPr>
              <w:rPr>
                <w:rFonts w:ascii="Arial" w:hAnsi="Arial" w:cs="Arial"/>
              </w:rPr>
            </w:pPr>
          </w:p>
        </w:tc>
        <w:tc>
          <w:tcPr>
            <w:tcW w:w="1473" w:type="dxa"/>
            <w:tcBorders>
              <w:top w:val="single" w:sz="4" w:space="0" w:color="auto"/>
              <w:left w:val="single" w:sz="4" w:space="0" w:color="auto"/>
              <w:bottom w:val="single" w:sz="4" w:space="0" w:color="auto"/>
              <w:right w:val="single" w:sz="4" w:space="0" w:color="auto"/>
            </w:tcBorders>
          </w:tcPr>
          <w:p w14:paraId="2770B766" w14:textId="77777777" w:rsidR="001B38E6" w:rsidRDefault="001B38E6">
            <w:pPr>
              <w:rPr>
                <w:rFonts w:ascii="Arial" w:hAnsi="Arial" w:cs="Arial"/>
              </w:rPr>
            </w:pPr>
          </w:p>
        </w:tc>
        <w:tc>
          <w:tcPr>
            <w:tcW w:w="1604" w:type="dxa"/>
            <w:tcBorders>
              <w:top w:val="single" w:sz="4" w:space="0" w:color="auto"/>
              <w:left w:val="single" w:sz="4" w:space="0" w:color="auto"/>
              <w:bottom w:val="single" w:sz="4" w:space="0" w:color="auto"/>
              <w:right w:val="single" w:sz="4" w:space="0" w:color="auto"/>
            </w:tcBorders>
          </w:tcPr>
          <w:p w14:paraId="2A389581" w14:textId="77777777" w:rsidR="001B38E6" w:rsidRDefault="001B38E6">
            <w:pPr>
              <w:rPr>
                <w:rFonts w:ascii="Arial" w:hAnsi="Arial" w:cs="Arial"/>
              </w:rPr>
            </w:pPr>
          </w:p>
        </w:tc>
        <w:tc>
          <w:tcPr>
            <w:tcW w:w="1087" w:type="dxa"/>
            <w:tcBorders>
              <w:top w:val="single" w:sz="4" w:space="0" w:color="auto"/>
              <w:left w:val="single" w:sz="4" w:space="0" w:color="auto"/>
              <w:bottom w:val="single" w:sz="4" w:space="0" w:color="auto"/>
              <w:right w:val="single" w:sz="4" w:space="0" w:color="auto"/>
            </w:tcBorders>
          </w:tcPr>
          <w:p w14:paraId="57CC3A59" w14:textId="77777777" w:rsidR="001B38E6" w:rsidRDefault="001B38E6">
            <w:pP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14:paraId="50E742EB" w14:textId="77777777" w:rsidR="001B38E6" w:rsidRDefault="001B38E6">
            <w:pPr>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Pr>
          <w:p w14:paraId="52FF225D" w14:textId="77777777" w:rsidR="001B38E6" w:rsidRDefault="001B38E6">
            <w:pPr>
              <w:rPr>
                <w:rFonts w:ascii="Arial" w:hAnsi="Arial" w:cs="Arial"/>
              </w:rPr>
            </w:pPr>
          </w:p>
        </w:tc>
      </w:tr>
      <w:tr w:rsidR="001B38E6" w14:paraId="55718CD1" w14:textId="77777777" w:rsidTr="001B38E6">
        <w:tc>
          <w:tcPr>
            <w:tcW w:w="495" w:type="dxa"/>
            <w:tcBorders>
              <w:top w:val="single" w:sz="4" w:space="0" w:color="auto"/>
              <w:left w:val="single" w:sz="4" w:space="0" w:color="auto"/>
              <w:bottom w:val="single" w:sz="4" w:space="0" w:color="auto"/>
              <w:right w:val="single" w:sz="4" w:space="0" w:color="auto"/>
            </w:tcBorders>
          </w:tcPr>
          <w:p w14:paraId="51A3087D" w14:textId="77777777" w:rsidR="001B38E6" w:rsidRDefault="001B38E6">
            <w:pPr>
              <w:rPr>
                <w:rFonts w:ascii="Arial" w:hAnsi="Arial" w:cs="Arial"/>
              </w:rPr>
            </w:pPr>
          </w:p>
        </w:tc>
        <w:tc>
          <w:tcPr>
            <w:tcW w:w="1667" w:type="dxa"/>
            <w:tcBorders>
              <w:top w:val="single" w:sz="4" w:space="0" w:color="auto"/>
              <w:left w:val="single" w:sz="4" w:space="0" w:color="auto"/>
              <w:bottom w:val="single" w:sz="4" w:space="0" w:color="auto"/>
              <w:right w:val="single" w:sz="4" w:space="0" w:color="auto"/>
            </w:tcBorders>
          </w:tcPr>
          <w:p w14:paraId="7689724F" w14:textId="77777777" w:rsidR="001B38E6" w:rsidRDefault="001B38E6">
            <w:pPr>
              <w:rPr>
                <w:rFonts w:ascii="Arial" w:hAnsi="Arial" w:cs="Arial"/>
              </w:rPr>
            </w:pPr>
          </w:p>
        </w:tc>
        <w:tc>
          <w:tcPr>
            <w:tcW w:w="1473" w:type="dxa"/>
            <w:tcBorders>
              <w:top w:val="single" w:sz="4" w:space="0" w:color="auto"/>
              <w:left w:val="single" w:sz="4" w:space="0" w:color="auto"/>
              <w:bottom w:val="single" w:sz="4" w:space="0" w:color="auto"/>
              <w:right w:val="single" w:sz="4" w:space="0" w:color="auto"/>
            </w:tcBorders>
          </w:tcPr>
          <w:p w14:paraId="11F324CE" w14:textId="77777777" w:rsidR="001B38E6" w:rsidRDefault="001B38E6">
            <w:pPr>
              <w:rPr>
                <w:rFonts w:ascii="Arial" w:hAnsi="Arial" w:cs="Arial"/>
              </w:rPr>
            </w:pPr>
          </w:p>
        </w:tc>
        <w:tc>
          <w:tcPr>
            <w:tcW w:w="1604" w:type="dxa"/>
            <w:tcBorders>
              <w:top w:val="single" w:sz="4" w:space="0" w:color="auto"/>
              <w:left w:val="single" w:sz="4" w:space="0" w:color="auto"/>
              <w:bottom w:val="single" w:sz="4" w:space="0" w:color="auto"/>
              <w:right w:val="single" w:sz="4" w:space="0" w:color="auto"/>
            </w:tcBorders>
          </w:tcPr>
          <w:p w14:paraId="37D7C016" w14:textId="77777777" w:rsidR="001B38E6" w:rsidRDefault="001B38E6">
            <w:pPr>
              <w:rPr>
                <w:rFonts w:ascii="Arial" w:hAnsi="Arial" w:cs="Arial"/>
              </w:rPr>
            </w:pPr>
          </w:p>
        </w:tc>
        <w:tc>
          <w:tcPr>
            <w:tcW w:w="1087" w:type="dxa"/>
            <w:tcBorders>
              <w:top w:val="single" w:sz="4" w:space="0" w:color="auto"/>
              <w:left w:val="single" w:sz="4" w:space="0" w:color="auto"/>
              <w:bottom w:val="single" w:sz="4" w:space="0" w:color="auto"/>
              <w:right w:val="single" w:sz="4" w:space="0" w:color="auto"/>
            </w:tcBorders>
          </w:tcPr>
          <w:p w14:paraId="6AF0F03E" w14:textId="77777777" w:rsidR="001B38E6" w:rsidRDefault="001B38E6">
            <w:pP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14:paraId="383D7C13" w14:textId="77777777" w:rsidR="001B38E6" w:rsidRDefault="001B38E6">
            <w:pPr>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Pr>
          <w:p w14:paraId="29CDC0FE" w14:textId="77777777" w:rsidR="001B38E6" w:rsidRDefault="001B38E6">
            <w:pPr>
              <w:rPr>
                <w:rFonts w:ascii="Arial" w:hAnsi="Arial" w:cs="Arial"/>
              </w:rPr>
            </w:pPr>
          </w:p>
        </w:tc>
      </w:tr>
      <w:tr w:rsidR="001B38E6" w14:paraId="7BE2C48E" w14:textId="77777777" w:rsidTr="001B38E6">
        <w:tc>
          <w:tcPr>
            <w:tcW w:w="495" w:type="dxa"/>
            <w:tcBorders>
              <w:top w:val="single" w:sz="4" w:space="0" w:color="auto"/>
              <w:left w:val="single" w:sz="4" w:space="0" w:color="auto"/>
              <w:bottom w:val="single" w:sz="4" w:space="0" w:color="auto"/>
              <w:right w:val="single" w:sz="4" w:space="0" w:color="auto"/>
            </w:tcBorders>
          </w:tcPr>
          <w:p w14:paraId="0033FEC7" w14:textId="77777777" w:rsidR="001B38E6" w:rsidRDefault="001B38E6">
            <w:pPr>
              <w:rPr>
                <w:rFonts w:ascii="Arial" w:hAnsi="Arial" w:cs="Arial"/>
              </w:rPr>
            </w:pPr>
          </w:p>
        </w:tc>
        <w:tc>
          <w:tcPr>
            <w:tcW w:w="1667" w:type="dxa"/>
            <w:tcBorders>
              <w:top w:val="single" w:sz="4" w:space="0" w:color="auto"/>
              <w:left w:val="single" w:sz="4" w:space="0" w:color="auto"/>
              <w:bottom w:val="single" w:sz="4" w:space="0" w:color="auto"/>
              <w:right w:val="single" w:sz="4" w:space="0" w:color="auto"/>
            </w:tcBorders>
          </w:tcPr>
          <w:p w14:paraId="65C1CB64" w14:textId="77777777" w:rsidR="001B38E6" w:rsidRDefault="001B38E6">
            <w:pPr>
              <w:rPr>
                <w:rFonts w:ascii="Arial" w:hAnsi="Arial" w:cs="Arial"/>
              </w:rPr>
            </w:pPr>
          </w:p>
        </w:tc>
        <w:tc>
          <w:tcPr>
            <w:tcW w:w="1473" w:type="dxa"/>
            <w:tcBorders>
              <w:top w:val="single" w:sz="4" w:space="0" w:color="auto"/>
              <w:left w:val="single" w:sz="4" w:space="0" w:color="auto"/>
              <w:bottom w:val="single" w:sz="4" w:space="0" w:color="auto"/>
              <w:right w:val="single" w:sz="4" w:space="0" w:color="auto"/>
            </w:tcBorders>
          </w:tcPr>
          <w:p w14:paraId="56A4B6E3" w14:textId="77777777" w:rsidR="001B38E6" w:rsidRDefault="001B38E6">
            <w:pPr>
              <w:rPr>
                <w:rFonts w:ascii="Arial" w:hAnsi="Arial" w:cs="Arial"/>
              </w:rPr>
            </w:pPr>
          </w:p>
        </w:tc>
        <w:tc>
          <w:tcPr>
            <w:tcW w:w="1604" w:type="dxa"/>
            <w:tcBorders>
              <w:top w:val="single" w:sz="4" w:space="0" w:color="auto"/>
              <w:left w:val="single" w:sz="4" w:space="0" w:color="auto"/>
              <w:bottom w:val="single" w:sz="4" w:space="0" w:color="auto"/>
              <w:right w:val="single" w:sz="4" w:space="0" w:color="auto"/>
            </w:tcBorders>
          </w:tcPr>
          <w:p w14:paraId="0808F87C" w14:textId="77777777" w:rsidR="001B38E6" w:rsidRDefault="001B38E6">
            <w:pPr>
              <w:rPr>
                <w:rFonts w:ascii="Arial" w:hAnsi="Arial" w:cs="Arial"/>
              </w:rPr>
            </w:pPr>
          </w:p>
        </w:tc>
        <w:tc>
          <w:tcPr>
            <w:tcW w:w="1087" w:type="dxa"/>
            <w:tcBorders>
              <w:top w:val="single" w:sz="4" w:space="0" w:color="auto"/>
              <w:left w:val="single" w:sz="4" w:space="0" w:color="auto"/>
              <w:bottom w:val="single" w:sz="4" w:space="0" w:color="auto"/>
              <w:right w:val="single" w:sz="4" w:space="0" w:color="auto"/>
            </w:tcBorders>
          </w:tcPr>
          <w:p w14:paraId="5B31749A" w14:textId="77777777" w:rsidR="001B38E6" w:rsidRDefault="001B38E6">
            <w:pP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14:paraId="135323B2" w14:textId="77777777" w:rsidR="001B38E6" w:rsidRDefault="001B38E6">
            <w:pPr>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Pr>
          <w:p w14:paraId="778D1EC8" w14:textId="77777777" w:rsidR="001B38E6" w:rsidRDefault="001B38E6">
            <w:pPr>
              <w:rPr>
                <w:rFonts w:ascii="Arial" w:hAnsi="Arial" w:cs="Arial"/>
              </w:rPr>
            </w:pPr>
          </w:p>
        </w:tc>
      </w:tr>
      <w:tr w:rsidR="001B38E6" w14:paraId="068238D8" w14:textId="77777777" w:rsidTr="001B38E6">
        <w:tc>
          <w:tcPr>
            <w:tcW w:w="495" w:type="dxa"/>
            <w:tcBorders>
              <w:top w:val="single" w:sz="4" w:space="0" w:color="auto"/>
              <w:left w:val="single" w:sz="4" w:space="0" w:color="auto"/>
              <w:bottom w:val="single" w:sz="4" w:space="0" w:color="auto"/>
              <w:right w:val="single" w:sz="4" w:space="0" w:color="auto"/>
            </w:tcBorders>
          </w:tcPr>
          <w:p w14:paraId="459B7CFD" w14:textId="77777777" w:rsidR="001B38E6" w:rsidRDefault="001B38E6">
            <w:pPr>
              <w:rPr>
                <w:rFonts w:ascii="Arial" w:hAnsi="Arial" w:cs="Arial"/>
              </w:rPr>
            </w:pPr>
          </w:p>
        </w:tc>
        <w:tc>
          <w:tcPr>
            <w:tcW w:w="1667" w:type="dxa"/>
            <w:tcBorders>
              <w:top w:val="single" w:sz="4" w:space="0" w:color="auto"/>
              <w:left w:val="single" w:sz="4" w:space="0" w:color="auto"/>
              <w:bottom w:val="single" w:sz="4" w:space="0" w:color="auto"/>
              <w:right w:val="single" w:sz="4" w:space="0" w:color="auto"/>
            </w:tcBorders>
          </w:tcPr>
          <w:p w14:paraId="7916C40F" w14:textId="77777777" w:rsidR="001B38E6" w:rsidRDefault="001B38E6">
            <w:pPr>
              <w:rPr>
                <w:rFonts w:ascii="Arial" w:hAnsi="Arial" w:cs="Arial"/>
              </w:rPr>
            </w:pPr>
          </w:p>
        </w:tc>
        <w:tc>
          <w:tcPr>
            <w:tcW w:w="1473" w:type="dxa"/>
            <w:tcBorders>
              <w:top w:val="single" w:sz="4" w:space="0" w:color="auto"/>
              <w:left w:val="single" w:sz="4" w:space="0" w:color="auto"/>
              <w:bottom w:val="single" w:sz="4" w:space="0" w:color="auto"/>
              <w:right w:val="single" w:sz="4" w:space="0" w:color="auto"/>
            </w:tcBorders>
          </w:tcPr>
          <w:p w14:paraId="796C5E98" w14:textId="77777777" w:rsidR="001B38E6" w:rsidRDefault="001B38E6">
            <w:pPr>
              <w:rPr>
                <w:rFonts w:ascii="Arial" w:hAnsi="Arial" w:cs="Arial"/>
              </w:rPr>
            </w:pPr>
          </w:p>
        </w:tc>
        <w:tc>
          <w:tcPr>
            <w:tcW w:w="1604" w:type="dxa"/>
            <w:tcBorders>
              <w:top w:val="single" w:sz="4" w:space="0" w:color="auto"/>
              <w:left w:val="single" w:sz="4" w:space="0" w:color="auto"/>
              <w:bottom w:val="single" w:sz="4" w:space="0" w:color="auto"/>
              <w:right w:val="single" w:sz="4" w:space="0" w:color="auto"/>
            </w:tcBorders>
          </w:tcPr>
          <w:p w14:paraId="4D75E3D4" w14:textId="77777777" w:rsidR="001B38E6" w:rsidRDefault="001B38E6">
            <w:pPr>
              <w:rPr>
                <w:rFonts w:ascii="Arial" w:hAnsi="Arial" w:cs="Arial"/>
              </w:rPr>
            </w:pPr>
          </w:p>
        </w:tc>
        <w:tc>
          <w:tcPr>
            <w:tcW w:w="1087" w:type="dxa"/>
            <w:tcBorders>
              <w:top w:val="single" w:sz="4" w:space="0" w:color="auto"/>
              <w:left w:val="single" w:sz="4" w:space="0" w:color="auto"/>
              <w:bottom w:val="single" w:sz="4" w:space="0" w:color="auto"/>
              <w:right w:val="single" w:sz="4" w:space="0" w:color="auto"/>
            </w:tcBorders>
          </w:tcPr>
          <w:p w14:paraId="3EB22A89" w14:textId="77777777" w:rsidR="001B38E6" w:rsidRDefault="001B38E6">
            <w:pP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14:paraId="5416A089" w14:textId="77777777" w:rsidR="001B38E6" w:rsidRDefault="001B38E6">
            <w:pPr>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Pr>
          <w:p w14:paraId="03198EA6" w14:textId="77777777" w:rsidR="001B38E6" w:rsidRDefault="001B38E6">
            <w:pPr>
              <w:rPr>
                <w:rFonts w:ascii="Arial" w:hAnsi="Arial" w:cs="Arial"/>
              </w:rPr>
            </w:pPr>
          </w:p>
        </w:tc>
      </w:tr>
      <w:tr w:rsidR="001B38E6" w14:paraId="07FC96C1" w14:textId="77777777" w:rsidTr="001B38E6">
        <w:tc>
          <w:tcPr>
            <w:tcW w:w="495" w:type="dxa"/>
            <w:tcBorders>
              <w:top w:val="single" w:sz="4" w:space="0" w:color="auto"/>
              <w:left w:val="single" w:sz="4" w:space="0" w:color="auto"/>
              <w:bottom w:val="single" w:sz="4" w:space="0" w:color="auto"/>
              <w:right w:val="single" w:sz="4" w:space="0" w:color="auto"/>
            </w:tcBorders>
          </w:tcPr>
          <w:p w14:paraId="4CCB7556" w14:textId="77777777" w:rsidR="001B38E6" w:rsidRDefault="001B38E6">
            <w:pPr>
              <w:rPr>
                <w:rFonts w:ascii="Arial" w:hAnsi="Arial" w:cs="Arial"/>
              </w:rPr>
            </w:pPr>
          </w:p>
        </w:tc>
        <w:tc>
          <w:tcPr>
            <w:tcW w:w="1667" w:type="dxa"/>
            <w:tcBorders>
              <w:top w:val="single" w:sz="4" w:space="0" w:color="auto"/>
              <w:left w:val="single" w:sz="4" w:space="0" w:color="auto"/>
              <w:bottom w:val="single" w:sz="4" w:space="0" w:color="auto"/>
              <w:right w:val="single" w:sz="4" w:space="0" w:color="auto"/>
            </w:tcBorders>
          </w:tcPr>
          <w:p w14:paraId="34613DEC" w14:textId="77777777" w:rsidR="001B38E6" w:rsidRDefault="001B38E6">
            <w:pPr>
              <w:rPr>
                <w:rFonts w:ascii="Arial" w:hAnsi="Arial" w:cs="Arial"/>
              </w:rPr>
            </w:pPr>
          </w:p>
        </w:tc>
        <w:tc>
          <w:tcPr>
            <w:tcW w:w="1473" w:type="dxa"/>
            <w:tcBorders>
              <w:top w:val="single" w:sz="4" w:space="0" w:color="auto"/>
              <w:left w:val="single" w:sz="4" w:space="0" w:color="auto"/>
              <w:bottom w:val="single" w:sz="4" w:space="0" w:color="auto"/>
              <w:right w:val="single" w:sz="4" w:space="0" w:color="auto"/>
            </w:tcBorders>
          </w:tcPr>
          <w:p w14:paraId="1191618D" w14:textId="77777777" w:rsidR="001B38E6" w:rsidRDefault="001B38E6">
            <w:pPr>
              <w:rPr>
                <w:rFonts w:ascii="Arial" w:hAnsi="Arial" w:cs="Arial"/>
              </w:rPr>
            </w:pPr>
          </w:p>
        </w:tc>
        <w:tc>
          <w:tcPr>
            <w:tcW w:w="1604" w:type="dxa"/>
            <w:tcBorders>
              <w:top w:val="single" w:sz="4" w:space="0" w:color="auto"/>
              <w:left w:val="single" w:sz="4" w:space="0" w:color="auto"/>
              <w:bottom w:val="single" w:sz="4" w:space="0" w:color="auto"/>
              <w:right w:val="single" w:sz="4" w:space="0" w:color="auto"/>
            </w:tcBorders>
          </w:tcPr>
          <w:p w14:paraId="11581765" w14:textId="77777777" w:rsidR="001B38E6" w:rsidRDefault="001B38E6">
            <w:pPr>
              <w:rPr>
                <w:rFonts w:ascii="Arial" w:hAnsi="Arial" w:cs="Arial"/>
              </w:rPr>
            </w:pPr>
          </w:p>
        </w:tc>
        <w:tc>
          <w:tcPr>
            <w:tcW w:w="1087" w:type="dxa"/>
            <w:tcBorders>
              <w:top w:val="single" w:sz="4" w:space="0" w:color="auto"/>
              <w:left w:val="single" w:sz="4" w:space="0" w:color="auto"/>
              <w:bottom w:val="single" w:sz="4" w:space="0" w:color="auto"/>
              <w:right w:val="single" w:sz="4" w:space="0" w:color="auto"/>
            </w:tcBorders>
          </w:tcPr>
          <w:p w14:paraId="7B8647DE" w14:textId="77777777" w:rsidR="001B38E6" w:rsidRDefault="001B38E6">
            <w:pP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14:paraId="6980091B" w14:textId="77777777" w:rsidR="001B38E6" w:rsidRDefault="001B38E6">
            <w:pPr>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Pr>
          <w:p w14:paraId="6FEA3B94" w14:textId="77777777" w:rsidR="001B38E6" w:rsidRDefault="001B38E6">
            <w:pPr>
              <w:rPr>
                <w:rFonts w:ascii="Arial" w:hAnsi="Arial" w:cs="Arial"/>
              </w:rPr>
            </w:pPr>
          </w:p>
        </w:tc>
      </w:tr>
      <w:tr w:rsidR="001B38E6" w14:paraId="335F0BC8" w14:textId="77777777" w:rsidTr="001B38E6">
        <w:tc>
          <w:tcPr>
            <w:tcW w:w="495" w:type="dxa"/>
            <w:tcBorders>
              <w:top w:val="single" w:sz="4" w:space="0" w:color="auto"/>
              <w:left w:val="single" w:sz="4" w:space="0" w:color="auto"/>
              <w:bottom w:val="single" w:sz="4" w:space="0" w:color="auto"/>
              <w:right w:val="single" w:sz="4" w:space="0" w:color="auto"/>
            </w:tcBorders>
          </w:tcPr>
          <w:p w14:paraId="00301281" w14:textId="77777777" w:rsidR="001B38E6" w:rsidRDefault="001B38E6">
            <w:pPr>
              <w:rPr>
                <w:rFonts w:ascii="Arial" w:hAnsi="Arial" w:cs="Arial"/>
              </w:rPr>
            </w:pPr>
          </w:p>
        </w:tc>
        <w:tc>
          <w:tcPr>
            <w:tcW w:w="1667" w:type="dxa"/>
            <w:tcBorders>
              <w:top w:val="single" w:sz="4" w:space="0" w:color="auto"/>
              <w:left w:val="single" w:sz="4" w:space="0" w:color="auto"/>
              <w:bottom w:val="single" w:sz="4" w:space="0" w:color="auto"/>
              <w:right w:val="single" w:sz="4" w:space="0" w:color="auto"/>
            </w:tcBorders>
          </w:tcPr>
          <w:p w14:paraId="4F428EAB" w14:textId="77777777" w:rsidR="001B38E6" w:rsidRDefault="001B38E6">
            <w:pPr>
              <w:rPr>
                <w:rFonts w:ascii="Arial" w:hAnsi="Arial" w:cs="Arial"/>
              </w:rPr>
            </w:pPr>
          </w:p>
        </w:tc>
        <w:tc>
          <w:tcPr>
            <w:tcW w:w="1473" w:type="dxa"/>
            <w:tcBorders>
              <w:top w:val="single" w:sz="4" w:space="0" w:color="auto"/>
              <w:left w:val="single" w:sz="4" w:space="0" w:color="auto"/>
              <w:bottom w:val="single" w:sz="4" w:space="0" w:color="auto"/>
              <w:right w:val="single" w:sz="4" w:space="0" w:color="auto"/>
            </w:tcBorders>
          </w:tcPr>
          <w:p w14:paraId="47680B9E" w14:textId="77777777" w:rsidR="001B38E6" w:rsidRDefault="001B38E6">
            <w:pPr>
              <w:rPr>
                <w:rFonts w:ascii="Arial" w:hAnsi="Arial" w:cs="Arial"/>
              </w:rPr>
            </w:pPr>
          </w:p>
        </w:tc>
        <w:tc>
          <w:tcPr>
            <w:tcW w:w="1604" w:type="dxa"/>
            <w:tcBorders>
              <w:top w:val="single" w:sz="4" w:space="0" w:color="auto"/>
              <w:left w:val="single" w:sz="4" w:space="0" w:color="auto"/>
              <w:bottom w:val="single" w:sz="4" w:space="0" w:color="auto"/>
              <w:right w:val="single" w:sz="4" w:space="0" w:color="auto"/>
            </w:tcBorders>
          </w:tcPr>
          <w:p w14:paraId="7D9277EC" w14:textId="77777777" w:rsidR="001B38E6" w:rsidRDefault="001B38E6">
            <w:pPr>
              <w:rPr>
                <w:rFonts w:ascii="Arial" w:hAnsi="Arial" w:cs="Arial"/>
              </w:rPr>
            </w:pPr>
          </w:p>
        </w:tc>
        <w:tc>
          <w:tcPr>
            <w:tcW w:w="1087" w:type="dxa"/>
            <w:tcBorders>
              <w:top w:val="single" w:sz="4" w:space="0" w:color="auto"/>
              <w:left w:val="single" w:sz="4" w:space="0" w:color="auto"/>
              <w:bottom w:val="single" w:sz="4" w:space="0" w:color="auto"/>
              <w:right w:val="single" w:sz="4" w:space="0" w:color="auto"/>
            </w:tcBorders>
          </w:tcPr>
          <w:p w14:paraId="770F9C88" w14:textId="77777777" w:rsidR="001B38E6" w:rsidRDefault="001B38E6">
            <w:pP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14:paraId="2CF4FABA" w14:textId="77777777" w:rsidR="001B38E6" w:rsidRDefault="001B38E6">
            <w:pPr>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Pr>
          <w:p w14:paraId="4D438C02" w14:textId="77777777" w:rsidR="001B38E6" w:rsidRDefault="001B38E6">
            <w:pPr>
              <w:rPr>
                <w:rFonts w:ascii="Arial" w:hAnsi="Arial" w:cs="Arial"/>
              </w:rPr>
            </w:pPr>
          </w:p>
        </w:tc>
      </w:tr>
      <w:tr w:rsidR="001B38E6" w14:paraId="0F0122C0" w14:textId="77777777" w:rsidTr="001B38E6">
        <w:tc>
          <w:tcPr>
            <w:tcW w:w="495" w:type="dxa"/>
            <w:tcBorders>
              <w:top w:val="single" w:sz="4" w:space="0" w:color="auto"/>
              <w:left w:val="single" w:sz="4" w:space="0" w:color="auto"/>
              <w:bottom w:val="single" w:sz="4" w:space="0" w:color="auto"/>
              <w:right w:val="single" w:sz="4" w:space="0" w:color="auto"/>
            </w:tcBorders>
          </w:tcPr>
          <w:p w14:paraId="6053D670" w14:textId="77777777" w:rsidR="001B38E6" w:rsidRDefault="001B38E6">
            <w:pPr>
              <w:rPr>
                <w:rFonts w:ascii="Arial" w:hAnsi="Arial" w:cs="Arial"/>
              </w:rPr>
            </w:pPr>
          </w:p>
        </w:tc>
        <w:tc>
          <w:tcPr>
            <w:tcW w:w="1667" w:type="dxa"/>
            <w:tcBorders>
              <w:top w:val="single" w:sz="4" w:space="0" w:color="auto"/>
              <w:left w:val="single" w:sz="4" w:space="0" w:color="auto"/>
              <w:bottom w:val="single" w:sz="4" w:space="0" w:color="auto"/>
              <w:right w:val="single" w:sz="4" w:space="0" w:color="auto"/>
            </w:tcBorders>
          </w:tcPr>
          <w:p w14:paraId="0B567E47" w14:textId="77777777" w:rsidR="001B38E6" w:rsidRDefault="001B38E6">
            <w:pPr>
              <w:rPr>
                <w:rFonts w:ascii="Arial" w:hAnsi="Arial" w:cs="Arial"/>
              </w:rPr>
            </w:pPr>
          </w:p>
        </w:tc>
        <w:tc>
          <w:tcPr>
            <w:tcW w:w="1473" w:type="dxa"/>
            <w:tcBorders>
              <w:top w:val="single" w:sz="4" w:space="0" w:color="auto"/>
              <w:left w:val="single" w:sz="4" w:space="0" w:color="auto"/>
              <w:bottom w:val="single" w:sz="4" w:space="0" w:color="auto"/>
              <w:right w:val="single" w:sz="4" w:space="0" w:color="auto"/>
            </w:tcBorders>
          </w:tcPr>
          <w:p w14:paraId="10371960" w14:textId="77777777" w:rsidR="001B38E6" w:rsidRDefault="001B38E6">
            <w:pPr>
              <w:rPr>
                <w:rFonts w:ascii="Arial" w:hAnsi="Arial" w:cs="Arial"/>
              </w:rPr>
            </w:pPr>
          </w:p>
        </w:tc>
        <w:tc>
          <w:tcPr>
            <w:tcW w:w="1604" w:type="dxa"/>
            <w:tcBorders>
              <w:top w:val="single" w:sz="4" w:space="0" w:color="auto"/>
              <w:left w:val="single" w:sz="4" w:space="0" w:color="auto"/>
              <w:bottom w:val="single" w:sz="4" w:space="0" w:color="auto"/>
              <w:right w:val="single" w:sz="4" w:space="0" w:color="auto"/>
            </w:tcBorders>
          </w:tcPr>
          <w:p w14:paraId="2CD53877" w14:textId="77777777" w:rsidR="001B38E6" w:rsidRDefault="001B38E6">
            <w:pPr>
              <w:rPr>
                <w:rFonts w:ascii="Arial" w:hAnsi="Arial" w:cs="Arial"/>
              </w:rPr>
            </w:pPr>
          </w:p>
        </w:tc>
        <w:tc>
          <w:tcPr>
            <w:tcW w:w="1087" w:type="dxa"/>
            <w:tcBorders>
              <w:top w:val="single" w:sz="4" w:space="0" w:color="auto"/>
              <w:left w:val="single" w:sz="4" w:space="0" w:color="auto"/>
              <w:bottom w:val="single" w:sz="4" w:space="0" w:color="auto"/>
              <w:right w:val="single" w:sz="4" w:space="0" w:color="auto"/>
            </w:tcBorders>
          </w:tcPr>
          <w:p w14:paraId="0AE3F6BD" w14:textId="77777777" w:rsidR="001B38E6" w:rsidRDefault="001B38E6">
            <w:pP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14:paraId="667D6B67" w14:textId="77777777" w:rsidR="001B38E6" w:rsidRDefault="001B38E6">
            <w:pPr>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Pr>
          <w:p w14:paraId="748E37D7" w14:textId="77777777" w:rsidR="001B38E6" w:rsidRDefault="001B38E6">
            <w:pPr>
              <w:rPr>
                <w:rFonts w:ascii="Arial" w:hAnsi="Arial" w:cs="Arial"/>
              </w:rPr>
            </w:pPr>
          </w:p>
        </w:tc>
      </w:tr>
      <w:tr w:rsidR="001B38E6" w14:paraId="567AA9A2" w14:textId="77777777" w:rsidTr="001B38E6">
        <w:tc>
          <w:tcPr>
            <w:tcW w:w="495" w:type="dxa"/>
            <w:tcBorders>
              <w:top w:val="single" w:sz="4" w:space="0" w:color="auto"/>
              <w:left w:val="single" w:sz="4" w:space="0" w:color="auto"/>
              <w:bottom w:val="single" w:sz="4" w:space="0" w:color="auto"/>
              <w:right w:val="single" w:sz="4" w:space="0" w:color="auto"/>
            </w:tcBorders>
          </w:tcPr>
          <w:p w14:paraId="399EEC1A" w14:textId="77777777" w:rsidR="001B38E6" w:rsidRDefault="001B38E6">
            <w:pPr>
              <w:rPr>
                <w:rFonts w:ascii="Arial" w:hAnsi="Arial" w:cs="Arial"/>
              </w:rPr>
            </w:pPr>
          </w:p>
        </w:tc>
        <w:tc>
          <w:tcPr>
            <w:tcW w:w="1667" w:type="dxa"/>
            <w:tcBorders>
              <w:top w:val="single" w:sz="4" w:space="0" w:color="auto"/>
              <w:left w:val="single" w:sz="4" w:space="0" w:color="auto"/>
              <w:bottom w:val="single" w:sz="4" w:space="0" w:color="auto"/>
              <w:right w:val="single" w:sz="4" w:space="0" w:color="auto"/>
            </w:tcBorders>
          </w:tcPr>
          <w:p w14:paraId="20D47ECF" w14:textId="77777777" w:rsidR="001B38E6" w:rsidRDefault="001B38E6">
            <w:pPr>
              <w:rPr>
                <w:rFonts w:ascii="Arial" w:hAnsi="Arial" w:cs="Arial"/>
              </w:rPr>
            </w:pPr>
          </w:p>
        </w:tc>
        <w:tc>
          <w:tcPr>
            <w:tcW w:w="1473" w:type="dxa"/>
            <w:tcBorders>
              <w:top w:val="single" w:sz="4" w:space="0" w:color="auto"/>
              <w:left w:val="single" w:sz="4" w:space="0" w:color="auto"/>
              <w:bottom w:val="single" w:sz="4" w:space="0" w:color="auto"/>
              <w:right w:val="single" w:sz="4" w:space="0" w:color="auto"/>
            </w:tcBorders>
          </w:tcPr>
          <w:p w14:paraId="13118B1E" w14:textId="77777777" w:rsidR="001B38E6" w:rsidRDefault="001B38E6">
            <w:pPr>
              <w:rPr>
                <w:rFonts w:ascii="Arial" w:hAnsi="Arial" w:cs="Arial"/>
              </w:rPr>
            </w:pPr>
          </w:p>
        </w:tc>
        <w:tc>
          <w:tcPr>
            <w:tcW w:w="1604" w:type="dxa"/>
            <w:tcBorders>
              <w:top w:val="single" w:sz="4" w:space="0" w:color="auto"/>
              <w:left w:val="single" w:sz="4" w:space="0" w:color="auto"/>
              <w:bottom w:val="single" w:sz="4" w:space="0" w:color="auto"/>
              <w:right w:val="single" w:sz="4" w:space="0" w:color="auto"/>
            </w:tcBorders>
          </w:tcPr>
          <w:p w14:paraId="2312AF0E" w14:textId="77777777" w:rsidR="001B38E6" w:rsidRDefault="001B38E6">
            <w:pPr>
              <w:rPr>
                <w:rFonts w:ascii="Arial" w:hAnsi="Arial" w:cs="Arial"/>
              </w:rPr>
            </w:pPr>
          </w:p>
        </w:tc>
        <w:tc>
          <w:tcPr>
            <w:tcW w:w="1087" w:type="dxa"/>
            <w:tcBorders>
              <w:top w:val="single" w:sz="4" w:space="0" w:color="auto"/>
              <w:left w:val="single" w:sz="4" w:space="0" w:color="auto"/>
              <w:bottom w:val="single" w:sz="4" w:space="0" w:color="auto"/>
              <w:right w:val="single" w:sz="4" w:space="0" w:color="auto"/>
            </w:tcBorders>
          </w:tcPr>
          <w:p w14:paraId="1ED2658F" w14:textId="77777777" w:rsidR="001B38E6" w:rsidRDefault="001B38E6">
            <w:pP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14:paraId="088EDEA4" w14:textId="77777777" w:rsidR="001B38E6" w:rsidRDefault="001B38E6">
            <w:pPr>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Pr>
          <w:p w14:paraId="6BFFFC30" w14:textId="77777777" w:rsidR="001B38E6" w:rsidRDefault="001B38E6">
            <w:pPr>
              <w:rPr>
                <w:rFonts w:ascii="Arial" w:hAnsi="Arial" w:cs="Arial"/>
              </w:rPr>
            </w:pPr>
          </w:p>
        </w:tc>
      </w:tr>
      <w:tr w:rsidR="001B38E6" w14:paraId="425EBC8B" w14:textId="77777777" w:rsidTr="001B38E6">
        <w:tc>
          <w:tcPr>
            <w:tcW w:w="495" w:type="dxa"/>
            <w:tcBorders>
              <w:top w:val="single" w:sz="4" w:space="0" w:color="auto"/>
              <w:left w:val="single" w:sz="4" w:space="0" w:color="auto"/>
              <w:bottom w:val="single" w:sz="4" w:space="0" w:color="auto"/>
              <w:right w:val="single" w:sz="4" w:space="0" w:color="auto"/>
            </w:tcBorders>
          </w:tcPr>
          <w:p w14:paraId="3ACA90C8" w14:textId="77777777" w:rsidR="001B38E6" w:rsidRDefault="001B38E6">
            <w:pPr>
              <w:rPr>
                <w:rFonts w:ascii="Arial" w:hAnsi="Arial" w:cs="Arial"/>
              </w:rPr>
            </w:pPr>
          </w:p>
        </w:tc>
        <w:tc>
          <w:tcPr>
            <w:tcW w:w="1667" w:type="dxa"/>
            <w:tcBorders>
              <w:top w:val="single" w:sz="4" w:space="0" w:color="auto"/>
              <w:left w:val="single" w:sz="4" w:space="0" w:color="auto"/>
              <w:bottom w:val="single" w:sz="4" w:space="0" w:color="auto"/>
              <w:right w:val="single" w:sz="4" w:space="0" w:color="auto"/>
            </w:tcBorders>
          </w:tcPr>
          <w:p w14:paraId="082115D6" w14:textId="77777777" w:rsidR="001B38E6" w:rsidRDefault="001B38E6">
            <w:pPr>
              <w:rPr>
                <w:rFonts w:ascii="Arial" w:hAnsi="Arial" w:cs="Arial"/>
              </w:rPr>
            </w:pPr>
          </w:p>
        </w:tc>
        <w:tc>
          <w:tcPr>
            <w:tcW w:w="1473" w:type="dxa"/>
            <w:tcBorders>
              <w:top w:val="single" w:sz="4" w:space="0" w:color="auto"/>
              <w:left w:val="single" w:sz="4" w:space="0" w:color="auto"/>
              <w:bottom w:val="single" w:sz="4" w:space="0" w:color="auto"/>
              <w:right w:val="single" w:sz="4" w:space="0" w:color="auto"/>
            </w:tcBorders>
          </w:tcPr>
          <w:p w14:paraId="784F69A9" w14:textId="77777777" w:rsidR="001B38E6" w:rsidRDefault="001B38E6">
            <w:pPr>
              <w:rPr>
                <w:rFonts w:ascii="Arial" w:hAnsi="Arial" w:cs="Arial"/>
              </w:rPr>
            </w:pPr>
          </w:p>
        </w:tc>
        <w:tc>
          <w:tcPr>
            <w:tcW w:w="1604" w:type="dxa"/>
            <w:tcBorders>
              <w:top w:val="single" w:sz="4" w:space="0" w:color="auto"/>
              <w:left w:val="single" w:sz="4" w:space="0" w:color="auto"/>
              <w:bottom w:val="single" w:sz="4" w:space="0" w:color="auto"/>
              <w:right w:val="single" w:sz="4" w:space="0" w:color="auto"/>
            </w:tcBorders>
          </w:tcPr>
          <w:p w14:paraId="19957E12" w14:textId="77777777" w:rsidR="001B38E6" w:rsidRDefault="001B38E6">
            <w:pPr>
              <w:rPr>
                <w:rFonts w:ascii="Arial" w:hAnsi="Arial" w:cs="Arial"/>
              </w:rPr>
            </w:pPr>
          </w:p>
        </w:tc>
        <w:tc>
          <w:tcPr>
            <w:tcW w:w="1087" w:type="dxa"/>
            <w:tcBorders>
              <w:top w:val="single" w:sz="4" w:space="0" w:color="auto"/>
              <w:left w:val="single" w:sz="4" w:space="0" w:color="auto"/>
              <w:bottom w:val="single" w:sz="4" w:space="0" w:color="auto"/>
              <w:right w:val="single" w:sz="4" w:space="0" w:color="auto"/>
            </w:tcBorders>
          </w:tcPr>
          <w:p w14:paraId="17122DD1" w14:textId="77777777" w:rsidR="001B38E6" w:rsidRDefault="001B38E6">
            <w:pP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14:paraId="2F746406" w14:textId="77777777" w:rsidR="001B38E6" w:rsidRDefault="001B38E6">
            <w:pPr>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Pr>
          <w:p w14:paraId="1F2DFD65" w14:textId="77777777" w:rsidR="001B38E6" w:rsidRDefault="001B38E6">
            <w:pPr>
              <w:rPr>
                <w:rFonts w:ascii="Arial" w:hAnsi="Arial" w:cs="Arial"/>
              </w:rPr>
            </w:pPr>
          </w:p>
        </w:tc>
      </w:tr>
      <w:tr w:rsidR="001B38E6" w14:paraId="732CDB8A" w14:textId="77777777" w:rsidTr="001B38E6">
        <w:tc>
          <w:tcPr>
            <w:tcW w:w="495" w:type="dxa"/>
            <w:tcBorders>
              <w:top w:val="single" w:sz="4" w:space="0" w:color="auto"/>
              <w:left w:val="single" w:sz="4" w:space="0" w:color="auto"/>
              <w:bottom w:val="single" w:sz="4" w:space="0" w:color="auto"/>
              <w:right w:val="single" w:sz="4" w:space="0" w:color="auto"/>
            </w:tcBorders>
          </w:tcPr>
          <w:p w14:paraId="47740AD2" w14:textId="77777777" w:rsidR="001B38E6" w:rsidRDefault="001B38E6">
            <w:pPr>
              <w:rPr>
                <w:rFonts w:ascii="Arial" w:hAnsi="Arial" w:cs="Arial"/>
              </w:rPr>
            </w:pPr>
          </w:p>
        </w:tc>
        <w:tc>
          <w:tcPr>
            <w:tcW w:w="1667" w:type="dxa"/>
            <w:tcBorders>
              <w:top w:val="single" w:sz="4" w:space="0" w:color="auto"/>
              <w:left w:val="single" w:sz="4" w:space="0" w:color="auto"/>
              <w:bottom w:val="single" w:sz="4" w:space="0" w:color="auto"/>
              <w:right w:val="single" w:sz="4" w:space="0" w:color="auto"/>
            </w:tcBorders>
          </w:tcPr>
          <w:p w14:paraId="49CFEA76" w14:textId="77777777" w:rsidR="001B38E6" w:rsidRDefault="001B38E6">
            <w:pPr>
              <w:rPr>
                <w:rFonts w:ascii="Arial" w:hAnsi="Arial" w:cs="Arial"/>
              </w:rPr>
            </w:pPr>
          </w:p>
        </w:tc>
        <w:tc>
          <w:tcPr>
            <w:tcW w:w="1473" w:type="dxa"/>
            <w:tcBorders>
              <w:top w:val="single" w:sz="4" w:space="0" w:color="auto"/>
              <w:left w:val="single" w:sz="4" w:space="0" w:color="auto"/>
              <w:bottom w:val="single" w:sz="4" w:space="0" w:color="auto"/>
              <w:right w:val="single" w:sz="4" w:space="0" w:color="auto"/>
            </w:tcBorders>
          </w:tcPr>
          <w:p w14:paraId="48629858" w14:textId="77777777" w:rsidR="001B38E6" w:rsidRDefault="001B38E6">
            <w:pPr>
              <w:rPr>
                <w:rFonts w:ascii="Arial" w:hAnsi="Arial" w:cs="Arial"/>
              </w:rPr>
            </w:pPr>
          </w:p>
        </w:tc>
        <w:tc>
          <w:tcPr>
            <w:tcW w:w="1604" w:type="dxa"/>
            <w:tcBorders>
              <w:top w:val="single" w:sz="4" w:space="0" w:color="auto"/>
              <w:left w:val="single" w:sz="4" w:space="0" w:color="auto"/>
              <w:bottom w:val="single" w:sz="4" w:space="0" w:color="auto"/>
              <w:right w:val="single" w:sz="4" w:space="0" w:color="auto"/>
            </w:tcBorders>
          </w:tcPr>
          <w:p w14:paraId="097B3BE4" w14:textId="77777777" w:rsidR="001B38E6" w:rsidRDefault="001B38E6">
            <w:pPr>
              <w:rPr>
                <w:rFonts w:ascii="Arial" w:hAnsi="Arial" w:cs="Arial"/>
              </w:rPr>
            </w:pPr>
          </w:p>
        </w:tc>
        <w:tc>
          <w:tcPr>
            <w:tcW w:w="1087" w:type="dxa"/>
            <w:tcBorders>
              <w:top w:val="single" w:sz="4" w:space="0" w:color="auto"/>
              <w:left w:val="single" w:sz="4" w:space="0" w:color="auto"/>
              <w:bottom w:val="single" w:sz="4" w:space="0" w:color="auto"/>
              <w:right w:val="single" w:sz="4" w:space="0" w:color="auto"/>
            </w:tcBorders>
          </w:tcPr>
          <w:p w14:paraId="57B55E16" w14:textId="77777777" w:rsidR="001B38E6" w:rsidRDefault="001B38E6">
            <w:pP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14:paraId="63E75E09" w14:textId="77777777" w:rsidR="001B38E6" w:rsidRDefault="001B38E6">
            <w:pPr>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Pr>
          <w:p w14:paraId="3E0F7CA0" w14:textId="77777777" w:rsidR="001B38E6" w:rsidRDefault="001B38E6">
            <w:pPr>
              <w:rPr>
                <w:rFonts w:ascii="Arial" w:hAnsi="Arial" w:cs="Arial"/>
              </w:rPr>
            </w:pPr>
          </w:p>
        </w:tc>
      </w:tr>
    </w:tbl>
    <w:p w14:paraId="1AEF4009" w14:textId="77777777" w:rsidR="001B38E6" w:rsidRDefault="001B38E6" w:rsidP="001B38E6">
      <w:pPr>
        <w:pStyle w:val="Legenda"/>
        <w:rPr>
          <w:rFonts w:ascii="Arial" w:hAnsi="Arial" w:cs="Arial"/>
          <w:b/>
          <w:sz w:val="20"/>
        </w:rPr>
      </w:pPr>
      <w:r>
        <w:rPr>
          <w:rFonts w:ascii="Arial" w:hAnsi="Arial" w:cs="Arial"/>
          <w:b/>
          <w:sz w:val="20"/>
        </w:rPr>
        <w:t xml:space="preserve">Do niniejszego wykazu  należy dołączyć kserokopie dokumentów  poświadczających posiadanie odpowiednich </w:t>
      </w:r>
      <w:r>
        <w:rPr>
          <w:rFonts w:ascii="Arial" w:hAnsi="Arial" w:cs="Arial"/>
          <w:b/>
          <w:bCs/>
          <w:sz w:val="20"/>
        </w:rPr>
        <w:t xml:space="preserve"> </w:t>
      </w:r>
      <w:r>
        <w:rPr>
          <w:rFonts w:ascii="Arial" w:hAnsi="Arial" w:cs="Arial"/>
          <w:b/>
          <w:sz w:val="20"/>
        </w:rPr>
        <w:t>uprawnień  umożliwiających  wykonanie zamówienia.</w:t>
      </w:r>
    </w:p>
    <w:p w14:paraId="67785955" w14:textId="77777777" w:rsidR="001B38E6" w:rsidRDefault="001B38E6" w:rsidP="001B38E6">
      <w:pPr>
        <w:rPr>
          <w:rFonts w:ascii="Arial" w:hAnsi="Arial" w:cs="Arial"/>
          <w:bCs/>
        </w:rPr>
      </w:pPr>
    </w:p>
    <w:p w14:paraId="0F07F756" w14:textId="77777777" w:rsidR="001B38E6" w:rsidRDefault="001B38E6" w:rsidP="001B38E6">
      <w:pPr>
        <w:rPr>
          <w:rFonts w:ascii="Arial" w:hAnsi="Arial" w:cs="Arial"/>
          <w:bCs/>
        </w:rPr>
      </w:pPr>
    </w:p>
    <w:p w14:paraId="3FA84F78" w14:textId="77777777" w:rsidR="001B38E6" w:rsidRDefault="001B38E6" w:rsidP="001B38E6">
      <w:pPr>
        <w:rPr>
          <w:rFonts w:ascii="Arial" w:hAnsi="Arial" w:cs="Arial"/>
          <w:bCs/>
          <w:sz w:val="22"/>
          <w:szCs w:val="22"/>
        </w:rPr>
      </w:pPr>
    </w:p>
    <w:p w14:paraId="36FD9565" w14:textId="77777777" w:rsidR="001B38E6" w:rsidRDefault="001B38E6" w:rsidP="001B38E6">
      <w:pPr>
        <w:rPr>
          <w:rFonts w:ascii="Arial" w:hAnsi="Arial" w:cs="Arial"/>
          <w:bCs/>
          <w:sz w:val="22"/>
          <w:szCs w:val="22"/>
        </w:rPr>
      </w:pPr>
      <w:r>
        <w:rPr>
          <w:rFonts w:ascii="Arial" w:hAnsi="Arial" w:cs="Arial"/>
          <w:bCs/>
          <w:sz w:val="22"/>
          <w:szCs w:val="22"/>
        </w:rPr>
        <w:t xml:space="preserve">                                                                                                                                   </w:t>
      </w:r>
    </w:p>
    <w:p w14:paraId="395925A0" w14:textId="77777777" w:rsidR="001B38E6" w:rsidRDefault="001B38E6" w:rsidP="001B38E6">
      <w:pPr>
        <w:ind w:left="2124"/>
        <w:rPr>
          <w:rFonts w:ascii="Arial" w:hAnsi="Arial" w:cs="Arial"/>
          <w:bCs/>
          <w:sz w:val="22"/>
          <w:szCs w:val="22"/>
        </w:rPr>
      </w:pP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p>
    <w:p w14:paraId="2C052E1D" w14:textId="77777777" w:rsidR="001B38E6" w:rsidRDefault="001B38E6" w:rsidP="001B38E6">
      <w:pPr>
        <w:pStyle w:val="Tekstpodstawowy"/>
        <w:ind w:left="8496"/>
        <w:rPr>
          <w:rFonts w:ascii="Arial" w:hAnsi="Arial" w:cs="Arial"/>
          <w:b w:val="0"/>
          <w:sz w:val="22"/>
          <w:szCs w:val="22"/>
        </w:rPr>
      </w:pPr>
      <w:r>
        <w:rPr>
          <w:rFonts w:ascii="Arial" w:hAnsi="Arial" w:cs="Arial"/>
          <w:sz w:val="22"/>
          <w:szCs w:val="22"/>
        </w:rPr>
        <w:t xml:space="preserve">                                                                                                              </w:t>
      </w:r>
    </w:p>
    <w:p w14:paraId="5DC6D0D8" w14:textId="77777777" w:rsidR="001B38E6" w:rsidRDefault="001B38E6" w:rsidP="001B38E6">
      <w:pPr>
        <w:rPr>
          <w:rFonts w:ascii="Arial" w:hAnsi="Arial" w:cs="Arial"/>
          <w:bCs/>
        </w:rPr>
      </w:pPr>
      <w:r>
        <w:rPr>
          <w:rFonts w:ascii="Arial" w:hAnsi="Arial" w:cs="Arial"/>
          <w:bCs/>
        </w:rPr>
        <w:t xml:space="preserve">                                                                                                                    ( pieczątka i podpis oferenta). </w:t>
      </w:r>
    </w:p>
    <w:p w14:paraId="2F46E528" w14:textId="77777777" w:rsidR="001B38E6" w:rsidRDefault="001B38E6" w:rsidP="001B38E6">
      <w:pPr>
        <w:rPr>
          <w:rFonts w:ascii="Arial" w:hAnsi="Arial" w:cs="Arial"/>
          <w:bCs/>
        </w:rPr>
      </w:pPr>
      <w:r>
        <w:rPr>
          <w:rFonts w:ascii="Arial" w:hAnsi="Arial" w:cs="Arial"/>
          <w:bCs/>
        </w:rPr>
        <w:t xml:space="preserve">                                                                                                                                        </w:t>
      </w:r>
    </w:p>
    <w:p w14:paraId="4DD1FE95" w14:textId="77777777" w:rsidR="001B38E6" w:rsidRDefault="001B38E6" w:rsidP="001B38E6"/>
    <w:p w14:paraId="0C2065CF" w14:textId="77777777" w:rsidR="001B38E6" w:rsidRDefault="001B38E6" w:rsidP="001B38E6"/>
    <w:p w14:paraId="51EE7B35" w14:textId="77777777" w:rsidR="001B38E6" w:rsidRDefault="001B38E6" w:rsidP="001B38E6"/>
    <w:p w14:paraId="44F98542" w14:textId="77777777" w:rsidR="001B38E6" w:rsidRDefault="001B38E6" w:rsidP="001B38E6"/>
    <w:p w14:paraId="337A091F" w14:textId="77777777" w:rsidR="001B38E6" w:rsidRDefault="001B38E6" w:rsidP="001B38E6"/>
    <w:p w14:paraId="6BBCC36D" w14:textId="77777777" w:rsidR="001B38E6" w:rsidRDefault="001B38E6" w:rsidP="001B38E6"/>
    <w:p w14:paraId="43A20C48" w14:textId="77777777" w:rsidR="001B38E6" w:rsidRDefault="001B38E6" w:rsidP="001B38E6">
      <w:pPr>
        <w:pStyle w:val="Bezodstpw"/>
        <w:jc w:val="right"/>
        <w:rPr>
          <w:u w:val="single"/>
        </w:rPr>
      </w:pPr>
      <w:r>
        <w:rPr>
          <w:u w:val="single"/>
        </w:rPr>
        <w:t>załącznik nr 7</w:t>
      </w:r>
    </w:p>
    <w:p w14:paraId="3ABDFE59" w14:textId="77777777" w:rsidR="001B38E6" w:rsidRDefault="001B38E6" w:rsidP="001B38E6">
      <w:pPr>
        <w:pStyle w:val="Bezodstpw"/>
        <w:jc w:val="right"/>
        <w:rPr>
          <w:sz w:val="20"/>
          <w:szCs w:val="20"/>
        </w:rPr>
      </w:pPr>
      <w:r>
        <w:rPr>
          <w:sz w:val="20"/>
          <w:szCs w:val="20"/>
        </w:rPr>
        <w:t>wzór umowy</w:t>
      </w:r>
    </w:p>
    <w:p w14:paraId="25D36E28" w14:textId="77777777" w:rsidR="001B38E6" w:rsidRDefault="001B38E6" w:rsidP="001B38E6">
      <w:pPr>
        <w:pStyle w:val="Bezodstpw"/>
        <w:jc w:val="right"/>
        <w:rPr>
          <w:sz w:val="20"/>
          <w:szCs w:val="20"/>
        </w:rPr>
      </w:pPr>
    </w:p>
    <w:p w14:paraId="3B35B57F" w14:textId="77777777" w:rsidR="001B38E6" w:rsidRDefault="001B38E6" w:rsidP="001B38E6">
      <w:pPr>
        <w:pStyle w:val="Bezodstpw"/>
        <w:jc w:val="right"/>
        <w:rPr>
          <w:sz w:val="20"/>
          <w:szCs w:val="20"/>
        </w:rPr>
      </w:pPr>
    </w:p>
    <w:p w14:paraId="16808F1F" w14:textId="77777777" w:rsidR="001B38E6" w:rsidRDefault="001B38E6" w:rsidP="001B38E6">
      <w:pPr>
        <w:pStyle w:val="Bezodstpw"/>
        <w:jc w:val="center"/>
        <w:rPr>
          <w:b/>
          <w:sz w:val="26"/>
          <w:szCs w:val="26"/>
        </w:rPr>
      </w:pPr>
      <w:r>
        <w:rPr>
          <w:b/>
          <w:sz w:val="26"/>
          <w:szCs w:val="26"/>
        </w:rPr>
        <w:t xml:space="preserve">U M O WA   </w:t>
      </w:r>
    </w:p>
    <w:p w14:paraId="5CFF64C3" w14:textId="77777777" w:rsidR="001B38E6" w:rsidRDefault="001B38E6" w:rsidP="001B38E6">
      <w:pPr>
        <w:pStyle w:val="Bezodstpw"/>
        <w:spacing w:line="360" w:lineRule="auto"/>
      </w:pPr>
    </w:p>
    <w:p w14:paraId="4CC97823" w14:textId="77777777" w:rsidR="001B38E6" w:rsidRDefault="001B38E6" w:rsidP="001B38E6">
      <w:pPr>
        <w:pStyle w:val="Bezodstpw"/>
        <w:jc w:val="both"/>
      </w:pPr>
      <w:r>
        <w:t xml:space="preserve">zawarta w dniu </w:t>
      </w:r>
      <w:r>
        <w:rPr>
          <w:rFonts w:ascii="Times New Roman" w:hAnsi="Times New Roman"/>
        </w:rPr>
        <w:t>............................</w:t>
      </w:r>
      <w:r>
        <w:t xml:space="preserve"> pomiędzy </w:t>
      </w:r>
      <w:r>
        <w:rPr>
          <w:b/>
        </w:rPr>
        <w:t>Gminą Skarbimierz</w:t>
      </w:r>
      <w:r>
        <w:t xml:space="preserve"> reprezentowaną przez </w:t>
      </w:r>
    </w:p>
    <w:p w14:paraId="6812B4BF" w14:textId="77777777" w:rsidR="001B38E6" w:rsidRDefault="001B38E6" w:rsidP="001B38E6">
      <w:pPr>
        <w:pStyle w:val="Bezodstpw"/>
        <w:jc w:val="both"/>
        <w:rPr>
          <w:b/>
        </w:rPr>
      </w:pPr>
      <w:r>
        <w:rPr>
          <w:b/>
        </w:rPr>
        <w:t xml:space="preserve">Pana Andrzeja Pulita     </w:t>
      </w:r>
      <w:r>
        <w:t xml:space="preserve"> -</w:t>
      </w:r>
      <w:r>
        <w:rPr>
          <w:b/>
        </w:rPr>
        <w:t xml:space="preserve">  Wójta Gminy Skarbimierz</w:t>
      </w:r>
    </w:p>
    <w:p w14:paraId="30AD0204" w14:textId="77777777" w:rsidR="001B38E6" w:rsidRDefault="001B38E6" w:rsidP="001B38E6">
      <w:pPr>
        <w:pStyle w:val="Bezodstpw"/>
        <w:jc w:val="both"/>
        <w:rPr>
          <w:b/>
        </w:rPr>
      </w:pPr>
      <w:r>
        <w:rPr>
          <w:b/>
        </w:rPr>
        <w:t>Przy kontrasygnacie Urszuli Zacierki- Skarbnik</w:t>
      </w:r>
    </w:p>
    <w:p w14:paraId="78332C3D" w14:textId="77777777" w:rsidR="001B38E6" w:rsidRDefault="001B38E6" w:rsidP="001B38E6">
      <w:pPr>
        <w:pStyle w:val="Bezodstpw"/>
        <w:jc w:val="both"/>
      </w:pPr>
      <w:r>
        <w:t xml:space="preserve">z siedzibą w Skarbimierz-Osiedle, ul. Parkowa 12, 49-318 Skarbimierz-Osiedle </w:t>
      </w:r>
    </w:p>
    <w:p w14:paraId="5E3529BA" w14:textId="77777777" w:rsidR="001B38E6" w:rsidRDefault="001B38E6" w:rsidP="001B38E6">
      <w:pPr>
        <w:pStyle w:val="Bezodstpw"/>
        <w:jc w:val="both"/>
      </w:pPr>
      <w:r>
        <w:t xml:space="preserve">NIP </w:t>
      </w:r>
      <w:r>
        <w:rPr>
          <w:b/>
        </w:rPr>
        <w:t>747-050-05-48</w:t>
      </w:r>
    </w:p>
    <w:p w14:paraId="388EB14B" w14:textId="77777777" w:rsidR="001B38E6" w:rsidRDefault="001B38E6" w:rsidP="001B38E6">
      <w:pPr>
        <w:pStyle w:val="Bezodstpw"/>
        <w:jc w:val="both"/>
        <w:rPr>
          <w:b/>
        </w:rPr>
      </w:pPr>
      <w:r>
        <w:t>zwanego w treści umowy Zamawiającym</w:t>
      </w:r>
    </w:p>
    <w:p w14:paraId="5534533A" w14:textId="77777777" w:rsidR="001B38E6" w:rsidRDefault="001B38E6" w:rsidP="001B38E6">
      <w:pPr>
        <w:pStyle w:val="Bezodstpw"/>
        <w:jc w:val="both"/>
      </w:pPr>
      <w:r>
        <w:t xml:space="preserve">a  </w:t>
      </w:r>
    </w:p>
    <w:p w14:paraId="5369AEC3" w14:textId="77777777" w:rsidR="001B38E6" w:rsidRDefault="001B38E6" w:rsidP="001B38E6">
      <w:pPr>
        <w:pStyle w:val="Bezodstpw"/>
        <w:jc w:val="both"/>
        <w:rPr>
          <w:b/>
        </w:rPr>
      </w:pPr>
      <w:r>
        <w:rPr>
          <w:rFonts w:ascii="Times New Roman" w:hAnsi="Times New Roman"/>
        </w:rPr>
        <w:t>…………………………………………………………………………………………………………………………………………………………………………………………………………………………………………………………………………………………………………………………………………………….</w:t>
      </w:r>
    </w:p>
    <w:p w14:paraId="18624EC0" w14:textId="77777777" w:rsidR="001B38E6" w:rsidRDefault="001B38E6" w:rsidP="001B38E6">
      <w:pPr>
        <w:pStyle w:val="Bezodstpw"/>
        <w:jc w:val="both"/>
      </w:pPr>
    </w:p>
    <w:p w14:paraId="0E73E269" w14:textId="77777777" w:rsidR="001B38E6" w:rsidRDefault="001B38E6" w:rsidP="001B38E6">
      <w:pPr>
        <w:pStyle w:val="Bezodstpw"/>
        <w:jc w:val="both"/>
        <w:rPr>
          <w:i/>
        </w:rPr>
      </w:pPr>
      <w:r>
        <w:rPr>
          <w:i/>
        </w:rPr>
        <w:t>w wyniku rozstrzygnięcia postępowania o udzielenie zamówienia publicznego w oparciu o ustawę z dnia 29 stycznia 2004 r. Prawo Zamówień Publicznych w trybie przetargu nieograniczonego, została zawarta umowa o następującej treści:</w:t>
      </w:r>
    </w:p>
    <w:p w14:paraId="0EC194A3" w14:textId="77777777" w:rsidR="001B38E6" w:rsidRDefault="001B38E6" w:rsidP="001B38E6">
      <w:pPr>
        <w:pStyle w:val="Bezodstpw"/>
        <w:jc w:val="center"/>
      </w:pPr>
      <w:r>
        <w:t>§1</w:t>
      </w:r>
    </w:p>
    <w:p w14:paraId="336FF76C" w14:textId="77777777" w:rsidR="001B38E6" w:rsidRDefault="001B38E6" w:rsidP="001B38E6">
      <w:pPr>
        <w:pStyle w:val="Bezodstpw"/>
        <w:numPr>
          <w:ilvl w:val="0"/>
          <w:numId w:val="46"/>
        </w:numPr>
        <w:ind w:left="284" w:hanging="284"/>
        <w:jc w:val="both"/>
      </w:pPr>
      <w:r>
        <w:t xml:space="preserve">Zamawiający zleca a Wykonawca przyjmuje do wykonania prace polegające na: </w:t>
      </w:r>
    </w:p>
    <w:p w14:paraId="6973CBA4" w14:textId="77777777" w:rsidR="001B38E6" w:rsidRDefault="001B38E6" w:rsidP="001B38E6">
      <w:pPr>
        <w:pStyle w:val="Bezodstpw"/>
        <w:ind w:left="284"/>
        <w:jc w:val="both"/>
      </w:pPr>
      <w:r>
        <w:rPr>
          <w:b/>
        </w:rPr>
        <w:t>„Dostawa i montaż instalacji fotowoltaicznych dla budynków użyteczności publicznej Gminy Skarbimierz wraz z opracowaniem dokumentacji projektowej i przygotowaniem zgłoszenia do zakładu energetycznego” zgodnie z formularzem ofertowym stanowiącym załącznik Nr 1 do przedmiotowej umowy.</w:t>
      </w:r>
    </w:p>
    <w:p w14:paraId="1A583184" w14:textId="77777777" w:rsidR="001B38E6" w:rsidRDefault="001B38E6" w:rsidP="001B38E6">
      <w:pPr>
        <w:pStyle w:val="Bezodstpw"/>
        <w:numPr>
          <w:ilvl w:val="0"/>
          <w:numId w:val="46"/>
        </w:numPr>
        <w:ind w:left="284" w:hanging="284"/>
        <w:jc w:val="both"/>
      </w:pPr>
      <w:r>
        <w:t>Szczegółowy zakres rzeczowy i ilościowy robót oraz ich wymogi jakościowe i sposób wykonania określa: Szczegółowy Opis Przedmiotu Zamówienia - SIWZ.</w:t>
      </w:r>
    </w:p>
    <w:p w14:paraId="44704DC0" w14:textId="77777777" w:rsidR="001B38E6" w:rsidRDefault="001B38E6" w:rsidP="001B38E6">
      <w:pPr>
        <w:pStyle w:val="Bezodstpw"/>
        <w:numPr>
          <w:ilvl w:val="0"/>
          <w:numId w:val="46"/>
        </w:numPr>
        <w:ind w:left="284" w:hanging="284"/>
        <w:jc w:val="both"/>
      </w:pPr>
      <w:r>
        <w:t xml:space="preserve">Oferta Wykonawcy stanowi </w:t>
      </w:r>
      <w:r>
        <w:rPr>
          <w:b/>
        </w:rPr>
        <w:t>załącznik nr 1</w:t>
      </w:r>
      <w:r>
        <w:t xml:space="preserve"> do niniejszej umowy.</w:t>
      </w:r>
    </w:p>
    <w:p w14:paraId="23638C74" w14:textId="77777777" w:rsidR="001B38E6" w:rsidRDefault="001B38E6" w:rsidP="001B38E6">
      <w:pPr>
        <w:pStyle w:val="Bezodstpw"/>
        <w:jc w:val="center"/>
        <w:rPr>
          <w:sz w:val="12"/>
          <w:szCs w:val="12"/>
        </w:rPr>
      </w:pPr>
    </w:p>
    <w:p w14:paraId="3D0FFF7B" w14:textId="77777777" w:rsidR="001B38E6" w:rsidRDefault="001B38E6" w:rsidP="001B38E6">
      <w:pPr>
        <w:pStyle w:val="Bezodstpw"/>
        <w:jc w:val="center"/>
      </w:pPr>
      <w:r>
        <w:t>§2</w:t>
      </w:r>
    </w:p>
    <w:p w14:paraId="29C8D426" w14:textId="77777777" w:rsidR="001B38E6" w:rsidRDefault="001B38E6" w:rsidP="001B38E6">
      <w:pPr>
        <w:pStyle w:val="Bezodstpw"/>
        <w:numPr>
          <w:ilvl w:val="0"/>
          <w:numId w:val="47"/>
        </w:numPr>
        <w:ind w:left="284" w:hanging="284"/>
        <w:rPr>
          <w:b/>
        </w:rPr>
      </w:pPr>
      <w:r>
        <w:t xml:space="preserve">Termin wykonania przedmiotu umowy:      </w:t>
      </w:r>
      <w:r>
        <w:rPr>
          <w:rFonts w:ascii="Times New Roman" w:hAnsi="Times New Roman"/>
        </w:rPr>
        <w:t xml:space="preserve">……………………. </w:t>
      </w:r>
    </w:p>
    <w:p w14:paraId="187F6DB4" w14:textId="77777777" w:rsidR="001B38E6" w:rsidRDefault="001B38E6" w:rsidP="001B38E6">
      <w:pPr>
        <w:pStyle w:val="Bezodstpw"/>
        <w:numPr>
          <w:ilvl w:val="0"/>
          <w:numId w:val="47"/>
        </w:numPr>
        <w:ind w:left="284" w:hanging="284"/>
        <w:jc w:val="both"/>
        <w:rPr>
          <w:b/>
        </w:rPr>
      </w:pPr>
      <w:r>
        <w:t>Za datę faktycznego wykonania przez Wykonawcę zobowiązania wynikającego z niniejszej umowy, uznaje się datę wpływu do Zamawiającego wniosku o dokonanie odbioru końcowego wraz z dokumentami wymienionymi w §11 ust. 3 umowy.</w:t>
      </w:r>
    </w:p>
    <w:p w14:paraId="6BA05932" w14:textId="77777777" w:rsidR="001B38E6" w:rsidRDefault="001B38E6" w:rsidP="001B38E6">
      <w:pPr>
        <w:pStyle w:val="Bezodstpw"/>
        <w:numPr>
          <w:ilvl w:val="0"/>
          <w:numId w:val="47"/>
        </w:numPr>
        <w:ind w:left="284" w:hanging="284"/>
        <w:jc w:val="both"/>
        <w:rPr>
          <w:b/>
        </w:rPr>
      </w:pPr>
      <w:r>
        <w:t>Dokumentem potwierdzającym wykonanie przedmiotu umowy, będzie protokół odbioru końcowego, oraz protokoły częściowe (dla każdego z obiektów) ,o których mowa w §11 ust. 6 umowy.</w:t>
      </w:r>
    </w:p>
    <w:p w14:paraId="018AC5F5" w14:textId="77777777" w:rsidR="001B38E6" w:rsidRDefault="001B38E6" w:rsidP="001B38E6">
      <w:pPr>
        <w:pStyle w:val="Bezodstpw"/>
        <w:jc w:val="center"/>
      </w:pPr>
      <w:r>
        <w:t>§3</w:t>
      </w:r>
    </w:p>
    <w:p w14:paraId="43D905F8" w14:textId="77777777" w:rsidR="001B38E6" w:rsidRDefault="001B38E6" w:rsidP="001B38E6">
      <w:pPr>
        <w:pStyle w:val="Bezodstpw"/>
        <w:numPr>
          <w:ilvl w:val="0"/>
          <w:numId w:val="48"/>
        </w:numPr>
        <w:spacing w:line="360" w:lineRule="auto"/>
        <w:ind w:left="284" w:hanging="284"/>
        <w:jc w:val="both"/>
        <w:rPr>
          <w:b/>
        </w:rPr>
      </w:pPr>
      <w:r>
        <w:t xml:space="preserve">Wynagrodzenie z tytułu realizacji przedmiotu umowy ustala się na kwotę </w:t>
      </w:r>
    </w:p>
    <w:p w14:paraId="77C6DD3F" w14:textId="77777777" w:rsidR="001B38E6" w:rsidRDefault="001B38E6" w:rsidP="001B38E6">
      <w:pPr>
        <w:pStyle w:val="Bezodstpw"/>
        <w:spacing w:line="276" w:lineRule="auto"/>
        <w:ind w:left="284"/>
        <w:jc w:val="both"/>
        <w:rPr>
          <w:b/>
        </w:rPr>
      </w:pPr>
      <w:r>
        <w:t xml:space="preserve">brutto: _______________zł. słownie: ____________________________________________________ </w:t>
      </w:r>
    </w:p>
    <w:p w14:paraId="2322C39B" w14:textId="77777777" w:rsidR="001B38E6" w:rsidRDefault="001B38E6" w:rsidP="001B38E6">
      <w:pPr>
        <w:pStyle w:val="Bezodstpw"/>
        <w:spacing w:line="360" w:lineRule="auto"/>
        <w:ind w:left="284"/>
        <w:jc w:val="both"/>
        <w:rPr>
          <w:i/>
          <w:sz w:val="20"/>
          <w:szCs w:val="20"/>
        </w:rPr>
      </w:pPr>
      <w:r>
        <w:rPr>
          <w:i/>
          <w:sz w:val="20"/>
          <w:szCs w:val="20"/>
        </w:rPr>
        <w:t>zgodnie z ofertą  przetargową.</w:t>
      </w:r>
    </w:p>
    <w:p w14:paraId="07B6E5C2" w14:textId="77777777" w:rsidR="001B38E6" w:rsidRDefault="001B38E6" w:rsidP="001B38E6">
      <w:pPr>
        <w:pStyle w:val="Bezodstpw"/>
        <w:spacing w:line="276" w:lineRule="auto"/>
        <w:ind w:left="284"/>
        <w:jc w:val="both"/>
        <w:rPr>
          <w:b/>
        </w:rPr>
      </w:pPr>
      <w:r>
        <w:t xml:space="preserve">netto: _______________zł. słownie: ____________________________________________________ </w:t>
      </w:r>
    </w:p>
    <w:p w14:paraId="0E98EBCB" w14:textId="77777777" w:rsidR="001B38E6" w:rsidRDefault="001B38E6" w:rsidP="001B38E6">
      <w:pPr>
        <w:pStyle w:val="Bezodstpw"/>
        <w:spacing w:line="360" w:lineRule="auto"/>
        <w:ind w:left="284"/>
        <w:jc w:val="both"/>
        <w:rPr>
          <w:i/>
          <w:sz w:val="20"/>
          <w:szCs w:val="20"/>
        </w:rPr>
      </w:pPr>
      <w:r>
        <w:rPr>
          <w:i/>
          <w:sz w:val="20"/>
          <w:szCs w:val="20"/>
        </w:rPr>
        <w:lastRenderedPageBreak/>
        <w:t>zgodnie z ofertą  przetargową.</w:t>
      </w:r>
    </w:p>
    <w:p w14:paraId="1B9A7396" w14:textId="77777777" w:rsidR="001B38E6" w:rsidRDefault="001B38E6" w:rsidP="001B38E6">
      <w:pPr>
        <w:pStyle w:val="Tekstprzypisudolnego"/>
        <w:jc w:val="both"/>
        <w:rPr>
          <w:rFonts w:ascii="Calibri" w:hAnsi="Calibri"/>
          <w:b/>
          <w:sz w:val="22"/>
          <w:szCs w:val="22"/>
        </w:rPr>
      </w:pPr>
    </w:p>
    <w:p w14:paraId="0F50F4BF" w14:textId="77777777" w:rsidR="001B38E6" w:rsidRDefault="001B38E6" w:rsidP="001B38E6">
      <w:pPr>
        <w:pStyle w:val="Bezodstpw"/>
        <w:numPr>
          <w:ilvl w:val="0"/>
          <w:numId w:val="48"/>
        </w:numPr>
        <w:ind w:left="284" w:hanging="284"/>
        <w:jc w:val="both"/>
        <w:rPr>
          <w:b/>
        </w:rPr>
      </w:pPr>
      <w:r>
        <w:rPr>
          <w:b/>
        </w:rPr>
        <w:t xml:space="preserve">Wynagrodzenie z tytułu realizacji zamówienia zostanie wypłacone za faktycznie wykonane                         i odebrane instalacje fotowoltaiczne w budynkach zgodnych z wykazem w ofercie. </w:t>
      </w:r>
    </w:p>
    <w:p w14:paraId="2FCA0028" w14:textId="77777777" w:rsidR="001B38E6" w:rsidRDefault="001B38E6" w:rsidP="001B38E6">
      <w:pPr>
        <w:pStyle w:val="Bezodstpw"/>
        <w:numPr>
          <w:ilvl w:val="0"/>
          <w:numId w:val="48"/>
        </w:numPr>
        <w:ind w:left="284" w:hanging="284"/>
        <w:jc w:val="both"/>
        <w:rPr>
          <w:b/>
        </w:rPr>
      </w:pPr>
      <w:r>
        <w:t xml:space="preserve">Wynagrodzenie określone w ust. 1 zawiera należny podatek od towarów i usług VAT.  </w:t>
      </w:r>
    </w:p>
    <w:p w14:paraId="7374BDEB" w14:textId="77777777" w:rsidR="001B38E6" w:rsidRDefault="001B38E6" w:rsidP="001B38E6">
      <w:pPr>
        <w:pStyle w:val="Bezodstpw"/>
        <w:numPr>
          <w:ilvl w:val="0"/>
          <w:numId w:val="48"/>
        </w:numPr>
        <w:ind w:left="284" w:hanging="284"/>
        <w:jc w:val="both"/>
        <w:rPr>
          <w:b/>
        </w:rPr>
      </w:pPr>
      <w:r>
        <w:t>Wykonawca określając wynagrodzenie oświadcza, że na etapie przygotowania oferty zapoznał się z materiałami do przetargu, Szczegółowym Opisem Przedmiotu Zamówienia, terenem i miejscami montażu instalacji fotowoltaicznych, oraz wykorzystał wszelkie środki mające na celu ustalenie wynagrodzenia obejmującego całość niezbędnych prac związanych z wykonaniem przedmiotu zamówienia.</w:t>
      </w:r>
    </w:p>
    <w:p w14:paraId="60A6D3D5" w14:textId="77777777" w:rsidR="001B38E6" w:rsidRDefault="001B38E6" w:rsidP="001B38E6">
      <w:pPr>
        <w:pStyle w:val="Bezodstpw"/>
        <w:numPr>
          <w:ilvl w:val="0"/>
          <w:numId w:val="48"/>
        </w:numPr>
        <w:ind w:left="284" w:hanging="284"/>
        <w:jc w:val="both"/>
        <w:rPr>
          <w:b/>
        </w:rPr>
      </w:pPr>
      <w:r>
        <w:t xml:space="preserve">Wynagrodzenie obejmuje wszystkie koszty związane w całości z realizacją zamówienia wynikające wprost z dokumentów przedstawionych do przetargi przez Zamawiającego. </w:t>
      </w:r>
    </w:p>
    <w:p w14:paraId="7B198F22" w14:textId="77777777" w:rsidR="001B38E6" w:rsidRDefault="001B38E6" w:rsidP="001B38E6">
      <w:pPr>
        <w:pStyle w:val="Bezodstpw"/>
        <w:numPr>
          <w:ilvl w:val="0"/>
          <w:numId w:val="48"/>
        </w:numPr>
        <w:ind w:left="284" w:hanging="284"/>
        <w:jc w:val="both"/>
        <w:rPr>
          <w:b/>
        </w:rPr>
      </w:pPr>
      <w:r>
        <w:t>W przypadku powierzenia Wykonawcy realizacji robót dodatkowych, nieobjętych zamówieniem podstawowym będą zastosowane przepisy art. 144 ust. 1 ustawy prawo zamówień publicznych.</w:t>
      </w:r>
    </w:p>
    <w:p w14:paraId="1E94F5C1" w14:textId="77777777" w:rsidR="001B38E6" w:rsidRDefault="001B38E6" w:rsidP="001B38E6">
      <w:pPr>
        <w:pStyle w:val="Bezodstpw"/>
        <w:numPr>
          <w:ilvl w:val="0"/>
          <w:numId w:val="48"/>
        </w:numPr>
        <w:ind w:left="284" w:hanging="284"/>
        <w:jc w:val="both"/>
        <w:rPr>
          <w:b/>
        </w:rPr>
      </w:pPr>
      <w:r>
        <w:t xml:space="preserve">W przypadku wystąpienia robot dodatkowych, Wykonawca przystąpi do ich wykonania, po zatwierdzeniu przez Zamawiającego protokołu konieczności, mając na względzie art. 144 ust. 1 ustawy </w:t>
      </w:r>
      <w:proofErr w:type="spellStart"/>
      <w:r>
        <w:t>pzp</w:t>
      </w:r>
      <w:proofErr w:type="spellEnd"/>
      <w:r>
        <w:t>, przy czym warunki płatności za roboty dodatkowe zostaną ustalone z Wykonawcą po przeprowadzonych negocjacjach.</w:t>
      </w:r>
    </w:p>
    <w:p w14:paraId="53A49DE4" w14:textId="77777777" w:rsidR="001B38E6" w:rsidRDefault="001B38E6" w:rsidP="001B38E6">
      <w:pPr>
        <w:pStyle w:val="Bezodstpw"/>
        <w:ind w:left="284"/>
        <w:jc w:val="both"/>
        <w:rPr>
          <w:b/>
          <w:sz w:val="12"/>
          <w:szCs w:val="12"/>
        </w:rPr>
      </w:pPr>
    </w:p>
    <w:p w14:paraId="6D4A172E" w14:textId="77777777" w:rsidR="001B38E6" w:rsidRDefault="001B38E6" w:rsidP="001B38E6">
      <w:pPr>
        <w:pStyle w:val="Bezodstpw"/>
        <w:jc w:val="center"/>
      </w:pPr>
      <w:r>
        <w:t>§4</w:t>
      </w:r>
    </w:p>
    <w:p w14:paraId="4E683A5E" w14:textId="77777777" w:rsidR="001B38E6" w:rsidRDefault="001B38E6" w:rsidP="001B38E6">
      <w:pPr>
        <w:pStyle w:val="Bezodstpw"/>
        <w:numPr>
          <w:ilvl w:val="0"/>
          <w:numId w:val="49"/>
        </w:numPr>
        <w:ind w:left="284" w:hanging="284"/>
        <w:jc w:val="both"/>
      </w:pPr>
      <w:r>
        <w:t>Rozliczenie Wykonawcy za przedmiot umowy będzie następować fakturami częściowymi na podstawie protokołów odbioru podpisanych przez obie strony dla każdego obiektu indywidualnie.</w:t>
      </w:r>
    </w:p>
    <w:p w14:paraId="0F940F54" w14:textId="77777777" w:rsidR="001B38E6" w:rsidRDefault="001B38E6" w:rsidP="001B38E6">
      <w:pPr>
        <w:pStyle w:val="Bezodstpw"/>
        <w:numPr>
          <w:ilvl w:val="1"/>
          <w:numId w:val="50"/>
        </w:numPr>
        <w:ind w:left="567" w:hanging="283"/>
        <w:jc w:val="both"/>
        <w:rPr>
          <w:bCs/>
        </w:rPr>
      </w:pPr>
      <w:r>
        <w:rPr>
          <w:bCs/>
          <w:u w:val="single"/>
        </w:rPr>
        <w:t>płatności częściowe</w:t>
      </w:r>
      <w:r>
        <w:rPr>
          <w:b/>
          <w:bCs/>
        </w:rPr>
        <w:t>:</w:t>
      </w:r>
    </w:p>
    <w:p w14:paraId="3E1CC190" w14:textId="77777777" w:rsidR="001B38E6" w:rsidRDefault="001B38E6" w:rsidP="001B38E6">
      <w:pPr>
        <w:pStyle w:val="Bezodstpw"/>
        <w:numPr>
          <w:ilvl w:val="0"/>
          <w:numId w:val="51"/>
        </w:numPr>
        <w:ind w:left="709" w:hanging="283"/>
        <w:jc w:val="both"/>
      </w:pPr>
      <w:r>
        <w:t>podstawą płatności jest protokół za wykonane instalacje fotowoltaiczne, który określa dodatkowo zakres i wartość robót, wykonanych przez podwykonawców, których umowy o podwykonawstwo zostały  przedłożone Zamawiającemu.</w:t>
      </w:r>
    </w:p>
    <w:p w14:paraId="703A860E" w14:textId="77777777" w:rsidR="001B38E6" w:rsidRDefault="001B38E6" w:rsidP="001B38E6">
      <w:pPr>
        <w:pStyle w:val="Bezodstpw"/>
        <w:numPr>
          <w:ilvl w:val="0"/>
          <w:numId w:val="51"/>
        </w:numPr>
        <w:ind w:left="709" w:hanging="283"/>
        <w:jc w:val="both"/>
      </w:pPr>
      <w:r>
        <w:t>Wykonawca z wnioskiem o zapłatę wynagrodzenia, za wykonane roboty będące przedmiotem odbioru częściowego dołącza:</w:t>
      </w:r>
    </w:p>
    <w:p w14:paraId="1035B1A3" w14:textId="77777777" w:rsidR="001B38E6" w:rsidRDefault="001B38E6" w:rsidP="001B38E6">
      <w:pPr>
        <w:pStyle w:val="Bezodstpw"/>
        <w:numPr>
          <w:ilvl w:val="0"/>
          <w:numId w:val="52"/>
        </w:numPr>
        <w:ind w:left="993" w:hanging="284"/>
        <w:jc w:val="both"/>
      </w:pPr>
      <w:r>
        <w:t>fakturę, w której wysokość wynagrodzenia jest zgodna z wartością robót określoną w   protokole odbioru częściowego,</w:t>
      </w:r>
    </w:p>
    <w:p w14:paraId="76EC7914" w14:textId="77777777" w:rsidR="001B38E6" w:rsidRDefault="001B38E6" w:rsidP="001B38E6">
      <w:pPr>
        <w:pStyle w:val="Bezodstpw"/>
        <w:numPr>
          <w:ilvl w:val="0"/>
          <w:numId w:val="52"/>
        </w:numPr>
        <w:ind w:left="993" w:hanging="284"/>
        <w:jc w:val="both"/>
      </w:pPr>
      <w:r>
        <w:t xml:space="preserve">protokół odbioru robót podpisany przez Zamawiającego i Wykonawcę </w:t>
      </w:r>
    </w:p>
    <w:p w14:paraId="68EDDD50" w14:textId="77777777" w:rsidR="001B38E6" w:rsidRDefault="001B38E6" w:rsidP="001B38E6">
      <w:pPr>
        <w:pStyle w:val="Bezodstpw"/>
        <w:numPr>
          <w:ilvl w:val="0"/>
          <w:numId w:val="52"/>
        </w:numPr>
        <w:ind w:left="993" w:hanging="284"/>
        <w:jc w:val="both"/>
      </w:pPr>
      <w:r>
        <w:t>potwierdzone za zgodność z oryginałem kopie faktur i rachunków wystawionych przez podwykonawców lub dalszych podwykonawców robót, dostaw lub usług odebranych poprzednim protokołem odbioru wraz z potwierdzonymi za zgodność z oryginałem dowodami ich opłacenia,</w:t>
      </w:r>
    </w:p>
    <w:p w14:paraId="08503962" w14:textId="77777777" w:rsidR="001B38E6" w:rsidRDefault="001B38E6" w:rsidP="001B38E6">
      <w:pPr>
        <w:pStyle w:val="Bezodstpw"/>
        <w:numPr>
          <w:ilvl w:val="0"/>
          <w:numId w:val="52"/>
        </w:numPr>
        <w:ind w:left="993" w:hanging="284"/>
        <w:jc w:val="both"/>
      </w:pPr>
      <w:r>
        <w:t>oświadczenia podwykonawców robót budowlanych, dostaw i usług, że odebrane poprzednim protokołem odbioru częściowego wykonane przez podwykonawców roboty budowlane, dostawy i usługi zostały uregulowane w całości,</w:t>
      </w:r>
    </w:p>
    <w:p w14:paraId="08B6069F" w14:textId="77777777" w:rsidR="001B38E6" w:rsidRDefault="001B38E6" w:rsidP="001B38E6">
      <w:pPr>
        <w:pStyle w:val="Bezodstpw"/>
        <w:numPr>
          <w:ilvl w:val="0"/>
          <w:numId w:val="51"/>
        </w:numPr>
        <w:ind w:left="709" w:hanging="283"/>
        <w:jc w:val="both"/>
      </w:pPr>
      <w:r>
        <w:t>Zamawiający wypłaci Wykonawcy wynagrodzenie za odebrane roboty budowlane stanowiące część zamówienia publicznego, w terminie 21 dni od daty doręczenia mu wniosku o zapłatę  z kompletem dokumentów, o których mowa w pkt. 1 lit. b,</w:t>
      </w:r>
    </w:p>
    <w:p w14:paraId="4A28C712" w14:textId="77777777" w:rsidR="001B38E6" w:rsidRDefault="001B38E6" w:rsidP="001B38E6">
      <w:pPr>
        <w:pStyle w:val="Bezodstpw"/>
        <w:numPr>
          <w:ilvl w:val="0"/>
          <w:numId w:val="51"/>
        </w:numPr>
        <w:ind w:left="709" w:hanging="283"/>
        <w:jc w:val="both"/>
      </w:pPr>
      <w:r>
        <w:t>w przypadku, gdy załączone przez Wykonawcę dowody zapłaty podwykonawcom, nie potwierdzają zapłaty całości należnego podwykonawcom wymagalnego wynagrodzenia, Zamawiający stosownie do art. 143a ust. 2 pkt. 1 wstrzyma wypłatę należnego Wykonawcy wynagrodzenia w części równej sumie kwot wynikających  z nieprzedstawienia dowodów zapłaty. Od kwot wstrzymanego z tego tytułu wynagrodzenia wykonawcy nie przysługują odsetki z tytułu nieterminowego opłacenia faktur.</w:t>
      </w:r>
    </w:p>
    <w:p w14:paraId="1969D80E" w14:textId="77777777" w:rsidR="001B38E6" w:rsidRDefault="001B38E6" w:rsidP="001B38E6">
      <w:pPr>
        <w:pStyle w:val="Bezodstpw"/>
        <w:numPr>
          <w:ilvl w:val="0"/>
          <w:numId w:val="51"/>
        </w:numPr>
        <w:ind w:left="709" w:hanging="283"/>
        <w:jc w:val="both"/>
      </w:pPr>
      <w:r>
        <w:t>wstrzymana część wynagrodzenia podlega przekazaniu na konto sum depozytowych zamawiającego i służy do:</w:t>
      </w:r>
    </w:p>
    <w:p w14:paraId="0C9254C0" w14:textId="77777777" w:rsidR="001B38E6" w:rsidRDefault="001B38E6" w:rsidP="001B38E6">
      <w:pPr>
        <w:pStyle w:val="Bezodstpw"/>
        <w:numPr>
          <w:ilvl w:val="0"/>
          <w:numId w:val="53"/>
        </w:numPr>
        <w:ind w:left="993" w:hanging="284"/>
        <w:jc w:val="both"/>
      </w:pPr>
      <w:r>
        <w:t xml:space="preserve">zaspokojenia roszczeń Wykonawcy z tytułu wynagrodzenia za wykonane roboty budowlane w przypadku przedstawienia dowodów zapłaty podwykonawcom. Zamawiający przekaże  Wykonawcy wstrzymaną cześć wynagrodzenia w terminie 7 dni od daty przedłożenia przez </w:t>
      </w:r>
      <w:r>
        <w:lastRenderedPageBreak/>
        <w:t>Wykonawcę dowodów zapłaty podwykonawcom w wysokości równej sumie kwot wynikających z przedstawionych dowodów zapłaty,</w:t>
      </w:r>
    </w:p>
    <w:p w14:paraId="64C9FE0C" w14:textId="77777777" w:rsidR="001B38E6" w:rsidRDefault="001B38E6" w:rsidP="001B38E6">
      <w:pPr>
        <w:pStyle w:val="Bezodstpw"/>
        <w:numPr>
          <w:ilvl w:val="0"/>
          <w:numId w:val="53"/>
        </w:numPr>
        <w:ind w:left="993" w:hanging="284"/>
        <w:jc w:val="both"/>
      </w:pPr>
      <w:r>
        <w:t xml:space="preserve">Zamawiający stosownie do art. 143c ust. 1 PZP dokona bezpośredniej zapłaty podwykonawcy, gdy wykonawca, podwykonawca lub dalszy podwykonawca uchylił się od obowiązku dokonania zapłaty. </w:t>
      </w:r>
    </w:p>
    <w:p w14:paraId="34240A52" w14:textId="77777777" w:rsidR="001B38E6" w:rsidRDefault="001B38E6" w:rsidP="001B38E6">
      <w:pPr>
        <w:pStyle w:val="Bezodstpw"/>
        <w:numPr>
          <w:ilvl w:val="0"/>
          <w:numId w:val="54"/>
        </w:numPr>
        <w:ind w:left="284" w:hanging="284"/>
        <w:jc w:val="both"/>
        <w:rPr>
          <w:bCs/>
        </w:rPr>
      </w:pPr>
      <w:r>
        <w:rPr>
          <w:bCs/>
        </w:rPr>
        <w:t>Termin zapłaty wynagrodzenia podwykonawcy lub dalszemu podwykonawcy ustala się na – 21 dni od daty otrzymania faktury przez Wykonawcę, podwykonawcę lub dalszego podwykonawcę.</w:t>
      </w:r>
    </w:p>
    <w:p w14:paraId="65ACBE35" w14:textId="77777777" w:rsidR="001B38E6" w:rsidRDefault="001B38E6" w:rsidP="001B38E6">
      <w:pPr>
        <w:pStyle w:val="Bezodstpw"/>
        <w:numPr>
          <w:ilvl w:val="0"/>
          <w:numId w:val="54"/>
        </w:numPr>
        <w:ind w:left="284" w:hanging="284"/>
        <w:jc w:val="both"/>
        <w:rPr>
          <w:bCs/>
        </w:rPr>
      </w:pPr>
      <w:r>
        <w:t>W przypadku wykonania niniejszej umowy bez udziału podwykonawców, Wykonawca przed każdorazową zapłatą wynagrodzenia, złoży oświadczenie w tym zakresie.</w:t>
      </w:r>
    </w:p>
    <w:p w14:paraId="2F09EFF7" w14:textId="77777777" w:rsidR="001B38E6" w:rsidRDefault="001B38E6" w:rsidP="001B38E6">
      <w:pPr>
        <w:pStyle w:val="Bezodstpw"/>
        <w:numPr>
          <w:ilvl w:val="0"/>
          <w:numId w:val="54"/>
        </w:numPr>
        <w:ind w:left="284" w:hanging="284"/>
        <w:jc w:val="both"/>
        <w:rPr>
          <w:bCs/>
        </w:rPr>
      </w:pPr>
      <w:r>
        <w:rPr>
          <w:bCs/>
        </w:rPr>
        <w:t xml:space="preserve">Płatności wynikające z umowy, dokonywane będą na rachunek Wykonawcy </w:t>
      </w:r>
      <w:r>
        <w:rPr>
          <w:rFonts w:ascii="Times New Roman" w:hAnsi="Times New Roman"/>
          <w:bCs/>
        </w:rPr>
        <w:t>……………………………………………………………………………………………………………</w:t>
      </w:r>
    </w:p>
    <w:p w14:paraId="2B47A21C" w14:textId="77777777" w:rsidR="001B38E6" w:rsidRDefault="001B38E6" w:rsidP="001B38E6">
      <w:pPr>
        <w:pStyle w:val="Bezodstpw"/>
        <w:numPr>
          <w:ilvl w:val="0"/>
          <w:numId w:val="54"/>
        </w:numPr>
        <w:ind w:left="284" w:hanging="284"/>
        <w:jc w:val="both"/>
        <w:rPr>
          <w:bCs/>
        </w:rPr>
      </w:pPr>
      <w:r>
        <w:rPr>
          <w:bCs/>
        </w:rPr>
        <w:t>Zmiana  numeru rachunku dokonana może być tylko w formie aneksu do niniejszej  umowy.</w:t>
      </w:r>
    </w:p>
    <w:p w14:paraId="7622DBAB" w14:textId="77777777" w:rsidR="001B38E6" w:rsidRDefault="001B38E6" w:rsidP="001B38E6">
      <w:pPr>
        <w:pStyle w:val="Bezodstpw"/>
        <w:jc w:val="both"/>
        <w:rPr>
          <w:bCs/>
          <w:sz w:val="12"/>
          <w:szCs w:val="12"/>
        </w:rPr>
      </w:pPr>
    </w:p>
    <w:p w14:paraId="3252249C" w14:textId="77777777" w:rsidR="001B38E6" w:rsidRDefault="001B38E6" w:rsidP="001B38E6">
      <w:pPr>
        <w:pStyle w:val="Bezodstpw"/>
        <w:jc w:val="center"/>
      </w:pPr>
      <w:r>
        <w:t>§5</w:t>
      </w:r>
    </w:p>
    <w:p w14:paraId="14534752" w14:textId="77777777" w:rsidR="001B38E6" w:rsidRDefault="001B38E6" w:rsidP="001B38E6">
      <w:pPr>
        <w:pStyle w:val="Bezodstpw"/>
        <w:rPr>
          <w:b/>
        </w:rPr>
      </w:pPr>
      <w:r>
        <w:rPr>
          <w:b/>
        </w:rPr>
        <w:t>Obowiązki stron:</w:t>
      </w:r>
    </w:p>
    <w:p w14:paraId="59E3D5AD" w14:textId="77777777" w:rsidR="001B38E6" w:rsidRDefault="001B38E6" w:rsidP="001B38E6">
      <w:pPr>
        <w:pStyle w:val="Bezodstpw"/>
        <w:numPr>
          <w:ilvl w:val="3"/>
          <w:numId w:val="55"/>
        </w:numPr>
        <w:ind w:left="284" w:hanging="284"/>
        <w:rPr>
          <w:b/>
          <w:u w:val="single"/>
        </w:rPr>
      </w:pPr>
      <w:r>
        <w:rPr>
          <w:u w:val="single"/>
        </w:rPr>
        <w:t>Zamawiający zobowiązany jest do:</w:t>
      </w:r>
    </w:p>
    <w:p w14:paraId="1489333B" w14:textId="77777777" w:rsidR="001B38E6" w:rsidRDefault="001B38E6" w:rsidP="001B38E6">
      <w:pPr>
        <w:pStyle w:val="Bezodstpw"/>
        <w:numPr>
          <w:ilvl w:val="0"/>
          <w:numId w:val="56"/>
        </w:numPr>
        <w:ind w:left="709" w:hanging="425"/>
        <w:jc w:val="both"/>
        <w:rPr>
          <w:b/>
          <w:u w:val="single"/>
        </w:rPr>
      </w:pPr>
      <w:r>
        <w:t>przekazania wykonawcy po 1 egz. posiadanych dokumentów koniecznych do wykonania przedmiotu zamówienia oraz danych kontaktowych do osoby upoważnionej ze strony Zamawiającego,</w:t>
      </w:r>
    </w:p>
    <w:p w14:paraId="6E7F08B1" w14:textId="77777777" w:rsidR="001B38E6" w:rsidRDefault="001B38E6" w:rsidP="001B38E6">
      <w:pPr>
        <w:pStyle w:val="Bezodstpw"/>
        <w:numPr>
          <w:ilvl w:val="0"/>
          <w:numId w:val="56"/>
        </w:numPr>
        <w:ind w:left="709" w:hanging="425"/>
        <w:jc w:val="both"/>
        <w:rPr>
          <w:b/>
          <w:u w:val="single"/>
        </w:rPr>
      </w:pPr>
      <w:r>
        <w:t>odbiorów częściowych przedmiotu umowy po uprzednim zgłoszeniu przez Wykonawcę gotowości przekazania przedmiotu zamówienia i zapłaty umówionego wynagrodzenia.</w:t>
      </w:r>
    </w:p>
    <w:p w14:paraId="1A7D593A" w14:textId="77777777" w:rsidR="001B38E6" w:rsidRDefault="001B38E6" w:rsidP="001B38E6">
      <w:pPr>
        <w:pStyle w:val="Bezodstpw"/>
        <w:numPr>
          <w:ilvl w:val="3"/>
          <w:numId w:val="55"/>
        </w:numPr>
        <w:ind w:left="284" w:hanging="284"/>
        <w:rPr>
          <w:b/>
          <w:u w:val="single"/>
        </w:rPr>
      </w:pPr>
      <w:r>
        <w:rPr>
          <w:u w:val="single"/>
        </w:rPr>
        <w:t>Wykonawca zobowiązany jest do:</w:t>
      </w:r>
    </w:p>
    <w:p w14:paraId="55D4C156" w14:textId="77777777" w:rsidR="001B38E6" w:rsidRDefault="001B38E6" w:rsidP="001B38E6">
      <w:pPr>
        <w:pStyle w:val="Bezodstpw"/>
        <w:numPr>
          <w:ilvl w:val="0"/>
          <w:numId w:val="57"/>
        </w:numPr>
        <w:ind w:left="709" w:hanging="425"/>
        <w:jc w:val="both"/>
        <w:rPr>
          <w:b/>
        </w:rPr>
      </w:pPr>
      <w:r>
        <w:t>wykonania przedmiotu umowy zgodnie z Szczegółowym Opisem Przedmiotu Zamówienia, obowiązującymi przepisami prawa, normami i warunkami technicznymi oraz zasadami wiedzy technicznej,</w:t>
      </w:r>
    </w:p>
    <w:p w14:paraId="5E09F414" w14:textId="77777777" w:rsidR="001B38E6" w:rsidRDefault="001B38E6" w:rsidP="001B38E6">
      <w:pPr>
        <w:pStyle w:val="Bezodstpw"/>
        <w:numPr>
          <w:ilvl w:val="0"/>
          <w:numId w:val="57"/>
        </w:numPr>
        <w:ind w:left="709" w:hanging="425"/>
        <w:jc w:val="both"/>
        <w:rPr>
          <w:b/>
        </w:rPr>
      </w:pPr>
      <w:r>
        <w:t>zabezpieczenia terenu budowy z zachowaniem najwyższej staranności,</w:t>
      </w:r>
    </w:p>
    <w:p w14:paraId="3EE59C6D" w14:textId="77777777" w:rsidR="001B38E6" w:rsidRDefault="001B38E6" w:rsidP="001B38E6">
      <w:pPr>
        <w:pStyle w:val="Bezodstpw"/>
        <w:numPr>
          <w:ilvl w:val="0"/>
          <w:numId w:val="57"/>
        </w:numPr>
        <w:ind w:left="709" w:hanging="425"/>
        <w:jc w:val="both"/>
        <w:rPr>
          <w:b/>
        </w:rPr>
      </w:pPr>
      <w:r>
        <w:t>zorganizowania zaplecza budowy,</w:t>
      </w:r>
    </w:p>
    <w:p w14:paraId="09AED06D" w14:textId="77777777" w:rsidR="001B38E6" w:rsidRDefault="001B38E6" w:rsidP="001B38E6">
      <w:pPr>
        <w:pStyle w:val="Bezodstpw"/>
        <w:numPr>
          <w:ilvl w:val="0"/>
          <w:numId w:val="57"/>
        </w:numPr>
        <w:ind w:left="709" w:hanging="425"/>
        <w:jc w:val="both"/>
        <w:rPr>
          <w:b/>
        </w:rPr>
      </w:pPr>
      <w:r>
        <w:t>przekazania Zamawiającemu dokumentacji powykonawczej oraz dokumentów w 2 egz. wraz z dokumentami pozwalającymi na ocenę prawidłowego wykonania robót zgłaszanych do odbioru,</w:t>
      </w:r>
    </w:p>
    <w:p w14:paraId="127E9C60" w14:textId="77777777" w:rsidR="001B38E6" w:rsidRDefault="001B38E6" w:rsidP="001B38E6">
      <w:pPr>
        <w:pStyle w:val="Bezodstpw"/>
        <w:numPr>
          <w:ilvl w:val="0"/>
          <w:numId w:val="57"/>
        </w:numPr>
        <w:ind w:left="709" w:hanging="425"/>
        <w:jc w:val="both"/>
        <w:rPr>
          <w:b/>
        </w:rPr>
      </w:pPr>
      <w:r>
        <w:t>dbania o należyty porządek i bezpieczeństwo na terenie budowy,</w:t>
      </w:r>
    </w:p>
    <w:p w14:paraId="1E41B9E3" w14:textId="77777777" w:rsidR="001B38E6" w:rsidRDefault="001B38E6" w:rsidP="001B38E6">
      <w:pPr>
        <w:pStyle w:val="Bezodstpw"/>
        <w:numPr>
          <w:ilvl w:val="0"/>
          <w:numId w:val="57"/>
        </w:numPr>
        <w:ind w:left="709" w:hanging="425"/>
        <w:jc w:val="both"/>
        <w:rPr>
          <w:b/>
        </w:rPr>
      </w:pPr>
      <w:r>
        <w:t>w trakcie prowadzenia prac do utrzymania czystości wyjazdu z placu budowy oraz usuwania  ewentualnych zanieczyszczeń i zniszczeń dróg dojazdowych,</w:t>
      </w:r>
    </w:p>
    <w:p w14:paraId="5A84F6FB" w14:textId="77777777" w:rsidR="001B38E6" w:rsidRDefault="001B38E6" w:rsidP="001B38E6">
      <w:pPr>
        <w:pStyle w:val="Bezodstpw"/>
        <w:numPr>
          <w:ilvl w:val="0"/>
          <w:numId w:val="57"/>
        </w:numPr>
        <w:ind w:left="709" w:hanging="425"/>
        <w:jc w:val="both"/>
        <w:rPr>
          <w:b/>
        </w:rPr>
      </w:pPr>
      <w:r>
        <w:t>przestrzegania w trakcie realizacji inwestycji, wymogów dotyczących ochrony środowiska, w tym w szczególności związanych z usuwaniem odpadów, Wykonawca ponosi pełną odpowiedzialność za nieprzestrzeganie przepisów w tym zakresie,</w:t>
      </w:r>
      <w:r>
        <w:rPr>
          <w:b/>
        </w:rPr>
        <w:t xml:space="preserve"> </w:t>
      </w:r>
    </w:p>
    <w:p w14:paraId="3A03D9E5" w14:textId="77777777" w:rsidR="001B38E6" w:rsidRDefault="001B38E6" w:rsidP="001B38E6">
      <w:pPr>
        <w:pStyle w:val="Bezodstpw"/>
        <w:numPr>
          <w:ilvl w:val="0"/>
          <w:numId w:val="57"/>
        </w:numPr>
        <w:ind w:left="709" w:hanging="425"/>
        <w:jc w:val="both"/>
        <w:rPr>
          <w:b/>
        </w:rPr>
      </w:pPr>
      <w:r>
        <w:t>przeprowadzenia – przed czynnościami odbioru – prób końcowych i pomiarów przewidzianych przepisami oraz wymaganiami Szczegółowego opisu Przedmiotu Zamówienia,</w:t>
      </w:r>
    </w:p>
    <w:p w14:paraId="40CAF072" w14:textId="77777777" w:rsidR="001B38E6" w:rsidRDefault="001B38E6" w:rsidP="001B38E6">
      <w:pPr>
        <w:pStyle w:val="Bezodstpw"/>
        <w:numPr>
          <w:ilvl w:val="0"/>
          <w:numId w:val="57"/>
        </w:numPr>
        <w:jc w:val="both"/>
        <w:rPr>
          <w:b/>
        </w:rPr>
      </w:pPr>
      <w:r>
        <w:t xml:space="preserve">skompletowania  pełnej dokumentacji  odbiorowej zgodnie z wymaganiami Szczegółowego opisu Przedmiotu Zamówienia , </w:t>
      </w:r>
    </w:p>
    <w:p w14:paraId="44771F7A" w14:textId="77777777" w:rsidR="001B38E6" w:rsidRDefault="001B38E6" w:rsidP="001B38E6">
      <w:pPr>
        <w:pStyle w:val="Bezodstpw"/>
        <w:numPr>
          <w:ilvl w:val="0"/>
          <w:numId w:val="57"/>
        </w:numPr>
        <w:ind w:left="709" w:hanging="425"/>
        <w:jc w:val="both"/>
        <w:rPr>
          <w:b/>
        </w:rPr>
      </w:pPr>
      <w:r>
        <w:t>stwierdzenia zakończenia wszystkich robót będących  przedmiotem Umowy przez uprawnionego kierownika robót</w:t>
      </w:r>
    </w:p>
    <w:p w14:paraId="28FF71E6" w14:textId="77777777" w:rsidR="001B38E6" w:rsidRDefault="001B38E6" w:rsidP="001B38E6">
      <w:pPr>
        <w:pStyle w:val="Bezodstpw"/>
        <w:numPr>
          <w:ilvl w:val="0"/>
          <w:numId w:val="57"/>
        </w:numPr>
        <w:ind w:left="709" w:hanging="425"/>
        <w:jc w:val="both"/>
        <w:rPr>
          <w:b/>
        </w:rPr>
      </w:pPr>
      <w:r>
        <w:t xml:space="preserve">zawiadomienia Zamawiającego na piśmie o osiągnięciu gotowości przedmiotu umowy do  odbioru. </w:t>
      </w:r>
    </w:p>
    <w:p w14:paraId="6AC15194" w14:textId="77777777" w:rsidR="001B38E6" w:rsidRDefault="001B38E6" w:rsidP="001B38E6">
      <w:pPr>
        <w:pStyle w:val="Bezodstpw"/>
        <w:numPr>
          <w:ilvl w:val="0"/>
          <w:numId w:val="57"/>
        </w:numPr>
        <w:ind w:left="709" w:hanging="425"/>
        <w:jc w:val="both"/>
        <w:rPr>
          <w:b/>
        </w:rPr>
      </w:pPr>
      <w:r>
        <w:t>terminowego usuwania wad w tym usterek ujawnionych w czasie wykonywania robót lub ujawnionych w czasie odbiorów i w terminach wyznaczonych w protokołach odbioru,</w:t>
      </w:r>
    </w:p>
    <w:p w14:paraId="1563907B" w14:textId="77777777" w:rsidR="001B38E6" w:rsidRDefault="001B38E6" w:rsidP="001B38E6">
      <w:pPr>
        <w:pStyle w:val="Bezodstpw"/>
        <w:numPr>
          <w:ilvl w:val="0"/>
          <w:numId w:val="57"/>
        </w:numPr>
        <w:ind w:left="709" w:hanging="425"/>
        <w:jc w:val="both"/>
      </w:pPr>
      <w:r>
        <w:t>zapłaty należnego wynagrodzenia podwykonawcom, jeżeli wykonawca korzysta z podwykonawców.</w:t>
      </w:r>
    </w:p>
    <w:p w14:paraId="27AA7FDF" w14:textId="77777777" w:rsidR="001B38E6" w:rsidRDefault="001B38E6" w:rsidP="001B38E6">
      <w:pPr>
        <w:pStyle w:val="Bezodstpw"/>
        <w:jc w:val="center"/>
      </w:pPr>
      <w:r>
        <w:t>§6</w:t>
      </w:r>
    </w:p>
    <w:p w14:paraId="52F868E6" w14:textId="77777777" w:rsidR="001B38E6" w:rsidRDefault="001B38E6" w:rsidP="001B38E6">
      <w:pPr>
        <w:pStyle w:val="Bezodstpw"/>
        <w:jc w:val="both"/>
        <w:rPr>
          <w:b/>
        </w:rPr>
      </w:pPr>
      <w:r>
        <w:t>Przedstawiciele stron:</w:t>
      </w:r>
    </w:p>
    <w:p w14:paraId="1EDD260F" w14:textId="77777777" w:rsidR="001B38E6" w:rsidRDefault="001B38E6" w:rsidP="001B38E6">
      <w:pPr>
        <w:pStyle w:val="Bezodstpw"/>
        <w:numPr>
          <w:ilvl w:val="0"/>
          <w:numId w:val="58"/>
        </w:numPr>
        <w:ind w:left="284" w:hanging="284"/>
        <w:jc w:val="both"/>
        <w:rPr>
          <w:b/>
        </w:rPr>
      </w:pPr>
      <w:r>
        <w:lastRenderedPageBreak/>
        <w:t xml:space="preserve">Przedmiot umowy realizowany będzie przez osoby w składzie  wskazanym przez Wykonawcę, zgodnie ze złożoną ofertą. Skład osób nie może być zmieniony w trakcie realizacji umowy bez wcześniejszego przedstawienia Zamawiającemu przez Wykonawcę pisemnej informacji o proponowanej zmianie wraz z wyjaśnieniami przyczyn i załączeniem dokumentów potwierdzających doświadczenie zawodowe. Zmiana ta może nastąpić jedynie z uzasadnionych przyczyn. Zamawiający zaakceptuje taką zmianę wyłącznie w stosunku do osoby, która spełnia wymagania SIWZ. </w:t>
      </w:r>
    </w:p>
    <w:p w14:paraId="2509D382" w14:textId="77777777" w:rsidR="001B38E6" w:rsidRDefault="001B38E6" w:rsidP="001B38E6">
      <w:pPr>
        <w:pStyle w:val="Bezodstpw"/>
        <w:numPr>
          <w:ilvl w:val="0"/>
          <w:numId w:val="58"/>
        </w:numPr>
        <w:ind w:left="284" w:hanging="284"/>
        <w:jc w:val="both"/>
        <w:rPr>
          <w:b/>
        </w:rPr>
      </w:pPr>
      <w:r>
        <w:t>Zmiana składu osób nie stanowi zmiany treści umowy.</w:t>
      </w:r>
    </w:p>
    <w:p w14:paraId="0503F5B3" w14:textId="77777777" w:rsidR="001B38E6" w:rsidRDefault="001B38E6" w:rsidP="001B38E6">
      <w:pPr>
        <w:pStyle w:val="Bezodstpw"/>
        <w:numPr>
          <w:ilvl w:val="0"/>
          <w:numId w:val="58"/>
        </w:numPr>
        <w:spacing w:line="360" w:lineRule="auto"/>
        <w:ind w:left="284" w:hanging="284"/>
        <w:jc w:val="both"/>
        <w:rPr>
          <w:b/>
        </w:rPr>
      </w:pPr>
      <w:r>
        <w:t>Przedstawicielem Wykonawcy na budowie jest: _____________________________________________</w:t>
      </w:r>
    </w:p>
    <w:p w14:paraId="03F594D8" w14:textId="77777777" w:rsidR="001B38E6" w:rsidRDefault="001B38E6" w:rsidP="001B38E6">
      <w:pPr>
        <w:pStyle w:val="Bezodstpw"/>
        <w:numPr>
          <w:ilvl w:val="0"/>
          <w:numId w:val="58"/>
        </w:numPr>
        <w:spacing w:line="360" w:lineRule="auto"/>
        <w:ind w:left="284" w:hanging="284"/>
        <w:jc w:val="both"/>
        <w:rPr>
          <w:b/>
        </w:rPr>
      </w:pPr>
      <w:r>
        <w:t>Przedstawicielem Zamawiającego na budowie jest: __________________________________________</w:t>
      </w:r>
    </w:p>
    <w:p w14:paraId="7F5BDA83" w14:textId="77777777" w:rsidR="001B38E6" w:rsidRDefault="001B38E6" w:rsidP="001B38E6">
      <w:pPr>
        <w:pStyle w:val="Bezodstpw"/>
        <w:jc w:val="center"/>
      </w:pPr>
      <w:r>
        <w:t>§7</w:t>
      </w:r>
    </w:p>
    <w:p w14:paraId="01DACEB3" w14:textId="77777777" w:rsidR="001B38E6" w:rsidRDefault="001B38E6" w:rsidP="001B38E6">
      <w:pPr>
        <w:pStyle w:val="Bezodstpw"/>
        <w:jc w:val="both"/>
        <w:rPr>
          <w:b/>
          <w:u w:val="single"/>
        </w:rPr>
      </w:pPr>
      <w:r>
        <w:rPr>
          <w:u w:val="single"/>
        </w:rPr>
        <w:t>Podwykonawstwo</w:t>
      </w:r>
    </w:p>
    <w:p w14:paraId="42386D4A" w14:textId="77777777" w:rsidR="001B38E6" w:rsidRDefault="001B38E6" w:rsidP="001B38E6">
      <w:pPr>
        <w:pStyle w:val="Bezodstpw"/>
        <w:numPr>
          <w:ilvl w:val="0"/>
          <w:numId w:val="59"/>
        </w:numPr>
        <w:ind w:left="426" w:hanging="426"/>
        <w:jc w:val="both"/>
        <w:rPr>
          <w:b/>
        </w:rPr>
      </w:pPr>
      <w:r>
        <w:t>Wykonawca może wykonać określony w ofercie zakres robót za pomocą podwykonawcy, zawierając  z nimi umowę w formie pisemnej pod rygorem nieważności.</w:t>
      </w:r>
      <w:r>
        <w:rPr>
          <w:b/>
        </w:rPr>
        <w:t xml:space="preserve"> </w:t>
      </w:r>
    </w:p>
    <w:p w14:paraId="09C57592" w14:textId="77777777" w:rsidR="001B38E6" w:rsidRDefault="001B38E6" w:rsidP="001B38E6">
      <w:pPr>
        <w:pStyle w:val="Bezodstpw"/>
        <w:ind w:left="426"/>
        <w:jc w:val="both"/>
        <w:rPr>
          <w:i/>
          <w:sz w:val="20"/>
          <w:szCs w:val="20"/>
        </w:rPr>
      </w:pPr>
      <w:r>
        <w:rPr>
          <w:i/>
          <w:sz w:val="20"/>
          <w:szCs w:val="20"/>
        </w:rPr>
        <w:t xml:space="preserve">Zapis w przypadku </w:t>
      </w:r>
      <w:r>
        <w:rPr>
          <w:i/>
          <w:sz w:val="20"/>
          <w:szCs w:val="20"/>
          <w:u w:val="single"/>
        </w:rPr>
        <w:t xml:space="preserve"> braku </w:t>
      </w:r>
      <w:r>
        <w:rPr>
          <w:i/>
          <w:sz w:val="20"/>
          <w:szCs w:val="20"/>
        </w:rPr>
        <w:t>Podwykonawców:</w:t>
      </w:r>
    </w:p>
    <w:p w14:paraId="773C29AB" w14:textId="77777777" w:rsidR="001B38E6" w:rsidRDefault="001B38E6" w:rsidP="001B38E6">
      <w:pPr>
        <w:pStyle w:val="Bezodstpw"/>
        <w:ind w:left="426"/>
        <w:jc w:val="both"/>
      </w:pPr>
      <w:r>
        <w:t>Wykonawca zobowiązuje się wykonać siłami własnymi cały zakres rzeczowy robót.</w:t>
      </w:r>
    </w:p>
    <w:p w14:paraId="5A1777D6" w14:textId="77777777" w:rsidR="001B38E6" w:rsidRDefault="001B38E6" w:rsidP="001B38E6">
      <w:pPr>
        <w:pStyle w:val="Bezodstpw"/>
        <w:ind w:left="426"/>
        <w:jc w:val="both"/>
        <w:rPr>
          <w:i/>
          <w:sz w:val="20"/>
          <w:szCs w:val="20"/>
        </w:rPr>
      </w:pPr>
      <w:r>
        <w:rPr>
          <w:i/>
          <w:sz w:val="20"/>
          <w:szCs w:val="20"/>
        </w:rPr>
        <w:t xml:space="preserve">Zapis w przypadku </w:t>
      </w:r>
      <w:r>
        <w:rPr>
          <w:i/>
          <w:sz w:val="20"/>
          <w:szCs w:val="20"/>
          <w:u w:val="single"/>
        </w:rPr>
        <w:t xml:space="preserve">udziału </w:t>
      </w:r>
      <w:r>
        <w:rPr>
          <w:i/>
          <w:sz w:val="20"/>
          <w:szCs w:val="20"/>
        </w:rPr>
        <w:t xml:space="preserve"> Podwykonawców:</w:t>
      </w:r>
    </w:p>
    <w:p w14:paraId="515D2A2D" w14:textId="77777777" w:rsidR="001B38E6" w:rsidRDefault="001B38E6" w:rsidP="001B38E6">
      <w:pPr>
        <w:pStyle w:val="Bezodstpw"/>
        <w:ind w:left="426"/>
        <w:jc w:val="both"/>
        <w:rPr>
          <w:b/>
        </w:rPr>
      </w:pPr>
      <w:r>
        <w:t>Wykonawca zobowiązuje się wykonać siłami własnymi oraz przy udziale podwykonawców przedmiot umowy.</w:t>
      </w:r>
    </w:p>
    <w:p w14:paraId="7E27ED97" w14:textId="77777777" w:rsidR="001B38E6" w:rsidRDefault="001B38E6" w:rsidP="001B38E6">
      <w:pPr>
        <w:pStyle w:val="Bezodstpw"/>
        <w:numPr>
          <w:ilvl w:val="0"/>
          <w:numId w:val="59"/>
        </w:numPr>
        <w:ind w:left="426" w:hanging="426"/>
        <w:rPr>
          <w:b/>
        </w:rPr>
      </w:pPr>
      <w:r>
        <w:t xml:space="preserve">Zakres rzeczowy robót, który Wykonawca zrealizuje przy udziale Podwykonawców: </w:t>
      </w:r>
      <w:r>
        <w:rPr>
          <w:rFonts w:ascii="Times New Roman" w:hAnsi="Times New Roman"/>
        </w:rPr>
        <w:t>……………………………………………………………………………………………………………</w:t>
      </w:r>
      <w:r>
        <w:rPr>
          <w:rFonts w:ascii="Times New Roman" w:hAnsi="Times New Roman"/>
          <w:b/>
        </w:rPr>
        <w:t xml:space="preserve"> </w:t>
      </w:r>
      <w:r>
        <w:rPr>
          <w:rFonts w:ascii="Times New Roman" w:hAnsi="Times New Roman"/>
        </w:rPr>
        <w:t>……………………………………………………………………………………………………………</w:t>
      </w:r>
      <w:r>
        <w:rPr>
          <w:b/>
        </w:rPr>
        <w:t xml:space="preserve"> </w:t>
      </w:r>
    </w:p>
    <w:p w14:paraId="5CD2B39D" w14:textId="77777777" w:rsidR="001B38E6" w:rsidRDefault="001B38E6" w:rsidP="001B38E6">
      <w:pPr>
        <w:pStyle w:val="Bezodstpw"/>
        <w:ind w:left="426"/>
        <w:jc w:val="both"/>
        <w:rPr>
          <w:b/>
        </w:rPr>
      </w:pPr>
      <w:r>
        <w:t>Pozostały zakres robót Wykonawca zrealizuje samodzielnie.</w:t>
      </w:r>
    </w:p>
    <w:p w14:paraId="1A416E52" w14:textId="77777777" w:rsidR="001B38E6" w:rsidRDefault="001B38E6" w:rsidP="001B38E6">
      <w:pPr>
        <w:pStyle w:val="Bezodstpw"/>
        <w:numPr>
          <w:ilvl w:val="0"/>
          <w:numId w:val="59"/>
        </w:numPr>
        <w:ind w:left="426" w:hanging="426"/>
        <w:jc w:val="both"/>
        <w:rPr>
          <w:b/>
        </w:rPr>
      </w:pPr>
      <w:r>
        <w:t>Wykonawca ponosi pełną odpowiedzialność za roboty, które wykonuje przy pomocy podwykonawcy/ów.</w:t>
      </w:r>
    </w:p>
    <w:p w14:paraId="5B3202EC" w14:textId="77777777" w:rsidR="001B38E6" w:rsidRDefault="001B38E6" w:rsidP="001B38E6">
      <w:pPr>
        <w:pStyle w:val="Bezodstpw"/>
        <w:numPr>
          <w:ilvl w:val="0"/>
          <w:numId w:val="59"/>
        </w:numPr>
        <w:ind w:left="426" w:hanging="426"/>
        <w:jc w:val="both"/>
        <w:rPr>
          <w:b/>
        </w:rPr>
      </w:pPr>
      <w:r>
        <w:t>Wykonawca, podwykonawca lub dalszy podwykonawca zamówienia na roboty budowlane zamierzający zawrzeć umowę o podwykonawstwo, której przedmiotem są roboty budowlane, jest obowiązany, w trakcie realizacji zamówienia publicznego, do niezwłocznego przedłożenia zamawiającemu projektu umowy lub projektu jej zmiany, przy czym podwykonawca lub dalszy podwykonawca  jest obowiązany dołączyć zgodę Wykonawcy na zawarcie umowy lub zmianę              o podwykonawstwo o treści zgodnej z projektem umowy.</w:t>
      </w:r>
    </w:p>
    <w:p w14:paraId="28A70E59" w14:textId="77777777" w:rsidR="001B38E6" w:rsidRDefault="001B38E6" w:rsidP="001B38E6">
      <w:pPr>
        <w:pStyle w:val="Bezodstpw"/>
        <w:numPr>
          <w:ilvl w:val="0"/>
          <w:numId w:val="59"/>
        </w:numPr>
        <w:ind w:left="426" w:hanging="426"/>
        <w:jc w:val="both"/>
        <w:rPr>
          <w:b/>
        </w:rPr>
      </w:pPr>
      <w:r>
        <w:rPr>
          <w:bCs/>
          <w:u w:val="single"/>
        </w:rPr>
        <w:t>Zasady zawierania umów o podwykonawstwo z dalszymi podwykonawcami:</w:t>
      </w:r>
    </w:p>
    <w:p w14:paraId="2BDE346A" w14:textId="77777777" w:rsidR="001B38E6" w:rsidRDefault="001B38E6" w:rsidP="001B38E6">
      <w:pPr>
        <w:pStyle w:val="Bezodstpw"/>
        <w:numPr>
          <w:ilvl w:val="1"/>
          <w:numId w:val="60"/>
        </w:numPr>
        <w:ind w:left="709" w:hanging="283"/>
        <w:jc w:val="both"/>
        <w:rPr>
          <w:b/>
        </w:rPr>
      </w:pPr>
      <w:r>
        <w:rPr>
          <w:bCs/>
        </w:rPr>
        <w:t>w przypadku zawierania umów o podwykonawstwo dostaw i usług z dalszymi podwykonawcami, obowiązują wymagania dotyczące umowy o podwykonawstwo na roboty budowlane określone             w Szczegółowym Opisie Przedmiotu Zamówienia.</w:t>
      </w:r>
    </w:p>
    <w:p w14:paraId="068D964F" w14:textId="77777777" w:rsidR="001B38E6" w:rsidRDefault="001B38E6" w:rsidP="001B38E6">
      <w:pPr>
        <w:pStyle w:val="Bezodstpw"/>
        <w:numPr>
          <w:ilvl w:val="1"/>
          <w:numId w:val="60"/>
        </w:numPr>
        <w:ind w:left="709" w:hanging="283"/>
        <w:jc w:val="both"/>
        <w:rPr>
          <w:b/>
        </w:rPr>
      </w:pPr>
      <w:r>
        <w:t>zawarcie umowy o podwykonawstwo robót budowlanych, dostaw lub usług z dalszym podwykonawcą następuje jednocześnie z udzieleniem przez zlecającego dalszemu podwykonawcy gwarancji zapłaty na zlecane roboty budowlane, dostawy lub usługi, w formie określonej w art. 649</w:t>
      </w:r>
      <w:r>
        <w:rPr>
          <w:strike/>
          <w:vertAlign w:val="superscript"/>
        </w:rPr>
        <w:t xml:space="preserve"> </w:t>
      </w:r>
      <w:r>
        <w:rPr>
          <w:bCs/>
          <w:vertAlign w:val="superscript"/>
        </w:rPr>
        <w:t xml:space="preserve">1 </w:t>
      </w:r>
      <w:r>
        <w:t>§2 kodeksu cywilnego. Potwierdzona za zgodność z oryginałem kopia gwarancji zapłaty, podlega przedłożeniu Zamawiającemu wraz z umową</w:t>
      </w:r>
    </w:p>
    <w:p w14:paraId="00CC1956" w14:textId="77777777" w:rsidR="001B38E6" w:rsidRDefault="001B38E6" w:rsidP="001B38E6">
      <w:pPr>
        <w:pStyle w:val="Bezodstpw"/>
        <w:numPr>
          <w:ilvl w:val="0"/>
          <w:numId w:val="59"/>
        </w:numPr>
        <w:ind w:left="426" w:hanging="426"/>
        <w:jc w:val="both"/>
        <w:rPr>
          <w:b/>
        </w:rPr>
      </w:pPr>
      <w:r>
        <w:t>Termin zapłaty wynagrodzenia podwykonawcy lub dalszemu podwykonawcy, przewidziany w umowie o podwykonawstwo nie powinien być dłuższy niż 21 dni od dnia doręczenia Zleceniodawcy (Wykonawcy, podwykonawcy lub dalszemu podwykonawcy) faktury lub rachunku, za wykonanie zleconej podwykonawcy lub dalszemu podwykonawcy dostawy, usługi lub roboty budowlanej.</w:t>
      </w:r>
    </w:p>
    <w:p w14:paraId="30F4BA68" w14:textId="77777777" w:rsidR="001B38E6" w:rsidRDefault="001B38E6" w:rsidP="001B38E6">
      <w:pPr>
        <w:pStyle w:val="Bezodstpw"/>
        <w:numPr>
          <w:ilvl w:val="0"/>
          <w:numId w:val="59"/>
        </w:numPr>
        <w:ind w:left="426" w:hanging="426"/>
        <w:jc w:val="both"/>
        <w:rPr>
          <w:b/>
        </w:rPr>
      </w:pPr>
      <w:r>
        <w:lastRenderedPageBreak/>
        <w:t>Zamawiający, w terminie 10 dni może zgłosić w formie pisemnej zastrzeżenie do projektu umowy o podwykonawstwo lub jej zmiany, której przedmiotem są roboty budowlane:</w:t>
      </w:r>
    </w:p>
    <w:p w14:paraId="379FEA2B" w14:textId="77777777" w:rsidR="001B38E6" w:rsidRDefault="001B38E6" w:rsidP="001B38E6">
      <w:pPr>
        <w:pStyle w:val="Bezodstpw"/>
        <w:numPr>
          <w:ilvl w:val="1"/>
          <w:numId w:val="61"/>
        </w:numPr>
        <w:ind w:left="709" w:hanging="283"/>
        <w:jc w:val="both"/>
        <w:rPr>
          <w:b/>
        </w:rPr>
      </w:pPr>
      <w:r>
        <w:t>niespełniającej wymagań określonych w specyfikacji istotnych warunków zamówienia;</w:t>
      </w:r>
    </w:p>
    <w:p w14:paraId="0CE7566B" w14:textId="77777777" w:rsidR="001B38E6" w:rsidRDefault="001B38E6" w:rsidP="001B38E6">
      <w:pPr>
        <w:pStyle w:val="Bezodstpw"/>
        <w:numPr>
          <w:ilvl w:val="1"/>
          <w:numId w:val="61"/>
        </w:numPr>
        <w:ind w:left="709" w:hanging="283"/>
        <w:jc w:val="both"/>
        <w:rPr>
          <w:b/>
        </w:rPr>
      </w:pPr>
      <w:r>
        <w:t>gdy przewiduje termin zapłaty wynagrodzenia  dłuższy niż 30 dni;</w:t>
      </w:r>
    </w:p>
    <w:p w14:paraId="21EAFA20" w14:textId="77777777" w:rsidR="001B38E6" w:rsidRDefault="001B38E6" w:rsidP="001B38E6">
      <w:pPr>
        <w:pStyle w:val="Bezodstpw"/>
        <w:numPr>
          <w:ilvl w:val="0"/>
          <w:numId w:val="59"/>
        </w:numPr>
        <w:ind w:left="426" w:hanging="426"/>
        <w:jc w:val="both"/>
        <w:rPr>
          <w:b/>
        </w:rPr>
      </w:pPr>
      <w:r>
        <w:t>Niezgłoszenie w formie pisemnej zastrzeżeń do przedłożonego projektu umowy lub projektu jej zmiany o podwykonawstwo, której przedmiotem są roboty budowlane, w terminie 14 dni, uważa się za akceptację projektu umowy przez Zamawiającego.</w:t>
      </w:r>
    </w:p>
    <w:p w14:paraId="4E8A5A64" w14:textId="77777777" w:rsidR="001B38E6" w:rsidRDefault="001B38E6" w:rsidP="001B38E6">
      <w:pPr>
        <w:pStyle w:val="Bezodstpw"/>
        <w:numPr>
          <w:ilvl w:val="0"/>
          <w:numId w:val="59"/>
        </w:numPr>
        <w:ind w:left="426" w:hanging="426"/>
        <w:jc w:val="both"/>
        <w:rPr>
          <w:b/>
        </w:rPr>
      </w:pPr>
      <w:r>
        <w:t>Wykonawca, podwykonawca lub dalszy podwykonawca zobowiązany jest do przedłożenia Zamawiającemu poświadczonej za zgodność z oryginałem:</w:t>
      </w:r>
    </w:p>
    <w:p w14:paraId="2CBA9415" w14:textId="77777777" w:rsidR="001B38E6" w:rsidRDefault="001B38E6" w:rsidP="001B38E6">
      <w:pPr>
        <w:pStyle w:val="Bezodstpw"/>
        <w:numPr>
          <w:ilvl w:val="1"/>
          <w:numId w:val="62"/>
        </w:numPr>
        <w:ind w:left="709" w:hanging="283"/>
        <w:jc w:val="both"/>
        <w:rPr>
          <w:b/>
        </w:rPr>
      </w:pPr>
      <w:r>
        <w:t>kopii każdej zawartej umowy o podwykonawstwo,</w:t>
      </w:r>
    </w:p>
    <w:p w14:paraId="0CCFB6BC" w14:textId="77777777" w:rsidR="001B38E6" w:rsidRDefault="001B38E6" w:rsidP="001B38E6">
      <w:pPr>
        <w:pStyle w:val="Bezodstpw"/>
        <w:numPr>
          <w:ilvl w:val="1"/>
          <w:numId w:val="62"/>
        </w:numPr>
        <w:ind w:left="709" w:hanging="283"/>
        <w:jc w:val="both"/>
        <w:rPr>
          <w:b/>
        </w:rPr>
      </w:pPr>
      <w:r>
        <w:t>oraz kopii każdej zmiany umowy o podwykonawstwo,</w:t>
      </w:r>
      <w:r>
        <w:rPr>
          <w:b/>
        </w:rPr>
        <w:t xml:space="preserve"> </w:t>
      </w:r>
    </w:p>
    <w:p w14:paraId="17A1FA41" w14:textId="77777777" w:rsidR="001B38E6" w:rsidRDefault="001B38E6" w:rsidP="001B38E6">
      <w:pPr>
        <w:pStyle w:val="Bezodstpw"/>
        <w:ind w:left="426"/>
        <w:jc w:val="both"/>
        <w:rPr>
          <w:b/>
        </w:rPr>
      </w:pPr>
      <w:r>
        <w:t>w terminie 7 dni od dnia zawarcia, jeśli wartość każdej z nich jest większa niż 50 000,00zł. brutto lub jej wartość stanowi co najmniej 0,5% wartości umowy w sprawie zamówienia publicznego.</w:t>
      </w:r>
    </w:p>
    <w:p w14:paraId="3C0A4CAE" w14:textId="77777777" w:rsidR="001B38E6" w:rsidRDefault="001B38E6" w:rsidP="001B38E6">
      <w:pPr>
        <w:pStyle w:val="Bezodstpw"/>
        <w:numPr>
          <w:ilvl w:val="0"/>
          <w:numId w:val="59"/>
        </w:numPr>
        <w:ind w:left="426" w:hanging="426"/>
        <w:jc w:val="both"/>
        <w:rPr>
          <w:b/>
        </w:rPr>
      </w:pPr>
      <w:r>
        <w:t xml:space="preserve">Zamawiający w terminie 7 dni od daty otrzymania kopii umowy, o której mowa w ust. 9, przekaże Wykonawcy kopię umowy otrzymanej od podwykonawcy lub dalszego podwykonawcy, której przedmiotem są dostawy lub usługi. </w:t>
      </w:r>
    </w:p>
    <w:p w14:paraId="722C8A79" w14:textId="77777777" w:rsidR="001B38E6" w:rsidRDefault="001B38E6" w:rsidP="001B38E6">
      <w:pPr>
        <w:pStyle w:val="Bezodstpw"/>
        <w:numPr>
          <w:ilvl w:val="0"/>
          <w:numId w:val="59"/>
        </w:numPr>
        <w:ind w:left="426" w:hanging="426"/>
        <w:jc w:val="both"/>
        <w:rPr>
          <w:b/>
        </w:rPr>
      </w:pPr>
      <w:r>
        <w:t>Zamawiający w terminie 10 dni od daty przedłożenia mu poświadczonej za zgodność z oryginałem umowy o podwykonawstwo lub jej zmiany, której przedmiotem są roboty budowlane może wnieść sprzeciw do tych umów z przyczyn o których mowa w ust. 7. Wniesienie sprzeciwu oznacza, że wynagrodzenie z umowy o podwykonawstwo robót budowlanych lub jej zmiany nie podlega możliwości bezpośredniej zapłaty dla podwykonawcy  przez zamawiającego.</w:t>
      </w:r>
    </w:p>
    <w:p w14:paraId="31C926F0" w14:textId="77777777" w:rsidR="001B38E6" w:rsidRDefault="001B38E6" w:rsidP="001B38E6">
      <w:pPr>
        <w:pStyle w:val="Bezodstpw"/>
        <w:numPr>
          <w:ilvl w:val="0"/>
          <w:numId w:val="59"/>
        </w:numPr>
        <w:ind w:left="426" w:hanging="426"/>
        <w:jc w:val="both"/>
        <w:rPr>
          <w:b/>
        </w:rPr>
      </w:pPr>
      <w:r>
        <w:t>Do zawarcia przez podwykonawcę umowy o roboty budowlane oraz umowy której przedmiotem są dostawy lub usługi z dalszym podwykonawcą, wymagana jest zgoda Wykonawcy.</w:t>
      </w:r>
    </w:p>
    <w:p w14:paraId="0CE79D15" w14:textId="77777777" w:rsidR="001B38E6" w:rsidRDefault="001B38E6" w:rsidP="001B38E6">
      <w:pPr>
        <w:pStyle w:val="Bezodstpw"/>
        <w:ind w:left="426"/>
        <w:jc w:val="both"/>
        <w:rPr>
          <w:b/>
          <w:sz w:val="12"/>
          <w:szCs w:val="12"/>
        </w:rPr>
      </w:pPr>
    </w:p>
    <w:p w14:paraId="2C81E494" w14:textId="77777777" w:rsidR="001B38E6" w:rsidRDefault="001B38E6" w:rsidP="001B38E6">
      <w:pPr>
        <w:pStyle w:val="Bezodstpw"/>
        <w:jc w:val="center"/>
      </w:pPr>
      <w:r>
        <w:t>§8</w:t>
      </w:r>
    </w:p>
    <w:p w14:paraId="0E2AD337" w14:textId="77777777" w:rsidR="001B38E6" w:rsidRDefault="001B38E6" w:rsidP="001B38E6">
      <w:pPr>
        <w:pStyle w:val="Bezodstpw"/>
        <w:numPr>
          <w:ilvl w:val="0"/>
          <w:numId w:val="63"/>
        </w:numPr>
        <w:ind w:left="284" w:hanging="284"/>
        <w:jc w:val="both"/>
      </w:pPr>
      <w:r>
        <w:t>Wykonawca zobowiązuje się do naprawy szkód wyrządzonych w czasie montowania instalacji fotowoltaicznych,</w:t>
      </w:r>
    </w:p>
    <w:p w14:paraId="1BF5A978" w14:textId="77777777" w:rsidR="001B38E6" w:rsidRDefault="001B38E6" w:rsidP="001B38E6">
      <w:pPr>
        <w:pStyle w:val="Bezodstpw"/>
        <w:numPr>
          <w:ilvl w:val="0"/>
          <w:numId w:val="63"/>
        </w:numPr>
        <w:ind w:left="284" w:hanging="284"/>
        <w:jc w:val="both"/>
        <w:rPr>
          <w:b/>
        </w:rPr>
      </w:pPr>
      <w:r>
        <w:t xml:space="preserve">Wykonawca udziela Zamawiającemu gwarancji na wykonane roboty </w:t>
      </w:r>
      <w:r>
        <w:rPr>
          <w:b/>
        </w:rPr>
        <w:t xml:space="preserve">do dnia……………….r. </w:t>
      </w:r>
      <w:r>
        <w:t>począwszy od daty odbioru końcowego robót budowlanych, objętych przedmiotem zamówienia.</w:t>
      </w:r>
    </w:p>
    <w:p w14:paraId="3A7314D2" w14:textId="77777777" w:rsidR="001B38E6" w:rsidRDefault="001B38E6" w:rsidP="001B38E6">
      <w:pPr>
        <w:pStyle w:val="Bezodstpw"/>
        <w:numPr>
          <w:ilvl w:val="0"/>
          <w:numId w:val="63"/>
        </w:numPr>
        <w:ind w:left="284" w:hanging="284"/>
        <w:jc w:val="both"/>
      </w:pPr>
      <w:r>
        <w:t>W ramach gwarancji Wykonawca zobowiązuje się dokonywać nieodpłatnie naprawy lub wymiany elementów wadliwych na nowe wolne od wad.</w:t>
      </w:r>
    </w:p>
    <w:p w14:paraId="6BF286EA" w14:textId="77777777" w:rsidR="001B38E6" w:rsidRDefault="001B38E6" w:rsidP="001B38E6">
      <w:pPr>
        <w:pStyle w:val="Bezodstpw"/>
        <w:numPr>
          <w:ilvl w:val="0"/>
          <w:numId w:val="63"/>
        </w:numPr>
        <w:ind w:left="284" w:hanging="284"/>
        <w:jc w:val="both"/>
        <w:rPr>
          <w:b/>
        </w:rPr>
      </w:pPr>
      <w:r>
        <w:t>Wykonawca zobowiązany jest podjąć działania zmierzające do usunięcia wady wg niżej przedstawionych procedury:</w:t>
      </w:r>
    </w:p>
    <w:p w14:paraId="522EBBEA" w14:textId="77777777" w:rsidR="001B38E6" w:rsidRDefault="001B38E6" w:rsidP="001B38E6">
      <w:pPr>
        <w:pStyle w:val="Bezodstpw"/>
        <w:numPr>
          <w:ilvl w:val="0"/>
          <w:numId w:val="64"/>
        </w:numPr>
        <w:ind w:left="567" w:hanging="283"/>
        <w:jc w:val="both"/>
      </w:pPr>
      <w:r>
        <w:t>czas reakcji w celu wykonania diagnozy w terminie do 3 dni kalendarzowych od otrzymania informacji o wystąpieniu wady lub awarii,</w:t>
      </w:r>
    </w:p>
    <w:p w14:paraId="65EBD20D" w14:textId="77777777" w:rsidR="001B38E6" w:rsidRDefault="001B38E6" w:rsidP="001B38E6">
      <w:pPr>
        <w:pStyle w:val="Bezodstpw"/>
        <w:numPr>
          <w:ilvl w:val="0"/>
          <w:numId w:val="64"/>
        </w:numPr>
        <w:ind w:left="567" w:hanging="283"/>
        <w:jc w:val="both"/>
      </w:pPr>
      <w:r>
        <w:t>po dokonaniu diagnozy czas usunięcia wady powinien nastąpić nie później niż w ciągu 10 dni kalendarzowych od otrzymania informacji o wystąpieniu wady lub awarii.</w:t>
      </w:r>
    </w:p>
    <w:p w14:paraId="22E638F5" w14:textId="77777777" w:rsidR="001B38E6" w:rsidRDefault="001B38E6" w:rsidP="001B38E6">
      <w:pPr>
        <w:pStyle w:val="Bezodstpw"/>
        <w:numPr>
          <w:ilvl w:val="0"/>
          <w:numId w:val="64"/>
        </w:numPr>
        <w:ind w:left="567" w:hanging="283"/>
        <w:jc w:val="both"/>
      </w:pPr>
      <w:r>
        <w:t>Wykonawca powinien sprawdzić poprawność działania instalacji i sporządzić dokumenty sprawozdawcze ze zdarzenia wraz z protokołem usunięcia wady lub awarii.</w:t>
      </w:r>
    </w:p>
    <w:p w14:paraId="7523C89F" w14:textId="77777777" w:rsidR="001B38E6" w:rsidRDefault="001B38E6" w:rsidP="001B38E6">
      <w:pPr>
        <w:pStyle w:val="Bezodstpw"/>
        <w:numPr>
          <w:ilvl w:val="0"/>
          <w:numId w:val="63"/>
        </w:numPr>
        <w:ind w:left="284" w:hanging="284"/>
        <w:jc w:val="both"/>
        <w:rPr>
          <w:b/>
        </w:rPr>
      </w:pPr>
      <w:r>
        <w:t>Usunięcie wad uważa się za skuteczne z chwilą podpisania przez Zamawiającego protokołu potwierdzającego usunięcie wad.</w:t>
      </w:r>
    </w:p>
    <w:p w14:paraId="78D46FBF" w14:textId="77777777" w:rsidR="001B38E6" w:rsidRDefault="001B38E6" w:rsidP="001B38E6">
      <w:pPr>
        <w:pStyle w:val="Bezodstpw"/>
        <w:numPr>
          <w:ilvl w:val="0"/>
          <w:numId w:val="63"/>
        </w:numPr>
        <w:ind w:left="284" w:hanging="284"/>
        <w:jc w:val="both"/>
        <w:rPr>
          <w:b/>
        </w:rPr>
      </w:pPr>
      <w:r>
        <w:t>W celu potwierdzenia poprawności pracy instalacji w trakcie gwarancji Wykonawca zobowiązuje się co rocznie do dnia 15 stycznia przedkładać Zamawiającemu:</w:t>
      </w:r>
    </w:p>
    <w:p w14:paraId="08CFF97C" w14:textId="77777777" w:rsidR="001B38E6" w:rsidRDefault="001B38E6" w:rsidP="001B38E6">
      <w:pPr>
        <w:pStyle w:val="Bezodstpw"/>
        <w:numPr>
          <w:ilvl w:val="0"/>
          <w:numId w:val="65"/>
        </w:numPr>
        <w:ind w:left="567" w:hanging="283"/>
        <w:jc w:val="both"/>
        <w:rPr>
          <w:b/>
        </w:rPr>
      </w:pPr>
      <w:r>
        <w:t>wydruk z łącznej produkcji energii elektrycznej kompletu instalacji za rok poprzedzający,</w:t>
      </w:r>
    </w:p>
    <w:p w14:paraId="2DA2D0B5" w14:textId="77777777" w:rsidR="001B38E6" w:rsidRDefault="001B38E6" w:rsidP="001B38E6">
      <w:pPr>
        <w:pStyle w:val="Bezodstpw"/>
        <w:numPr>
          <w:ilvl w:val="0"/>
          <w:numId w:val="65"/>
        </w:numPr>
        <w:ind w:left="567" w:hanging="283"/>
        <w:jc w:val="both"/>
        <w:rPr>
          <w:b/>
        </w:rPr>
      </w:pPr>
      <w:r>
        <w:t>szczegółowy wydruk z produkcji każdej instalacji zawierający tabelaryczne zestawienie produkcji tygodniowych (52 tygodnie).</w:t>
      </w:r>
    </w:p>
    <w:p w14:paraId="5A2D6E3E" w14:textId="77777777" w:rsidR="001B38E6" w:rsidRDefault="001B38E6" w:rsidP="001B38E6">
      <w:pPr>
        <w:pStyle w:val="Bezodstpw"/>
        <w:numPr>
          <w:ilvl w:val="0"/>
          <w:numId w:val="65"/>
        </w:numPr>
        <w:ind w:left="567" w:hanging="283"/>
        <w:jc w:val="both"/>
        <w:rPr>
          <w:b/>
        </w:rPr>
      </w:pPr>
      <w:r>
        <w:t>sprawozdanie z rocznej pracy instalacji wraz z opisami sytuacji przerwy w produkcji związane z wadliwą pracą lub awarią,</w:t>
      </w:r>
    </w:p>
    <w:p w14:paraId="1BEB2D19" w14:textId="77777777" w:rsidR="001B38E6" w:rsidRDefault="001B38E6" w:rsidP="001B38E6">
      <w:pPr>
        <w:pStyle w:val="Bezodstpw"/>
        <w:numPr>
          <w:ilvl w:val="0"/>
          <w:numId w:val="65"/>
        </w:numPr>
        <w:ind w:left="567" w:hanging="283"/>
        <w:jc w:val="both"/>
        <w:rPr>
          <w:b/>
        </w:rPr>
      </w:pPr>
      <w:r>
        <w:t xml:space="preserve">zapewnienie Zamawiającemu dostępu do aplikacji, ewentualnie strony www, z uprawnieniem podglądu pracy instalacji fotowoltaicznych. </w:t>
      </w:r>
    </w:p>
    <w:p w14:paraId="282DD321" w14:textId="77777777" w:rsidR="001B38E6" w:rsidRDefault="001B38E6" w:rsidP="001B38E6">
      <w:pPr>
        <w:pStyle w:val="Bezodstpw"/>
        <w:numPr>
          <w:ilvl w:val="0"/>
          <w:numId w:val="63"/>
        </w:numPr>
        <w:ind w:left="284" w:hanging="284"/>
        <w:jc w:val="both"/>
        <w:rPr>
          <w:b/>
        </w:rPr>
      </w:pPr>
      <w:r>
        <w:t>Udzielona gwarancja nie narusza prawa Zamawiającego do dochodzenia roszczeń o naprawienie szkody  w pełnej wysokości na zasadach określonych w kodeksie cywilnym.</w:t>
      </w:r>
    </w:p>
    <w:p w14:paraId="01095190" w14:textId="77777777" w:rsidR="001B38E6" w:rsidRDefault="001B38E6" w:rsidP="001B38E6">
      <w:pPr>
        <w:pStyle w:val="Bezodstpw"/>
        <w:ind w:left="284"/>
        <w:jc w:val="both"/>
        <w:rPr>
          <w:b/>
          <w:sz w:val="12"/>
          <w:szCs w:val="12"/>
        </w:rPr>
      </w:pPr>
    </w:p>
    <w:p w14:paraId="5D8ABA1B" w14:textId="77777777" w:rsidR="001B38E6" w:rsidRDefault="001B38E6" w:rsidP="001B38E6">
      <w:pPr>
        <w:pStyle w:val="Bezodstpw"/>
        <w:jc w:val="center"/>
      </w:pPr>
      <w:r>
        <w:lastRenderedPageBreak/>
        <w:t>§9</w:t>
      </w:r>
    </w:p>
    <w:p w14:paraId="2E1291E0" w14:textId="77777777" w:rsidR="001B38E6" w:rsidRDefault="001B38E6" w:rsidP="001B38E6">
      <w:pPr>
        <w:pStyle w:val="Bezodstpw"/>
        <w:jc w:val="both"/>
        <w:rPr>
          <w:b/>
        </w:rPr>
      </w:pPr>
      <w:r>
        <w:t>Strony ustalają kary umowne, które będą naliczane w następujący sposób :</w:t>
      </w:r>
    </w:p>
    <w:p w14:paraId="19730B2E" w14:textId="77777777" w:rsidR="001B38E6" w:rsidRDefault="001B38E6" w:rsidP="001B38E6">
      <w:pPr>
        <w:pStyle w:val="Bezodstpw"/>
        <w:numPr>
          <w:ilvl w:val="3"/>
          <w:numId w:val="66"/>
        </w:numPr>
        <w:ind w:left="284" w:hanging="284"/>
        <w:jc w:val="both"/>
        <w:rPr>
          <w:b/>
        </w:rPr>
      </w:pPr>
      <w:r>
        <w:t>Wykonawca zapłaci Zamawiającemu kary umowne;</w:t>
      </w:r>
    </w:p>
    <w:p w14:paraId="6D809E27" w14:textId="77777777" w:rsidR="001B38E6" w:rsidRDefault="001B38E6" w:rsidP="001B38E6">
      <w:pPr>
        <w:pStyle w:val="Bezodstpw"/>
        <w:numPr>
          <w:ilvl w:val="0"/>
          <w:numId w:val="67"/>
        </w:numPr>
        <w:ind w:left="567" w:hanging="283"/>
        <w:jc w:val="both"/>
        <w:rPr>
          <w:b/>
        </w:rPr>
      </w:pPr>
      <w:r>
        <w:rPr>
          <w:b/>
        </w:rPr>
        <w:t>0,2%</w:t>
      </w:r>
      <w:r>
        <w:t xml:space="preserve"> wynagrodzenia umownego brutto za każdy dzień opóźnienia, w wykonaniu przedmiotu  umowy,  </w:t>
      </w:r>
    </w:p>
    <w:p w14:paraId="7A403214" w14:textId="77777777" w:rsidR="001B38E6" w:rsidRDefault="001B38E6" w:rsidP="001B38E6">
      <w:pPr>
        <w:pStyle w:val="Bezodstpw"/>
        <w:numPr>
          <w:ilvl w:val="0"/>
          <w:numId w:val="67"/>
        </w:numPr>
        <w:ind w:left="567" w:hanging="283"/>
        <w:jc w:val="both"/>
        <w:rPr>
          <w:b/>
        </w:rPr>
      </w:pPr>
      <w:r>
        <w:rPr>
          <w:b/>
        </w:rPr>
        <w:t>0,2%</w:t>
      </w:r>
      <w:r>
        <w:t xml:space="preserve"> wynagrodzenia umownego brutto za każdy dzień opóźnienia w usunięciu wad w okresie gwarancji, liczonej od dnia wyznaczonego na usunięcie wad do dnia faktycznego jego usunięcia za przekroczoną ilość dni, określoną w wymaganiach o których mowa w §8 ust. 4,</w:t>
      </w:r>
    </w:p>
    <w:p w14:paraId="0BCE2979" w14:textId="77777777" w:rsidR="001B38E6" w:rsidRDefault="001B38E6" w:rsidP="001B38E6">
      <w:pPr>
        <w:pStyle w:val="Bezodstpw"/>
        <w:numPr>
          <w:ilvl w:val="0"/>
          <w:numId w:val="67"/>
        </w:numPr>
        <w:ind w:left="567" w:hanging="283"/>
        <w:jc w:val="both"/>
        <w:rPr>
          <w:b/>
        </w:rPr>
      </w:pPr>
      <w:r>
        <w:t xml:space="preserve">za odstąpienie od umowy z przyczyn  leżących po stronie Wykonawcy, Wykonawca zapłaci karę umowną w wysokości </w:t>
      </w:r>
      <w:r>
        <w:rPr>
          <w:b/>
        </w:rPr>
        <w:t>10%</w:t>
      </w:r>
      <w:r>
        <w:t xml:space="preserve"> wynagrodzenia określonego w §3 niniejszej umowy. Za odstąpienie od umowy z winy Wykonawcy uważa się m.in. konieczność wielokrotnego dokonywania przez Zamawiającego bezpośredniej zapłaty podwykonawcy lub dalszemu podwykonawcy, o którym mowa w ust. 1, art. 143c </w:t>
      </w:r>
      <w:proofErr w:type="spellStart"/>
      <w:r>
        <w:t>Pzp</w:t>
      </w:r>
      <w:proofErr w:type="spellEnd"/>
      <w:r>
        <w:t xml:space="preserve">. lub konieczności dokonania bezpośrednich zapłat na sumę większą niż 5% wartości umowy w sprawie zamówienia publicznego, </w:t>
      </w:r>
    </w:p>
    <w:p w14:paraId="7F19B256" w14:textId="77777777" w:rsidR="001B38E6" w:rsidRDefault="001B38E6" w:rsidP="001B38E6">
      <w:pPr>
        <w:pStyle w:val="Bezodstpw"/>
        <w:numPr>
          <w:ilvl w:val="0"/>
          <w:numId w:val="67"/>
        </w:numPr>
        <w:ind w:left="567" w:hanging="283"/>
        <w:jc w:val="both"/>
        <w:rPr>
          <w:b/>
        </w:rPr>
      </w:pPr>
      <w:r>
        <w:rPr>
          <w:b/>
        </w:rPr>
        <w:t>3%</w:t>
      </w:r>
      <w:r>
        <w:t xml:space="preserve"> wynagrodzenia brutto, wynikającego z zawartej umowy o podwykonawstwo za brak zapłaty wynagrodzenia należnego podwykonawcy  lub dalszemu  podwykonawcom, </w:t>
      </w:r>
    </w:p>
    <w:p w14:paraId="17DB93F7" w14:textId="77777777" w:rsidR="001B38E6" w:rsidRDefault="001B38E6" w:rsidP="001B38E6">
      <w:pPr>
        <w:pStyle w:val="Bezodstpw"/>
        <w:numPr>
          <w:ilvl w:val="0"/>
          <w:numId w:val="67"/>
        </w:numPr>
        <w:ind w:left="567" w:hanging="283"/>
        <w:jc w:val="both"/>
        <w:rPr>
          <w:b/>
        </w:rPr>
      </w:pPr>
      <w:r>
        <w:rPr>
          <w:b/>
        </w:rPr>
        <w:t>0,2%</w:t>
      </w:r>
      <w:r>
        <w:t xml:space="preserve"> wynagrodzenia brutto wynikającego z zawartej umowy o podwykonawstwo za każdy dzień opóźnienia w zapłaceniu wynagrodzenia należnego podwykonawcy lub dalszego podwykonawcy,</w:t>
      </w:r>
    </w:p>
    <w:p w14:paraId="5DC834FC" w14:textId="77777777" w:rsidR="001B38E6" w:rsidRDefault="001B38E6" w:rsidP="001B38E6">
      <w:pPr>
        <w:pStyle w:val="Bezodstpw"/>
        <w:numPr>
          <w:ilvl w:val="0"/>
          <w:numId w:val="67"/>
        </w:numPr>
        <w:ind w:left="567" w:hanging="283"/>
        <w:jc w:val="both"/>
        <w:rPr>
          <w:b/>
        </w:rPr>
      </w:pPr>
      <w:r>
        <w:rPr>
          <w:b/>
        </w:rPr>
        <w:t>2%</w:t>
      </w:r>
      <w:r>
        <w:t xml:space="preserve"> wynagrodzenia brutto, o którym mowa w §3 niniejszej umowy, za nie przedłożenie do zaakceptowania projektu umowy o podwykonawstwo, której przedmiotem są roboty budowlane lub projektu jej zmian,</w:t>
      </w:r>
    </w:p>
    <w:p w14:paraId="64A5819C" w14:textId="77777777" w:rsidR="001B38E6" w:rsidRDefault="001B38E6" w:rsidP="001B38E6">
      <w:pPr>
        <w:pStyle w:val="Bezodstpw"/>
        <w:numPr>
          <w:ilvl w:val="0"/>
          <w:numId w:val="67"/>
        </w:numPr>
        <w:ind w:left="567" w:hanging="283"/>
        <w:jc w:val="both"/>
        <w:rPr>
          <w:b/>
        </w:rPr>
      </w:pPr>
      <w:r>
        <w:rPr>
          <w:b/>
        </w:rPr>
        <w:t>2%</w:t>
      </w:r>
      <w:r>
        <w:t xml:space="preserve"> wynagrodzenia brutto, o którym mowa w §3 niniejszej umowy, w przypadku nieprzedłożenia poświadczonej za zgodność z oryginałem kopii umowy o podwykonawstwo lub jej zmiany, jeśli zachodzi obowiązek jej przedłożenia,</w:t>
      </w:r>
    </w:p>
    <w:p w14:paraId="3C6A2440" w14:textId="77777777" w:rsidR="001B38E6" w:rsidRDefault="001B38E6" w:rsidP="001B38E6">
      <w:pPr>
        <w:pStyle w:val="Bezodstpw"/>
        <w:numPr>
          <w:ilvl w:val="0"/>
          <w:numId w:val="67"/>
        </w:numPr>
        <w:ind w:left="567" w:hanging="283"/>
        <w:jc w:val="both"/>
        <w:rPr>
          <w:b/>
        </w:rPr>
      </w:pPr>
      <w:r>
        <w:rPr>
          <w:b/>
        </w:rPr>
        <w:t>1%</w:t>
      </w:r>
      <w:r>
        <w:t xml:space="preserve"> wynagrodzenia brutto, o którym mowa w §3 niniejszej umowy, w przypadku braku zmiany umowy o podwykonawstwo w zakresie terminu zapłaty jeśli Zamawiający wezwał Wykonawcę do doprowadzenia do zmiany tej umowy.</w:t>
      </w:r>
    </w:p>
    <w:p w14:paraId="4EFD7847" w14:textId="77777777" w:rsidR="001B38E6" w:rsidRDefault="001B38E6" w:rsidP="001B38E6">
      <w:pPr>
        <w:pStyle w:val="Bezodstpw"/>
        <w:numPr>
          <w:ilvl w:val="3"/>
          <w:numId w:val="66"/>
        </w:numPr>
        <w:ind w:left="284" w:hanging="284"/>
        <w:jc w:val="both"/>
        <w:rPr>
          <w:b/>
        </w:rPr>
      </w:pPr>
      <w:r>
        <w:t xml:space="preserve">Zamawiający zapłaci Wykonawcy kary umowne </w:t>
      </w:r>
      <w:r>
        <w:rPr>
          <w:b/>
        </w:rPr>
        <w:t>10%</w:t>
      </w:r>
      <w:r>
        <w:t xml:space="preserve"> wynagrodzenia umownego brutto za odstąpienie od umowy z przyczyn leżących po stronie Zamawiającego z zastrzeżeniem §10,</w:t>
      </w:r>
    </w:p>
    <w:p w14:paraId="6CFC0B24" w14:textId="77777777" w:rsidR="001B38E6" w:rsidRDefault="001B38E6" w:rsidP="001B38E6">
      <w:pPr>
        <w:pStyle w:val="Bezodstpw"/>
        <w:numPr>
          <w:ilvl w:val="3"/>
          <w:numId w:val="66"/>
        </w:numPr>
        <w:ind w:left="284" w:hanging="284"/>
        <w:jc w:val="both"/>
        <w:rPr>
          <w:b/>
        </w:rPr>
      </w:pPr>
      <w:r>
        <w:t>Zamawiający ma prawo potrącić swoją wierzytelność z wierzytelności Wykonawcy, w tym z tytułu naliczonych kar umownych, potrąceń za wady nie dające się usunąć.</w:t>
      </w:r>
    </w:p>
    <w:p w14:paraId="1C444BA2" w14:textId="77777777" w:rsidR="001B38E6" w:rsidRDefault="001B38E6" w:rsidP="001B38E6">
      <w:pPr>
        <w:pStyle w:val="Bezodstpw"/>
        <w:numPr>
          <w:ilvl w:val="3"/>
          <w:numId w:val="66"/>
        </w:numPr>
        <w:ind w:left="284" w:hanging="284"/>
        <w:jc w:val="both"/>
        <w:rPr>
          <w:b/>
        </w:rPr>
      </w:pPr>
      <w:r>
        <w:t xml:space="preserve">Zamawiający może dochodzić odszkodowania, na zasadach określonych w Kodeksie Cywilnym.  </w:t>
      </w:r>
    </w:p>
    <w:p w14:paraId="03163A88" w14:textId="77777777" w:rsidR="001B38E6" w:rsidRDefault="001B38E6" w:rsidP="001B38E6">
      <w:pPr>
        <w:pStyle w:val="Bezodstpw"/>
        <w:numPr>
          <w:ilvl w:val="3"/>
          <w:numId w:val="66"/>
        </w:numPr>
        <w:ind w:left="284" w:hanging="284"/>
        <w:jc w:val="both"/>
        <w:rPr>
          <w:b/>
        </w:rPr>
      </w:pPr>
      <w:r>
        <w:t>Kary umowne, o których mowa w ust. 1, podlegają kumulacji.</w:t>
      </w:r>
    </w:p>
    <w:p w14:paraId="06D01B1F" w14:textId="77777777" w:rsidR="001B38E6" w:rsidRDefault="001B38E6" w:rsidP="001B38E6">
      <w:pPr>
        <w:pStyle w:val="Bezodstpw"/>
        <w:ind w:left="284"/>
        <w:jc w:val="both"/>
        <w:rPr>
          <w:b/>
        </w:rPr>
      </w:pPr>
    </w:p>
    <w:p w14:paraId="78AD3214" w14:textId="77777777" w:rsidR="001B38E6" w:rsidRDefault="001B38E6" w:rsidP="001B38E6">
      <w:pPr>
        <w:pStyle w:val="Bezodstpw"/>
        <w:jc w:val="center"/>
      </w:pPr>
      <w:r>
        <w:t>§10</w:t>
      </w:r>
    </w:p>
    <w:p w14:paraId="2767147B" w14:textId="77777777" w:rsidR="001B38E6" w:rsidRDefault="001B38E6" w:rsidP="001B38E6">
      <w:pPr>
        <w:pStyle w:val="Bezodstpw"/>
        <w:numPr>
          <w:ilvl w:val="0"/>
          <w:numId w:val="68"/>
        </w:numPr>
        <w:ind w:left="284" w:hanging="284"/>
        <w:jc w:val="both"/>
        <w:rPr>
          <w:b/>
        </w:rPr>
      </w:pPr>
      <w:r>
        <w:rPr>
          <w:b/>
        </w:rPr>
        <w:t>Zamawiającemu przysługuje prawo odstąpienia od umowy z winy Wykonawcy</w:t>
      </w:r>
      <w:r>
        <w:t>, jeżeli:</w:t>
      </w:r>
    </w:p>
    <w:p w14:paraId="38897A8A" w14:textId="77777777" w:rsidR="001B38E6" w:rsidRDefault="001B38E6" w:rsidP="001B38E6">
      <w:pPr>
        <w:pStyle w:val="Bezodstpw"/>
        <w:numPr>
          <w:ilvl w:val="0"/>
          <w:numId w:val="69"/>
        </w:numPr>
        <w:ind w:left="567" w:hanging="283"/>
        <w:jc w:val="both"/>
        <w:rPr>
          <w:b/>
        </w:rPr>
      </w:pPr>
      <w:r>
        <w:t>Wykonawca nie przystąpił do realizacji przedmiotu umowy w ciągu 14 dni od daty podpisania przedmiotowej umowy przez wszystkie jej Strony,</w:t>
      </w:r>
    </w:p>
    <w:p w14:paraId="0D2EE165" w14:textId="77777777" w:rsidR="001B38E6" w:rsidRDefault="001B38E6" w:rsidP="001B38E6">
      <w:pPr>
        <w:pStyle w:val="Bezodstpw"/>
        <w:numPr>
          <w:ilvl w:val="0"/>
          <w:numId w:val="69"/>
        </w:numPr>
        <w:ind w:left="567" w:hanging="283"/>
        <w:jc w:val="both"/>
        <w:rPr>
          <w:b/>
        </w:rPr>
      </w:pPr>
      <w:r>
        <w:t>Wykonawca przerwał z przyczyn leżących po stronie Wykonawcy realizację przedmiotu umowy i przerwa ta trwa dłużej niż 30 dni;</w:t>
      </w:r>
    </w:p>
    <w:p w14:paraId="5A898A53" w14:textId="77777777" w:rsidR="001B38E6" w:rsidRDefault="001B38E6" w:rsidP="001B38E6">
      <w:pPr>
        <w:pStyle w:val="Bezodstpw"/>
        <w:numPr>
          <w:ilvl w:val="0"/>
          <w:numId w:val="69"/>
        </w:numPr>
        <w:ind w:left="567" w:hanging="283"/>
        <w:jc w:val="both"/>
        <w:rPr>
          <w:b/>
        </w:rPr>
      </w:pPr>
      <w:r>
        <w:t>Wykonawca realizuje roboty przewidziane niniejszą umową nienależycie tj. w sposób niezgodny z Szczegółowym Opisem Przedmiotu Zamówienia, poleceniami Zamawiającego, sztuką budowlaną lub niniejszą umową oraz nie usuwa niezwłocznie nieprawidłowości pomimo uprzedniego monitu ze strony Zamawiającego;</w:t>
      </w:r>
    </w:p>
    <w:p w14:paraId="698C798D" w14:textId="77777777" w:rsidR="001B38E6" w:rsidRDefault="001B38E6" w:rsidP="001B38E6">
      <w:pPr>
        <w:pStyle w:val="Bezodstpw"/>
        <w:numPr>
          <w:ilvl w:val="0"/>
          <w:numId w:val="69"/>
        </w:numPr>
        <w:ind w:left="567" w:hanging="283"/>
        <w:jc w:val="both"/>
        <w:rPr>
          <w:b/>
        </w:rPr>
      </w:pPr>
      <w:r>
        <w:t>w wyniku wszczętego postępowania egzekucyjnego nastąpi zajęcie majątku Wykonawcy lub jego znacznej części, Wykonawca nie jest w stanie ukończyć zamówienia w terminie.</w:t>
      </w:r>
    </w:p>
    <w:p w14:paraId="4D200989" w14:textId="77777777" w:rsidR="001B38E6" w:rsidRDefault="001B38E6" w:rsidP="001B38E6">
      <w:pPr>
        <w:pStyle w:val="Bezodstpw"/>
        <w:numPr>
          <w:ilvl w:val="0"/>
          <w:numId w:val="69"/>
        </w:numPr>
        <w:ind w:left="567" w:hanging="283"/>
        <w:jc w:val="both"/>
        <w:rPr>
          <w:b/>
        </w:rPr>
      </w:pPr>
      <w:r>
        <w:t xml:space="preserve">w przypadku wielokrotnego dokonywania bezpośredniej zapłaty podwykonawcy lub dalszemu podwykonawcy, o których mowa w ust. 1, art. 143c ustawy </w:t>
      </w:r>
      <w:proofErr w:type="spellStart"/>
      <w:r>
        <w:t>Pzp</w:t>
      </w:r>
      <w:proofErr w:type="spellEnd"/>
      <w:r>
        <w:t xml:space="preserve">. lub konieczności dokonania przez Zamawiającego bezpośrednich zapłat na sumę większą niż 5% wartości umowy w sprawie zamówienia publicznego. </w:t>
      </w:r>
    </w:p>
    <w:p w14:paraId="611ABB83" w14:textId="77777777" w:rsidR="001B38E6" w:rsidRDefault="001B38E6" w:rsidP="001B38E6">
      <w:pPr>
        <w:pStyle w:val="Bezodstpw"/>
        <w:numPr>
          <w:ilvl w:val="0"/>
          <w:numId w:val="69"/>
        </w:numPr>
        <w:ind w:left="567" w:hanging="283"/>
        <w:jc w:val="both"/>
        <w:rPr>
          <w:b/>
        </w:rPr>
      </w:pPr>
      <w:r>
        <w:lastRenderedPageBreak/>
        <w:t>w przypadku</w:t>
      </w:r>
      <w:r>
        <w:rPr>
          <w:b/>
        </w:rPr>
        <w:t xml:space="preserve"> </w:t>
      </w:r>
      <w:r>
        <w:t xml:space="preserve">zmiany albo rezygnacji z podwykonawstwa podmiotu, na którego zasoby wykonawca powoływał się, na zasadach określonych w art. 22a ust. 4 ustawy </w:t>
      </w:r>
      <w:proofErr w:type="spellStart"/>
      <w:r>
        <w:t>Pzp</w:t>
      </w:r>
      <w:proofErr w:type="spellEnd"/>
      <w:r>
        <w:t xml:space="preserve">, w celu spełnienia warunków udziału w postępowaniu o których mowa w art. 22 ust 1 ustawy </w:t>
      </w:r>
      <w:proofErr w:type="spellStart"/>
      <w:r>
        <w:t>Pzp</w:t>
      </w:r>
      <w:proofErr w:type="spellEnd"/>
      <w:r>
        <w:t xml:space="preserve">, gdy Wykonawca nie wykaże zamawiającemu, iż proponowany inny podwykonawca lub wykonawca samodzielnie spełnia je w stopniu nie mniejszym niż wymagany w trakcie postępowania o udzielenie zamówienia, </w:t>
      </w:r>
    </w:p>
    <w:p w14:paraId="59987C43" w14:textId="77777777" w:rsidR="001B38E6" w:rsidRDefault="001B38E6" w:rsidP="001B38E6">
      <w:pPr>
        <w:pStyle w:val="Bezodstpw"/>
        <w:numPr>
          <w:ilvl w:val="0"/>
          <w:numId w:val="68"/>
        </w:numPr>
        <w:ind w:left="284" w:hanging="284"/>
        <w:jc w:val="both"/>
        <w:rPr>
          <w:b/>
        </w:rPr>
      </w:pPr>
      <w:r>
        <w:t xml:space="preserve">Zamawiającemu przysługuje prawo odstąpienia od umowy jeżeli wystąpi istotna zmiana okoliczności powodująca, że wykonanie umowy nie leży w interesie publicznym, czego nie można było przewidzieć w chwili zawarcia umowy (art. 145 ustawy </w:t>
      </w:r>
      <w:proofErr w:type="spellStart"/>
      <w:r>
        <w:t>Pzp</w:t>
      </w:r>
      <w:proofErr w:type="spellEnd"/>
      <w:r>
        <w:t>),w tym przypadku może to nastąpić w terminie 30 dni od powzięcia wiadomości o powyższych okolicznościach.</w:t>
      </w:r>
    </w:p>
    <w:p w14:paraId="49E3F0DA" w14:textId="77777777" w:rsidR="001B38E6" w:rsidRDefault="001B38E6" w:rsidP="001B38E6">
      <w:pPr>
        <w:pStyle w:val="Bezodstpw"/>
        <w:numPr>
          <w:ilvl w:val="0"/>
          <w:numId w:val="68"/>
        </w:numPr>
        <w:ind w:left="284" w:hanging="284"/>
        <w:jc w:val="both"/>
        <w:rPr>
          <w:b/>
        </w:rPr>
      </w:pPr>
      <w:r>
        <w:t>W przypadku określonym w ust. 2 Wykonawca może żądać jedynie wynagrodzenia należnego mu z tytułu wykonania części umowy i nie obowiązują kary z §9 ust. 2.</w:t>
      </w:r>
    </w:p>
    <w:p w14:paraId="489BC538" w14:textId="77777777" w:rsidR="001B38E6" w:rsidRDefault="001B38E6" w:rsidP="001B38E6">
      <w:pPr>
        <w:pStyle w:val="Bezodstpw"/>
        <w:numPr>
          <w:ilvl w:val="0"/>
          <w:numId w:val="68"/>
        </w:numPr>
        <w:ind w:left="284" w:hanging="284"/>
        <w:jc w:val="both"/>
        <w:rPr>
          <w:b/>
        </w:rPr>
      </w:pPr>
      <w:r>
        <w:t xml:space="preserve">Odstąpienie od umowy w przypadku określonym w </w:t>
      </w:r>
      <w:r>
        <w:rPr>
          <w:b/>
        </w:rPr>
        <w:t>ust. 1 lit. c)</w:t>
      </w:r>
      <w:r>
        <w:t xml:space="preserve"> może nastąpić po wezwaniu Wykonawcy do zmiany niezgodnego z umową sposobu realizacji przedmiotu umowy i upłynięciu wyznaczonego w tym celu odpowiedniego terminu.</w:t>
      </w:r>
    </w:p>
    <w:p w14:paraId="1AE9D002" w14:textId="77777777" w:rsidR="001B38E6" w:rsidRDefault="001B38E6" w:rsidP="001B38E6">
      <w:pPr>
        <w:pStyle w:val="Bezodstpw"/>
        <w:numPr>
          <w:ilvl w:val="0"/>
          <w:numId w:val="68"/>
        </w:numPr>
        <w:ind w:left="284" w:hanging="284"/>
        <w:jc w:val="both"/>
        <w:rPr>
          <w:b/>
        </w:rPr>
      </w:pPr>
      <w:r>
        <w:t>Odstąpienie od umowy powinno nastąpić w formie pisemnej pod rygorem nieważności i powinno zawierać uzasadnienie.</w:t>
      </w:r>
    </w:p>
    <w:p w14:paraId="16DDAE54" w14:textId="77777777" w:rsidR="001B38E6" w:rsidRDefault="001B38E6" w:rsidP="001B38E6">
      <w:pPr>
        <w:pStyle w:val="Bezodstpw"/>
        <w:jc w:val="center"/>
      </w:pPr>
      <w:r>
        <w:t>§11</w:t>
      </w:r>
    </w:p>
    <w:p w14:paraId="51757893" w14:textId="77777777" w:rsidR="001B38E6" w:rsidRDefault="001B38E6" w:rsidP="001B38E6">
      <w:pPr>
        <w:pStyle w:val="Bezodstpw"/>
        <w:jc w:val="both"/>
        <w:rPr>
          <w:b/>
          <w:u w:val="single"/>
        </w:rPr>
      </w:pPr>
      <w:r>
        <w:rPr>
          <w:u w:val="single"/>
        </w:rPr>
        <w:t>Odbiory robót:</w:t>
      </w:r>
    </w:p>
    <w:p w14:paraId="229F71C0" w14:textId="77777777" w:rsidR="001B38E6" w:rsidRDefault="001B38E6" w:rsidP="001B38E6">
      <w:pPr>
        <w:pStyle w:val="Bezodstpw"/>
        <w:numPr>
          <w:ilvl w:val="0"/>
          <w:numId w:val="70"/>
        </w:numPr>
        <w:ind w:left="284" w:hanging="284"/>
        <w:jc w:val="both"/>
        <w:rPr>
          <w:b/>
        </w:rPr>
      </w:pPr>
      <w:r>
        <w:t>Przystąpienie przez Zamawiającego do odbioru winno nastąpić nie później niż w ciągu 7 dni od daty zgłoszenia przez Wykonawcę gotowości przedmiotu umowy do odbioru.</w:t>
      </w:r>
    </w:p>
    <w:p w14:paraId="59DB9E20" w14:textId="77777777" w:rsidR="001B38E6" w:rsidRDefault="001B38E6" w:rsidP="001B38E6">
      <w:pPr>
        <w:pStyle w:val="Bezodstpw"/>
        <w:numPr>
          <w:ilvl w:val="0"/>
          <w:numId w:val="70"/>
        </w:numPr>
        <w:ind w:left="284" w:hanging="284"/>
        <w:jc w:val="both"/>
        <w:rPr>
          <w:b/>
        </w:rPr>
      </w:pPr>
      <w:r>
        <w:rPr>
          <w:u w:val="single"/>
        </w:rPr>
        <w:t>Z wnioskiem o dokonanie odbioru częściowego robót Wykonawca przekaże Zamawiającemu:</w:t>
      </w:r>
      <w:r>
        <w:t xml:space="preserve"> </w:t>
      </w:r>
    </w:p>
    <w:p w14:paraId="594E277C" w14:textId="77777777" w:rsidR="001B38E6" w:rsidRDefault="001B38E6" w:rsidP="001B38E6">
      <w:pPr>
        <w:pStyle w:val="Bezodstpw"/>
        <w:numPr>
          <w:ilvl w:val="0"/>
          <w:numId w:val="71"/>
        </w:numPr>
        <w:ind w:left="567" w:hanging="283"/>
        <w:jc w:val="both"/>
        <w:rPr>
          <w:b/>
        </w:rPr>
      </w:pPr>
      <w:r>
        <w:t>kompletną dokumentację powykonawczą wykonanych instalacji fotowoltaicznych,</w:t>
      </w:r>
    </w:p>
    <w:p w14:paraId="264DB589" w14:textId="77777777" w:rsidR="001B38E6" w:rsidRDefault="001B38E6" w:rsidP="001B38E6">
      <w:pPr>
        <w:pStyle w:val="Bezodstpw"/>
        <w:numPr>
          <w:ilvl w:val="0"/>
          <w:numId w:val="71"/>
        </w:numPr>
        <w:ind w:left="567" w:hanging="283"/>
        <w:jc w:val="both"/>
        <w:rPr>
          <w:b/>
        </w:rPr>
      </w:pPr>
      <w:r>
        <w:t>deklaracje zgodności lub certyfikaty zgodności wbudowanych materiałów i urządzeń,</w:t>
      </w:r>
    </w:p>
    <w:p w14:paraId="0E3A1B6B" w14:textId="77777777" w:rsidR="001B38E6" w:rsidRDefault="001B38E6" w:rsidP="001B38E6">
      <w:pPr>
        <w:pStyle w:val="Bezodstpw"/>
        <w:numPr>
          <w:ilvl w:val="0"/>
          <w:numId w:val="71"/>
        </w:numPr>
        <w:ind w:left="567" w:hanging="283"/>
        <w:jc w:val="both"/>
        <w:rPr>
          <w:b/>
        </w:rPr>
      </w:pPr>
      <w:r>
        <w:t>komplet dokumentów dotyczących zgłoszenia instalacji do zakładu energetycznego.</w:t>
      </w:r>
    </w:p>
    <w:p w14:paraId="663A98C2" w14:textId="77777777" w:rsidR="001B38E6" w:rsidRDefault="001B38E6" w:rsidP="001B38E6">
      <w:pPr>
        <w:pStyle w:val="Bezodstpw"/>
        <w:numPr>
          <w:ilvl w:val="0"/>
          <w:numId w:val="70"/>
        </w:numPr>
        <w:ind w:left="284" w:hanging="284"/>
        <w:jc w:val="both"/>
        <w:rPr>
          <w:b/>
        </w:rPr>
      </w:pPr>
      <w:r>
        <w:rPr>
          <w:u w:val="single"/>
        </w:rPr>
        <w:t>Z wnioskiem o dokonanie odbioru końcowego robót Wykonawca przekaże Zamawiającemu:</w:t>
      </w:r>
      <w:r>
        <w:t xml:space="preserve"> </w:t>
      </w:r>
    </w:p>
    <w:p w14:paraId="71032FDA" w14:textId="77777777" w:rsidR="001B38E6" w:rsidRDefault="001B38E6" w:rsidP="001B38E6">
      <w:pPr>
        <w:pStyle w:val="Bezodstpw"/>
        <w:numPr>
          <w:ilvl w:val="0"/>
          <w:numId w:val="72"/>
        </w:numPr>
        <w:ind w:left="567" w:hanging="283"/>
        <w:jc w:val="both"/>
        <w:rPr>
          <w:b/>
        </w:rPr>
      </w:pPr>
      <w:r>
        <w:t>kompletną dokumentację powykonawczą wykonanych instalacji fotowoltaicznych, które nie zostały jeszcze odebrane podczas odbiorów częściowych,</w:t>
      </w:r>
    </w:p>
    <w:p w14:paraId="224FB52F" w14:textId="77777777" w:rsidR="001B38E6" w:rsidRDefault="001B38E6" w:rsidP="001B38E6">
      <w:pPr>
        <w:pStyle w:val="Bezodstpw"/>
        <w:numPr>
          <w:ilvl w:val="0"/>
          <w:numId w:val="72"/>
        </w:numPr>
        <w:ind w:left="567" w:hanging="283"/>
        <w:jc w:val="both"/>
        <w:rPr>
          <w:b/>
        </w:rPr>
      </w:pPr>
      <w:r>
        <w:t>deklaracje zgodności lub certyfikaty zgodności wbudowanych materiałów i urządzeń,</w:t>
      </w:r>
    </w:p>
    <w:p w14:paraId="66E690A2" w14:textId="77777777" w:rsidR="001B38E6" w:rsidRDefault="001B38E6" w:rsidP="001B38E6">
      <w:pPr>
        <w:pStyle w:val="Bezodstpw"/>
        <w:numPr>
          <w:ilvl w:val="0"/>
          <w:numId w:val="72"/>
        </w:numPr>
        <w:ind w:left="567" w:hanging="283"/>
        <w:jc w:val="both"/>
        <w:rPr>
          <w:b/>
        </w:rPr>
      </w:pPr>
      <w:r>
        <w:t>wydruk z monitoringu pracy wszystkich instalacji fotowoltaicznych,</w:t>
      </w:r>
    </w:p>
    <w:p w14:paraId="36477869" w14:textId="77777777" w:rsidR="001B38E6" w:rsidRDefault="001B38E6" w:rsidP="001B38E6">
      <w:pPr>
        <w:pStyle w:val="Bezodstpw"/>
        <w:numPr>
          <w:ilvl w:val="0"/>
          <w:numId w:val="72"/>
        </w:numPr>
        <w:ind w:left="567" w:hanging="283"/>
        <w:jc w:val="both"/>
        <w:rPr>
          <w:b/>
        </w:rPr>
      </w:pPr>
      <w:r>
        <w:t>oświadczenie kierownika budowy o zgodności i wykonania robót zgodnych z opracowaniami technicznymi oraz przepisami i obowiązującymi polskimi normami,</w:t>
      </w:r>
    </w:p>
    <w:p w14:paraId="6EE31AA6" w14:textId="77777777" w:rsidR="001B38E6" w:rsidRDefault="001B38E6" w:rsidP="001B38E6">
      <w:pPr>
        <w:pStyle w:val="Bezodstpw"/>
        <w:numPr>
          <w:ilvl w:val="0"/>
          <w:numId w:val="72"/>
        </w:numPr>
        <w:ind w:left="567" w:hanging="283"/>
        <w:jc w:val="both"/>
        <w:rPr>
          <w:b/>
        </w:rPr>
      </w:pPr>
      <w:r>
        <w:t>dane dostępowe do podglądu pracy instalacji o którym mowa w §8 ust. 6 lit. d).</w:t>
      </w:r>
    </w:p>
    <w:p w14:paraId="19824F96" w14:textId="77777777" w:rsidR="001B38E6" w:rsidRDefault="001B38E6" w:rsidP="001B38E6">
      <w:pPr>
        <w:pStyle w:val="Bezodstpw"/>
        <w:numPr>
          <w:ilvl w:val="0"/>
          <w:numId w:val="70"/>
        </w:numPr>
        <w:ind w:left="284" w:hanging="284"/>
        <w:jc w:val="both"/>
        <w:rPr>
          <w:b/>
        </w:rPr>
      </w:pPr>
      <w:r>
        <w:t xml:space="preserve">Jeżeli Zamawiający nie będzie miał zastrzeżeń do kompletności i prawidłowości dokumentów, o których mowa w ust. 2 i 3, w porozumieniu z Wykonawcą, wyznaczy termin rozpoczęcia czynności odbiorowych.     </w:t>
      </w:r>
    </w:p>
    <w:p w14:paraId="3733FBF1" w14:textId="77777777" w:rsidR="001B38E6" w:rsidRDefault="001B38E6" w:rsidP="001B38E6">
      <w:pPr>
        <w:pStyle w:val="Bezodstpw"/>
        <w:numPr>
          <w:ilvl w:val="0"/>
          <w:numId w:val="70"/>
        </w:numPr>
        <w:ind w:left="284" w:hanging="284"/>
        <w:jc w:val="both"/>
        <w:rPr>
          <w:b/>
        </w:rPr>
      </w:pPr>
      <w:r>
        <w:t>Jeżeli Zamawiający stwierdzi, że roboty nie zostały zakończone lub dokumentacja jest sporządzona nieprawidłowo albo jest niekompletna, odmówi dokonania odbioru z podaniem przyczyn odmowy. W porozumieniu z Wykonawcą wyznaczy termin ponownego złożenia przez Wykonawcę wniosku o dokonanie odbioru.</w:t>
      </w:r>
    </w:p>
    <w:p w14:paraId="60552D35" w14:textId="77777777" w:rsidR="001B38E6" w:rsidRDefault="001B38E6" w:rsidP="001B38E6">
      <w:pPr>
        <w:pStyle w:val="Bezodstpw"/>
        <w:numPr>
          <w:ilvl w:val="0"/>
          <w:numId w:val="70"/>
        </w:numPr>
        <w:ind w:left="284" w:hanging="284"/>
        <w:jc w:val="both"/>
        <w:rPr>
          <w:b/>
        </w:rPr>
      </w:pPr>
      <w:r>
        <w:t>Strony postanawiają, że z czynności odbioru końcowego będzie spisany protokół, zawierający wszelkie  ustalenia, jak też terminy wyznaczone na usunięcie stwierdzonych wad.</w:t>
      </w:r>
    </w:p>
    <w:p w14:paraId="3EB4303B" w14:textId="77777777" w:rsidR="001B38E6" w:rsidRDefault="001B38E6" w:rsidP="001B38E6">
      <w:pPr>
        <w:pStyle w:val="Bezodstpw"/>
        <w:numPr>
          <w:ilvl w:val="0"/>
          <w:numId w:val="70"/>
        </w:numPr>
        <w:ind w:left="284" w:hanging="284"/>
        <w:jc w:val="both"/>
        <w:rPr>
          <w:b/>
        </w:rPr>
      </w:pPr>
      <w:r>
        <w:t>Zamawiający powoła Inspektora nadzoru przedmiotowych robót, celem dokonywania przeglądu prac, sporządzania oraz podpisywania protokołów odbioru robót</w:t>
      </w:r>
    </w:p>
    <w:p w14:paraId="21AB2971" w14:textId="77777777" w:rsidR="001B38E6" w:rsidRDefault="001B38E6" w:rsidP="001B38E6">
      <w:pPr>
        <w:pStyle w:val="Bezodstpw"/>
        <w:numPr>
          <w:ilvl w:val="0"/>
          <w:numId w:val="70"/>
        </w:numPr>
        <w:ind w:left="284" w:hanging="284"/>
        <w:jc w:val="both"/>
        <w:rPr>
          <w:b/>
        </w:rPr>
      </w:pPr>
      <w:r>
        <w:t>W przypadku, gdy niniejsze zamówienie publiczne realizowane było przy udziale podwykonawców wykonawca jest zobowiązany do wniosku o dokonanie odbioru dołączyć oświadczenia podwykonawców lub dalszych podwykonawców, których umowy o podwykonawstwo zostały przedłożone zamawiającemu, o wartości wykonanych przez nich robót budowlanych dostaw lub usług w ramach zawartych umów o podwykonawstwo.</w:t>
      </w:r>
    </w:p>
    <w:p w14:paraId="3E619E01" w14:textId="77777777" w:rsidR="001B38E6" w:rsidRDefault="001B38E6" w:rsidP="001B38E6">
      <w:pPr>
        <w:pStyle w:val="Bezodstpw"/>
        <w:jc w:val="center"/>
      </w:pPr>
    </w:p>
    <w:p w14:paraId="41F770EB" w14:textId="77777777" w:rsidR="001B38E6" w:rsidRDefault="001B38E6" w:rsidP="001B38E6">
      <w:pPr>
        <w:pStyle w:val="Bezodstpw"/>
        <w:jc w:val="center"/>
      </w:pPr>
    </w:p>
    <w:p w14:paraId="4CB3B812" w14:textId="77777777" w:rsidR="001B38E6" w:rsidRDefault="001B38E6" w:rsidP="001B38E6">
      <w:pPr>
        <w:pStyle w:val="Bezodstpw"/>
        <w:jc w:val="center"/>
      </w:pPr>
    </w:p>
    <w:p w14:paraId="25A95612" w14:textId="77777777" w:rsidR="001B38E6" w:rsidRDefault="001B38E6" w:rsidP="001B38E6">
      <w:pPr>
        <w:pStyle w:val="Bezodstpw"/>
        <w:jc w:val="center"/>
      </w:pPr>
    </w:p>
    <w:p w14:paraId="6C57A79C" w14:textId="77777777" w:rsidR="001B38E6" w:rsidRDefault="001B38E6" w:rsidP="001B38E6">
      <w:pPr>
        <w:pStyle w:val="Bezodstpw"/>
        <w:jc w:val="center"/>
      </w:pPr>
    </w:p>
    <w:p w14:paraId="79C5F8EA" w14:textId="77777777" w:rsidR="001B38E6" w:rsidRDefault="001B38E6" w:rsidP="001B38E6">
      <w:pPr>
        <w:pStyle w:val="Bezodstpw"/>
        <w:jc w:val="center"/>
      </w:pPr>
      <w:r>
        <w:t>§12</w:t>
      </w:r>
    </w:p>
    <w:p w14:paraId="3AEB22EB" w14:textId="77777777" w:rsidR="001B38E6" w:rsidRDefault="001B38E6" w:rsidP="001B38E6">
      <w:pPr>
        <w:pStyle w:val="Bezodstpw"/>
        <w:jc w:val="both"/>
        <w:rPr>
          <w:b/>
          <w:u w:val="single"/>
        </w:rPr>
      </w:pPr>
      <w:r>
        <w:rPr>
          <w:b/>
          <w:u w:val="single"/>
        </w:rPr>
        <w:t>Zmiany umowy:</w:t>
      </w:r>
    </w:p>
    <w:p w14:paraId="69A7593A" w14:textId="77777777" w:rsidR="001B38E6" w:rsidRDefault="001B38E6" w:rsidP="001B38E6">
      <w:pPr>
        <w:widowControl w:val="0"/>
        <w:rPr>
          <w:bCs/>
        </w:rPr>
      </w:pPr>
      <w:r>
        <w:rPr>
          <w:b/>
          <w:bCs/>
          <w:i/>
        </w:rPr>
        <w:t>Dopuszczalność zmian umowy:</w:t>
      </w:r>
    </w:p>
    <w:p w14:paraId="5416E754" w14:textId="77777777" w:rsidR="001B38E6" w:rsidRDefault="001B38E6" w:rsidP="001B38E6">
      <w:pPr>
        <w:pStyle w:val="Tekstpodstawowy"/>
        <w:widowControl/>
        <w:numPr>
          <w:ilvl w:val="1"/>
          <w:numId w:val="24"/>
        </w:numPr>
        <w:tabs>
          <w:tab w:val="num" w:pos="284"/>
        </w:tabs>
        <w:suppressAutoHyphens/>
        <w:ind w:left="284" w:hanging="284"/>
        <w:jc w:val="both"/>
        <w:rPr>
          <w:rFonts w:ascii="Calibri" w:hAnsi="Calibri"/>
          <w:b w:val="0"/>
          <w:sz w:val="22"/>
          <w:szCs w:val="22"/>
        </w:rPr>
      </w:pPr>
      <w:r>
        <w:rPr>
          <w:rFonts w:ascii="Calibri" w:hAnsi="Calibri"/>
          <w:sz w:val="22"/>
          <w:szCs w:val="22"/>
        </w:rPr>
        <w:t xml:space="preserve">Z zastrzeżeniem przypadków określonych w art.144 ust.1 pkt2-6 ustawy z dnia 29 stycznia 2004 r. Prawo zamówień publicznych Zamawiający dopuszcza możliwość zmiany umowy w stosunku do treści oferty, na podstawie, której dokonano wyboru Wykonawcy w następujących przypadkach: </w:t>
      </w:r>
    </w:p>
    <w:p w14:paraId="0DB55284" w14:textId="77777777" w:rsidR="001B38E6" w:rsidRDefault="001B38E6" w:rsidP="001B38E6">
      <w:pPr>
        <w:pStyle w:val="Tekstpodstawowy"/>
        <w:rPr>
          <w:rFonts w:ascii="Calibri" w:hAnsi="Calibri"/>
          <w:b w:val="0"/>
          <w:sz w:val="22"/>
          <w:szCs w:val="22"/>
        </w:rPr>
      </w:pPr>
      <w:r>
        <w:rPr>
          <w:rFonts w:ascii="Calibri" w:hAnsi="Calibri"/>
          <w:sz w:val="22"/>
          <w:szCs w:val="22"/>
        </w:rPr>
        <w:t>1) Uzasadnionym przedłużeniu terminu realizacji umowy w razie wystąpienia:</w:t>
      </w:r>
    </w:p>
    <w:p w14:paraId="002B52FF" w14:textId="77777777" w:rsidR="001B38E6" w:rsidRDefault="001B38E6" w:rsidP="001B38E6">
      <w:pPr>
        <w:pStyle w:val="Tekstpodstawowy"/>
        <w:rPr>
          <w:rFonts w:ascii="Calibri" w:hAnsi="Calibri"/>
          <w:b w:val="0"/>
          <w:sz w:val="22"/>
          <w:szCs w:val="22"/>
        </w:rPr>
      </w:pPr>
      <w:r>
        <w:rPr>
          <w:rFonts w:ascii="Calibri" w:hAnsi="Calibri"/>
          <w:sz w:val="22"/>
          <w:szCs w:val="22"/>
        </w:rPr>
        <w:t>a) warunków atmosferycznych uniemożliwiających kontynuowanie robót, jednak nie dłużej, niż o czas trwania tych niesprzyjających warunków,</w:t>
      </w:r>
    </w:p>
    <w:p w14:paraId="191BA73A" w14:textId="77777777" w:rsidR="001B38E6" w:rsidRDefault="001B38E6" w:rsidP="001B38E6">
      <w:pPr>
        <w:pStyle w:val="Tekstpodstawowy"/>
        <w:rPr>
          <w:rFonts w:ascii="Calibri" w:hAnsi="Calibri"/>
          <w:b w:val="0"/>
          <w:sz w:val="22"/>
          <w:szCs w:val="22"/>
        </w:rPr>
      </w:pPr>
      <w:r>
        <w:rPr>
          <w:rFonts w:ascii="Calibri" w:hAnsi="Calibri"/>
          <w:sz w:val="22"/>
          <w:szCs w:val="22"/>
        </w:rPr>
        <w:t>b) konieczności zlecenia robót dodatkowych lub zamiennych,</w:t>
      </w:r>
    </w:p>
    <w:p w14:paraId="54EB2474" w14:textId="77777777" w:rsidR="001B38E6" w:rsidRDefault="001B38E6" w:rsidP="001B38E6">
      <w:pPr>
        <w:pStyle w:val="Tekstpodstawowy"/>
        <w:rPr>
          <w:rFonts w:ascii="Calibri" w:hAnsi="Calibri"/>
          <w:b w:val="0"/>
          <w:sz w:val="22"/>
          <w:szCs w:val="22"/>
        </w:rPr>
      </w:pPr>
      <w:r>
        <w:rPr>
          <w:rFonts w:ascii="Calibri" w:hAnsi="Calibri"/>
          <w:sz w:val="22"/>
          <w:szCs w:val="22"/>
        </w:rPr>
        <w:t>c) sytuacji niemożliwej do przewidzenia w chwili zawarcia umowy, a mającej wpływ na realizację robót,</w:t>
      </w:r>
    </w:p>
    <w:p w14:paraId="5BE249D1" w14:textId="77777777" w:rsidR="001B38E6" w:rsidRDefault="001B38E6" w:rsidP="001B38E6">
      <w:pPr>
        <w:pStyle w:val="Tekstpodstawowy"/>
        <w:rPr>
          <w:rFonts w:ascii="Calibri" w:hAnsi="Calibri"/>
          <w:b w:val="0"/>
          <w:sz w:val="22"/>
          <w:szCs w:val="22"/>
        </w:rPr>
      </w:pPr>
      <w:r>
        <w:rPr>
          <w:rFonts w:ascii="Calibri" w:hAnsi="Calibri"/>
          <w:sz w:val="22"/>
          <w:szCs w:val="22"/>
        </w:rPr>
        <w:t>d) zaistnienia siły wyższej,</w:t>
      </w:r>
    </w:p>
    <w:p w14:paraId="1336B484" w14:textId="77777777" w:rsidR="001B38E6" w:rsidRDefault="001B38E6" w:rsidP="001B38E6">
      <w:pPr>
        <w:pStyle w:val="Tekstpodstawowy"/>
        <w:rPr>
          <w:rFonts w:ascii="Calibri" w:hAnsi="Calibri"/>
          <w:b w:val="0"/>
          <w:sz w:val="22"/>
          <w:szCs w:val="22"/>
        </w:rPr>
      </w:pPr>
      <w:r>
        <w:rPr>
          <w:rFonts w:ascii="Calibri" w:hAnsi="Calibri"/>
          <w:sz w:val="22"/>
          <w:szCs w:val="22"/>
        </w:rPr>
        <w:t>e) przestojów i opóźnień zawinionych przez Zamawiającego.</w:t>
      </w:r>
    </w:p>
    <w:p w14:paraId="34B7DA69" w14:textId="77777777" w:rsidR="001B38E6" w:rsidRDefault="001B38E6" w:rsidP="001B38E6">
      <w:pPr>
        <w:pStyle w:val="Tekstpodstawowy"/>
        <w:rPr>
          <w:rFonts w:ascii="Calibri" w:hAnsi="Calibri"/>
          <w:b w:val="0"/>
          <w:sz w:val="22"/>
          <w:szCs w:val="22"/>
        </w:rPr>
      </w:pPr>
      <w:r>
        <w:rPr>
          <w:rFonts w:ascii="Calibri" w:hAnsi="Calibri"/>
          <w:sz w:val="22"/>
          <w:szCs w:val="22"/>
        </w:rPr>
        <w:t>2) Zmianie powszechnie obowiązujących przepisów prawa, których uchwalenie lub zmiana nastąpiły po dniu zawarcia niniejszej umowy, a z których treści wynika konieczność lub zasadność wprowadzenia zmian, mających wpływ na realizację umowy.</w:t>
      </w:r>
    </w:p>
    <w:p w14:paraId="0C42B94D" w14:textId="77777777" w:rsidR="001B38E6" w:rsidRDefault="001B38E6" w:rsidP="001B38E6">
      <w:pPr>
        <w:pStyle w:val="Tekstpodstawowy"/>
        <w:rPr>
          <w:rFonts w:ascii="Calibri" w:hAnsi="Calibri"/>
          <w:b w:val="0"/>
          <w:sz w:val="22"/>
          <w:szCs w:val="22"/>
        </w:rPr>
      </w:pPr>
      <w:r>
        <w:rPr>
          <w:rFonts w:ascii="Calibri" w:hAnsi="Calibri"/>
          <w:sz w:val="22"/>
          <w:szCs w:val="22"/>
        </w:rPr>
        <w:t>3) Zaistnieniu okoliczności uzasadniających zmianę niniejszej umowy, których wystąpienia nie można było przewidzieć na etapie zawierania umowy, a mogących skutkować koniecznością zlecenia robót dodatkowych lub zamiennych, tj.:</w:t>
      </w:r>
    </w:p>
    <w:p w14:paraId="76CB7990" w14:textId="77777777" w:rsidR="001B38E6" w:rsidRDefault="001B38E6" w:rsidP="001B38E6">
      <w:pPr>
        <w:pStyle w:val="Tekstpodstawowy"/>
        <w:rPr>
          <w:rFonts w:ascii="Calibri" w:hAnsi="Calibri"/>
          <w:b w:val="0"/>
          <w:sz w:val="22"/>
          <w:szCs w:val="22"/>
        </w:rPr>
      </w:pPr>
      <w:r>
        <w:rPr>
          <w:rFonts w:ascii="Calibri" w:hAnsi="Calibri"/>
          <w:sz w:val="22"/>
          <w:szCs w:val="22"/>
        </w:rPr>
        <w:t>a) nieujęte (niezinwentaryzowane) uzbrojenie podziemne, które nie zostało uwzględnione na mapach do celów projektowych,</w:t>
      </w:r>
    </w:p>
    <w:p w14:paraId="77038B29" w14:textId="77777777" w:rsidR="001B38E6" w:rsidRDefault="001B38E6" w:rsidP="001B38E6">
      <w:pPr>
        <w:pStyle w:val="Tekstpodstawowy"/>
        <w:rPr>
          <w:rFonts w:ascii="Calibri" w:hAnsi="Calibri"/>
          <w:b w:val="0"/>
          <w:sz w:val="22"/>
          <w:szCs w:val="22"/>
        </w:rPr>
      </w:pPr>
      <w:r>
        <w:rPr>
          <w:rFonts w:ascii="Calibri" w:hAnsi="Calibri"/>
          <w:sz w:val="22"/>
          <w:szCs w:val="22"/>
        </w:rPr>
        <w:t>b) związane z zatrzymaniem robót przez Inspektora Nadzoru Budowlanego,</w:t>
      </w:r>
    </w:p>
    <w:p w14:paraId="5DFE9BDA" w14:textId="77777777" w:rsidR="001B38E6" w:rsidRDefault="001B38E6" w:rsidP="001B38E6">
      <w:pPr>
        <w:pStyle w:val="Tekstpodstawowy"/>
        <w:rPr>
          <w:rFonts w:ascii="Calibri" w:hAnsi="Calibri"/>
          <w:b w:val="0"/>
          <w:sz w:val="22"/>
          <w:szCs w:val="22"/>
        </w:rPr>
      </w:pPr>
      <w:r>
        <w:rPr>
          <w:rFonts w:ascii="Calibri" w:hAnsi="Calibri"/>
          <w:sz w:val="22"/>
          <w:szCs w:val="22"/>
        </w:rPr>
        <w:t>c) związane z odkryciem w gruncie przedmiotów niemożliwych do zidentyfikowania przed przystąpieniem do robót budowlanych, takich jak m. in. głazy, niewybuchy, przedmioty wymagające ochrony konserwatora zabytków,</w:t>
      </w:r>
    </w:p>
    <w:p w14:paraId="0BADF30F" w14:textId="77777777" w:rsidR="001B38E6" w:rsidRDefault="001B38E6" w:rsidP="001B38E6">
      <w:pPr>
        <w:pStyle w:val="Tekstpodstawowy"/>
        <w:rPr>
          <w:rFonts w:ascii="Calibri" w:hAnsi="Calibri"/>
          <w:b w:val="0"/>
          <w:sz w:val="22"/>
          <w:szCs w:val="22"/>
        </w:rPr>
      </w:pPr>
      <w:r>
        <w:rPr>
          <w:rFonts w:ascii="Calibri" w:hAnsi="Calibri"/>
          <w:sz w:val="22"/>
          <w:szCs w:val="22"/>
        </w:rPr>
        <w:t>d) zmiany uwarunkowań prawnych i formalnych realizacji umowy spowodowanych działaniem osób trzecich,</w:t>
      </w:r>
    </w:p>
    <w:p w14:paraId="2B523967" w14:textId="77777777" w:rsidR="001B38E6" w:rsidRDefault="001B38E6" w:rsidP="001B38E6">
      <w:pPr>
        <w:pStyle w:val="Tekstpodstawowy"/>
        <w:rPr>
          <w:rFonts w:ascii="Calibri" w:hAnsi="Calibri"/>
          <w:b w:val="0"/>
          <w:sz w:val="22"/>
          <w:szCs w:val="22"/>
        </w:rPr>
      </w:pPr>
      <w:r>
        <w:rPr>
          <w:rFonts w:ascii="Calibri" w:hAnsi="Calibri"/>
          <w:sz w:val="22"/>
          <w:szCs w:val="22"/>
        </w:rPr>
        <w:t>4) Zmianie podwykonawcy, wprowadzeniu podwykonawcy w zakresie nie przewidzianym w treści oferty złożonej przez Wykonawcę lub rezygnacji z podwykonawcy – w przypadku gdy Wykonawca polegał na zasobach podwykonawcy na zasadach w celu wykazania spełniania warunków udziału w postępowaniu o udzielenie zamówienia, zmiana podwykonawcy lub rezygnacja z podwykonawcy jest dopuszczalna pod warunkiem, że nowy podwykonawca lub Wykonawca samodzielnie spełnia je w stopniu nie mniejszym niż wymagany w trakcie postępowania o udzielenie zamówienia.</w:t>
      </w:r>
    </w:p>
    <w:p w14:paraId="0C70EBAE" w14:textId="77777777" w:rsidR="001B38E6" w:rsidRDefault="001B38E6" w:rsidP="001B38E6">
      <w:pPr>
        <w:pStyle w:val="Tekstpodstawowy"/>
        <w:rPr>
          <w:rFonts w:ascii="Calibri" w:hAnsi="Calibri"/>
          <w:b w:val="0"/>
          <w:sz w:val="22"/>
          <w:szCs w:val="22"/>
        </w:rPr>
      </w:pPr>
      <w:r>
        <w:rPr>
          <w:rFonts w:ascii="Calibri" w:hAnsi="Calibri"/>
          <w:sz w:val="22"/>
          <w:szCs w:val="22"/>
        </w:rPr>
        <w:t>5) Zmianie nazwy, adresu firmy, spowodowane zmianą formy organizacyjno-prawnej, przekształceniem lub połączeniem z inną firmą.</w:t>
      </w:r>
    </w:p>
    <w:p w14:paraId="630E1BB8" w14:textId="77777777" w:rsidR="001B38E6" w:rsidRDefault="001B38E6" w:rsidP="001B38E6">
      <w:pPr>
        <w:pStyle w:val="Tekstpodstawowy"/>
        <w:rPr>
          <w:rFonts w:ascii="Calibri" w:hAnsi="Calibri"/>
          <w:b w:val="0"/>
          <w:sz w:val="22"/>
          <w:szCs w:val="22"/>
        </w:rPr>
      </w:pPr>
      <w:r>
        <w:rPr>
          <w:rFonts w:ascii="Calibri" w:hAnsi="Calibri"/>
          <w:sz w:val="22"/>
          <w:szCs w:val="22"/>
        </w:rPr>
        <w:t xml:space="preserve">6) Zmianie formy zabezpieczenia należytego wykonania umowy z zachowaniem ciągłości zabezpieczenia i bez zmniejszenia jego wysokości, na zasadach określonych w art. 149 ustawy </w:t>
      </w:r>
      <w:proofErr w:type="spellStart"/>
      <w:r>
        <w:rPr>
          <w:rFonts w:ascii="Calibri" w:hAnsi="Calibri"/>
          <w:sz w:val="22"/>
          <w:szCs w:val="22"/>
        </w:rPr>
        <w:t>Pzp</w:t>
      </w:r>
      <w:proofErr w:type="spellEnd"/>
      <w:r>
        <w:rPr>
          <w:rFonts w:ascii="Calibri" w:hAnsi="Calibri"/>
          <w:sz w:val="22"/>
          <w:szCs w:val="22"/>
        </w:rPr>
        <w:t>.</w:t>
      </w:r>
    </w:p>
    <w:p w14:paraId="2F4A53D0" w14:textId="77777777" w:rsidR="001B38E6" w:rsidRDefault="001B38E6" w:rsidP="001B38E6">
      <w:pPr>
        <w:pStyle w:val="Tekstpodstawowy"/>
        <w:rPr>
          <w:rFonts w:ascii="Calibri" w:hAnsi="Calibri"/>
          <w:b w:val="0"/>
          <w:sz w:val="22"/>
          <w:szCs w:val="22"/>
        </w:rPr>
      </w:pPr>
      <w:r>
        <w:rPr>
          <w:rFonts w:ascii="Calibri" w:hAnsi="Calibri"/>
          <w:sz w:val="22"/>
          <w:szCs w:val="22"/>
        </w:rPr>
        <w:t>7) zmianie wynagrodzenia Wykonawcy w przypadku zmiany przez ustawodawcę przepisów dotyczących stawki procentowej należnego podatku VAT;</w:t>
      </w:r>
    </w:p>
    <w:p w14:paraId="517E109A" w14:textId="77777777" w:rsidR="001B38E6" w:rsidRDefault="001B38E6" w:rsidP="001B38E6">
      <w:pPr>
        <w:pStyle w:val="Tekstpodstawowy"/>
        <w:rPr>
          <w:rFonts w:ascii="Calibri" w:hAnsi="Calibri"/>
          <w:sz w:val="22"/>
          <w:szCs w:val="22"/>
        </w:rPr>
      </w:pPr>
      <w:r>
        <w:rPr>
          <w:rFonts w:ascii="Calibri" w:hAnsi="Calibri"/>
          <w:sz w:val="22"/>
          <w:szCs w:val="22"/>
        </w:rPr>
        <w:t>2. Wszelkie zmiany i uzupełnienia treści umowy mogą być dokonywane wyłącznie za zgodą obydwu stron i stosownie uzasadnione, w formie pisemnej, pod rygorem nieważności.</w:t>
      </w:r>
    </w:p>
    <w:p w14:paraId="6C4FCD11" w14:textId="77777777" w:rsidR="001B38E6" w:rsidRDefault="001B38E6" w:rsidP="001B38E6">
      <w:pPr>
        <w:pStyle w:val="Tekstpodstawowy"/>
        <w:rPr>
          <w:rFonts w:ascii="Calibri" w:hAnsi="Calibri"/>
          <w:b w:val="0"/>
          <w:sz w:val="22"/>
          <w:szCs w:val="22"/>
        </w:rPr>
      </w:pPr>
    </w:p>
    <w:p w14:paraId="4C7AFF4F" w14:textId="77777777" w:rsidR="001B38E6" w:rsidRDefault="001B38E6" w:rsidP="001B38E6">
      <w:pPr>
        <w:pStyle w:val="Bezodstpw"/>
        <w:jc w:val="both"/>
        <w:rPr>
          <w:b/>
        </w:rPr>
      </w:pPr>
    </w:p>
    <w:p w14:paraId="25A1568A" w14:textId="77777777" w:rsidR="001B38E6" w:rsidRDefault="001B38E6" w:rsidP="001B38E6">
      <w:pPr>
        <w:pStyle w:val="Bezodstpw"/>
        <w:jc w:val="center"/>
      </w:pPr>
    </w:p>
    <w:p w14:paraId="3981A1A2" w14:textId="77777777" w:rsidR="001B38E6" w:rsidRDefault="001B38E6" w:rsidP="001B38E6">
      <w:pPr>
        <w:pStyle w:val="Bezodstpw"/>
        <w:jc w:val="center"/>
      </w:pPr>
      <w:r>
        <w:t>§13</w:t>
      </w:r>
    </w:p>
    <w:p w14:paraId="3D2291DA" w14:textId="77777777" w:rsidR="001B38E6" w:rsidRDefault="001B38E6" w:rsidP="001B38E6">
      <w:pPr>
        <w:pStyle w:val="Bezodstpw"/>
        <w:jc w:val="both"/>
        <w:rPr>
          <w:b/>
          <w:u w:val="single"/>
          <w:lang w:eastAsia="pl-PL"/>
        </w:rPr>
      </w:pPr>
      <w:r>
        <w:rPr>
          <w:b/>
          <w:u w:val="single"/>
          <w:lang w:eastAsia="pl-PL"/>
        </w:rPr>
        <w:t>Wymagania dotyczące zatrudnienia osób na podstawie umowy o pracę</w:t>
      </w:r>
    </w:p>
    <w:p w14:paraId="72423567" w14:textId="77777777" w:rsidR="001B38E6" w:rsidRDefault="001B38E6" w:rsidP="001B38E6">
      <w:pPr>
        <w:pStyle w:val="Bezodstpw"/>
        <w:numPr>
          <w:ilvl w:val="3"/>
          <w:numId w:val="73"/>
        </w:numPr>
        <w:ind w:left="426" w:hanging="426"/>
        <w:jc w:val="both"/>
        <w:rPr>
          <w:lang w:eastAsia="pl-PL"/>
        </w:rPr>
      </w:pPr>
      <w:r>
        <w:rPr>
          <w:lang w:eastAsia="pl-PL"/>
        </w:rPr>
        <w:t xml:space="preserve">Stosownie do dyspozycji art. 29 ust. 3a Zamawiający wymaga, aby Wykonawca lub podwykonawca przy realizacji przedmiotu zamówienia zatrudniał pracowników wykonujących wskazane w SIWZ </w:t>
      </w:r>
      <w:r>
        <w:rPr>
          <w:lang w:eastAsia="pl-PL"/>
        </w:rPr>
        <w:lastRenderedPageBreak/>
        <w:t>Rozdz. 2.I. ust. 8 pkt. 3 czynności, na podstawie umowy o pracę w rozumieniu przepisów Kodeksu Pracy</w:t>
      </w:r>
    </w:p>
    <w:p w14:paraId="7107AF1E" w14:textId="77777777" w:rsidR="001B38E6" w:rsidRDefault="001B38E6" w:rsidP="001B38E6">
      <w:pPr>
        <w:pStyle w:val="Bezodstpw"/>
        <w:numPr>
          <w:ilvl w:val="3"/>
          <w:numId w:val="73"/>
        </w:numPr>
        <w:ind w:left="426" w:hanging="426"/>
        <w:jc w:val="both"/>
        <w:rPr>
          <w:lang w:eastAsia="pl-PL"/>
        </w:rPr>
      </w:pPr>
      <w:r>
        <w:rPr>
          <w:lang w:eastAsia="pl-PL"/>
        </w:rPr>
        <w:t>W terminie 5 dni od daty podpisania umowy Wykonawca dostarczy Zamawiającemu kompletną Listę Pracowników przeznaczonych do realizacji zamówienia ze wskazaniem podstawy dysponowania tymi osobami, która stanowić będzie załącznik do umowy.</w:t>
      </w:r>
    </w:p>
    <w:p w14:paraId="4ED61818" w14:textId="77777777" w:rsidR="001B38E6" w:rsidRDefault="001B38E6" w:rsidP="001B38E6">
      <w:pPr>
        <w:pStyle w:val="Bezodstpw"/>
        <w:numPr>
          <w:ilvl w:val="3"/>
          <w:numId w:val="73"/>
        </w:numPr>
        <w:ind w:left="426" w:hanging="426"/>
        <w:jc w:val="both"/>
        <w:rPr>
          <w:lang w:eastAsia="pl-PL"/>
        </w:rPr>
      </w:pPr>
      <w:r>
        <w:rPr>
          <w:lang w:eastAsia="pl-PL"/>
        </w:rPr>
        <w:t>Roboty budowlane, o których mowa w ust. 1 objęte przedmiotem umowy, będą świadczone przez osoby zatrudnione na podstawie umowy o pracę w rozumieniu przepisów Kodeksu pracy - zwane Pracownikami wymienione w załączniku nr 2 do Umowy pn. „Wykaz Pracowników”.</w:t>
      </w:r>
    </w:p>
    <w:p w14:paraId="066736DA" w14:textId="77777777" w:rsidR="001B38E6" w:rsidRDefault="001B38E6" w:rsidP="001B38E6">
      <w:pPr>
        <w:pStyle w:val="Bezodstpw"/>
        <w:numPr>
          <w:ilvl w:val="3"/>
          <w:numId w:val="73"/>
        </w:numPr>
        <w:ind w:left="426" w:hanging="426"/>
        <w:jc w:val="both"/>
        <w:rPr>
          <w:lang w:eastAsia="pl-PL"/>
        </w:rPr>
      </w:pPr>
      <w:r>
        <w:rPr>
          <w:lang w:eastAsia="pl-PL"/>
        </w:rPr>
        <w:t xml:space="preserve">Wykonawca zobowiązuje się, że Pracownicy wykonujący przedmiot umowy wskazani w Wykazie Pracowników będą w okresie realizacji umowy zatrudnieni na podstawie umowy o pracę w rozumieniu przepisów ustawy z dnia 26 czerwca 1974r. - Kodeks pracy (Dz. U. z 2016 r. poz. 1666 z </w:t>
      </w:r>
      <w:proofErr w:type="spellStart"/>
      <w:r>
        <w:rPr>
          <w:lang w:eastAsia="pl-PL"/>
        </w:rPr>
        <w:t>późn</w:t>
      </w:r>
      <w:proofErr w:type="spellEnd"/>
      <w:r>
        <w:rPr>
          <w:lang w:eastAsia="pl-PL"/>
        </w:rPr>
        <w:t>. zm.) oraz otrzymywać wynagrodzenie za pracę równe lub przekraczające równowartość wysokości wynagrodzenia minimalnego, o którym mowa w ustawie z 10.10.2002r. o minimalnym wynagrodzeniu za pracę (Dz.U. z 2017 r. poz. 847).</w:t>
      </w:r>
    </w:p>
    <w:p w14:paraId="40AFEC69" w14:textId="77777777" w:rsidR="001B38E6" w:rsidRDefault="001B38E6" w:rsidP="001B38E6">
      <w:pPr>
        <w:pStyle w:val="Bezodstpw"/>
        <w:numPr>
          <w:ilvl w:val="3"/>
          <w:numId w:val="73"/>
        </w:numPr>
        <w:ind w:left="426" w:hanging="426"/>
        <w:jc w:val="both"/>
        <w:rPr>
          <w:lang w:eastAsia="pl-PL"/>
        </w:rPr>
      </w:pPr>
      <w:r>
        <w:rPr>
          <w:lang w:eastAsia="pl-PL"/>
        </w:rPr>
        <w:t xml:space="preserve">Każdorazowo na żądanie Zamawiającego, w terminie wskazanym przez Zamawiającego nie krótszym niż 3 dni robocze, Wykonawca zobowiązuje się przedłożyć do wglądu dokumenty potwierdzające, że Przedmiot Umowy jest wykonywany przez osoby będące pracownikami. Dokumentami, o których mowa w zdaniu pierwszym mogą być umowy o pracę. </w:t>
      </w:r>
    </w:p>
    <w:p w14:paraId="380D6039" w14:textId="77777777" w:rsidR="001B38E6" w:rsidRDefault="001B38E6" w:rsidP="001B38E6">
      <w:pPr>
        <w:pStyle w:val="Bezodstpw"/>
        <w:numPr>
          <w:ilvl w:val="3"/>
          <w:numId w:val="73"/>
        </w:numPr>
        <w:ind w:left="426" w:hanging="426"/>
        <w:jc w:val="both"/>
        <w:rPr>
          <w:lang w:eastAsia="pl-PL"/>
        </w:rPr>
      </w:pPr>
      <w:r>
        <w:rPr>
          <w:lang w:eastAsia="pl-PL"/>
        </w:rPr>
        <w:t>Nieprzedłożenie przez Wykonawcę kopii umów zawartych przez Wykonawcę z Pracownikami świadczącymi usługi w terminie wskazanym przez Zamawiającego zgodnie z ust. 5. będzie traktowane jako niewypełnienie obowiązku zatrudnienia Pracowników świadczących usługi na podstawie umowy o pracę.</w:t>
      </w:r>
    </w:p>
    <w:p w14:paraId="743129A5" w14:textId="77777777" w:rsidR="001B38E6" w:rsidRDefault="001B38E6" w:rsidP="001B38E6">
      <w:pPr>
        <w:pStyle w:val="Bezodstpw"/>
        <w:numPr>
          <w:ilvl w:val="3"/>
          <w:numId w:val="73"/>
        </w:numPr>
        <w:ind w:left="426" w:hanging="426"/>
        <w:jc w:val="both"/>
        <w:rPr>
          <w:lang w:eastAsia="pl-PL"/>
        </w:rPr>
      </w:pPr>
      <w:r>
        <w:rPr>
          <w:lang w:eastAsia="pl-PL"/>
        </w:rPr>
        <w:t>W celu kontroli przestrzegania postanowień umowy przez Wykonawcę przedstawiciel Zamawiającego uprawniony jest w każdym czasie do weryfikacji tożsamości Personelu Wykonawcy uczestniczącego w realizacji przedmiotu umowy.</w:t>
      </w:r>
    </w:p>
    <w:p w14:paraId="1D178EF6" w14:textId="77777777" w:rsidR="001B38E6" w:rsidRDefault="001B38E6" w:rsidP="001B38E6">
      <w:pPr>
        <w:pStyle w:val="Bezodstpw"/>
        <w:numPr>
          <w:ilvl w:val="3"/>
          <w:numId w:val="73"/>
        </w:numPr>
        <w:ind w:left="426" w:hanging="426"/>
        <w:jc w:val="both"/>
        <w:rPr>
          <w:lang w:eastAsia="pl-PL"/>
        </w:rPr>
      </w:pPr>
      <w:r>
        <w:rPr>
          <w:lang w:eastAsia="pl-PL"/>
        </w:rPr>
        <w:t>Zamawiający dopuszcza możliwość zmiany osób, przy pomocy, których Wykonawca świadczyć będzie przedmiot umowy, na inne posiadające co najmniej taką samą wiedzę, doświadczenie i kwalifikacje opisane w SIWZ z zachowaniem wymogów dotyczących zatrudniania na podstawie umowy o pracę.  O planowanej zmianie osób, przy pomocy których Wykonawca wykonuje Przedmiot Umowy, Wykonawca zobowiązany jest niezwłocznie powiadomić Zamawiającego na piśmie przed dopuszczeniem tych osób do wykonywania prac.</w:t>
      </w:r>
    </w:p>
    <w:p w14:paraId="2BD43C20" w14:textId="77777777" w:rsidR="001B38E6" w:rsidRDefault="001B38E6" w:rsidP="001B38E6">
      <w:pPr>
        <w:pStyle w:val="Bezodstpw"/>
        <w:numPr>
          <w:ilvl w:val="3"/>
          <w:numId w:val="73"/>
        </w:numPr>
        <w:ind w:left="426" w:hanging="426"/>
        <w:jc w:val="both"/>
        <w:rPr>
          <w:lang w:eastAsia="pl-PL"/>
        </w:rPr>
      </w:pPr>
      <w:r>
        <w:rPr>
          <w:lang w:eastAsia="pl-PL"/>
        </w:rPr>
        <w:t>Za niedopełnienie wymogu zatrudniania Pracowników świadczących przedmiot umowy na podstawie umowy o pracę w rozumieniu przepisów Kodeksu Pracy, Wykonawca zapłaci Zamawiającemu kary umowne w wysokości iloczynu kwoty miesięcznego minimalnego wynagrodzenia za pracę ustalonego na podstawie przepisów o minimalnym wynagrodzeniu za pracę (obowiązujących w chwili stwierdzenia przez Zamawiającego niedopełnienia przez Wykonawcę wymogu zatrudniania Pracowników świadczących przedmiot umowy na podstawie umowy o pracę w rozumieniu przepisów Kodeksu Pracy) oraz liczby miesięcy w okresie realizacji Umowy, w których nie dopełniono przedmiotowego wymogu – za każdą osobę wykonującą czynności, o których mowa w ust. 1 bez zawartej i aktualnie obowiązującej umowy o pracę.</w:t>
      </w:r>
    </w:p>
    <w:p w14:paraId="0813596A" w14:textId="77777777" w:rsidR="001B38E6" w:rsidRDefault="001B38E6" w:rsidP="001B38E6">
      <w:pPr>
        <w:pStyle w:val="Bezodstpw"/>
        <w:numPr>
          <w:ilvl w:val="3"/>
          <w:numId w:val="73"/>
        </w:numPr>
        <w:ind w:left="426" w:hanging="426"/>
        <w:jc w:val="both"/>
        <w:rPr>
          <w:lang w:eastAsia="pl-PL"/>
        </w:rPr>
      </w:pPr>
      <w:r>
        <w:rPr>
          <w:lang w:eastAsia="pl-PL"/>
        </w:rPr>
        <w:t xml:space="preserve">Wykonawca w trakcie jej realizacji na każde wezwanie Zamawiającego zobowiązuje się przedstawić bieżące dokumenty potwierdzające, że Przedmiot Umowy, o którym mowa w </w:t>
      </w:r>
      <w:r>
        <w:t xml:space="preserve">§1 </w:t>
      </w:r>
      <w:r>
        <w:rPr>
          <w:lang w:eastAsia="pl-PL"/>
        </w:rPr>
        <w:t>ust. 1 jest wykonywany przez osoby będące pracownikami.</w:t>
      </w:r>
    </w:p>
    <w:p w14:paraId="6959FD6A" w14:textId="77777777" w:rsidR="001B38E6" w:rsidRDefault="001B38E6" w:rsidP="001B38E6">
      <w:pPr>
        <w:pStyle w:val="Bezodstpw"/>
        <w:ind w:left="426"/>
        <w:jc w:val="both"/>
        <w:rPr>
          <w:sz w:val="12"/>
          <w:szCs w:val="12"/>
          <w:lang w:eastAsia="pl-PL"/>
        </w:rPr>
      </w:pPr>
    </w:p>
    <w:p w14:paraId="3C5BB768" w14:textId="77777777" w:rsidR="001B38E6" w:rsidRDefault="001B38E6" w:rsidP="001B38E6">
      <w:pPr>
        <w:pStyle w:val="Bezodstpw"/>
        <w:jc w:val="center"/>
      </w:pPr>
      <w:r>
        <w:t>§14</w:t>
      </w:r>
    </w:p>
    <w:p w14:paraId="2597D9D7" w14:textId="77777777" w:rsidR="001B38E6" w:rsidRDefault="001B38E6" w:rsidP="001B38E6">
      <w:pPr>
        <w:pStyle w:val="Bezodstpw"/>
        <w:jc w:val="both"/>
      </w:pPr>
      <w:r>
        <w:t xml:space="preserve">Wszelkie zmiany lub uzupełnienia niniejszej Umowy wymagają formy pisemnej w postaci aneksu pod rygorem nieważności. </w:t>
      </w:r>
    </w:p>
    <w:p w14:paraId="4D8CC467" w14:textId="77777777" w:rsidR="001B38E6" w:rsidRDefault="001B38E6" w:rsidP="001B38E6">
      <w:pPr>
        <w:pStyle w:val="Bezodstpw"/>
        <w:jc w:val="center"/>
      </w:pPr>
      <w:r>
        <w:t>§15</w:t>
      </w:r>
    </w:p>
    <w:p w14:paraId="2C577F35" w14:textId="77777777" w:rsidR="001B38E6" w:rsidRDefault="001B38E6" w:rsidP="001B38E6">
      <w:pPr>
        <w:pStyle w:val="Bezodstpw"/>
        <w:jc w:val="both"/>
      </w:pPr>
      <w:r>
        <w:t>W sprawach nieuregulowanych w niniejszej umowie mają zastosowanie przepisy Kodeksu Cywilnego, Prawa budowlanego i ustawy Prawo zamówień publicznych.</w:t>
      </w:r>
    </w:p>
    <w:p w14:paraId="33B7DB49" w14:textId="77777777" w:rsidR="001B38E6" w:rsidRDefault="001B38E6" w:rsidP="001B38E6">
      <w:pPr>
        <w:pStyle w:val="Bezodstpw"/>
        <w:jc w:val="both"/>
        <w:rPr>
          <w:sz w:val="12"/>
          <w:szCs w:val="12"/>
        </w:rPr>
      </w:pPr>
    </w:p>
    <w:p w14:paraId="2F6460DA" w14:textId="77777777" w:rsidR="001B38E6" w:rsidRDefault="001B38E6" w:rsidP="001B38E6">
      <w:pPr>
        <w:pStyle w:val="Bezodstpw"/>
        <w:jc w:val="center"/>
      </w:pPr>
      <w:r>
        <w:t>§16</w:t>
      </w:r>
    </w:p>
    <w:p w14:paraId="38E46329" w14:textId="77777777" w:rsidR="001B38E6" w:rsidRDefault="001B38E6" w:rsidP="001B38E6">
      <w:pPr>
        <w:pStyle w:val="Bezodstpw"/>
        <w:jc w:val="both"/>
      </w:pPr>
      <w:r>
        <w:lastRenderedPageBreak/>
        <w:t>Wszelkie spory wynikające z wykonania umowy rozstrzygane będą przez Sąd powszechny właściwy dla siedziby Zamawiającego.</w:t>
      </w:r>
    </w:p>
    <w:p w14:paraId="2CBCFF2D" w14:textId="77777777" w:rsidR="001B38E6" w:rsidRDefault="001B38E6" w:rsidP="001B38E6">
      <w:pPr>
        <w:pStyle w:val="Bezodstpw"/>
        <w:jc w:val="center"/>
      </w:pPr>
      <w:r>
        <w:t>§17</w:t>
      </w:r>
    </w:p>
    <w:p w14:paraId="69962EAC" w14:textId="77777777" w:rsidR="001B38E6" w:rsidRDefault="001B38E6" w:rsidP="001B38E6">
      <w:pPr>
        <w:pStyle w:val="Bezodstpw"/>
      </w:pPr>
      <w:r>
        <w:t>Wszelkie załączniki stanowią integralną cześć niniejszej Umowy.</w:t>
      </w:r>
    </w:p>
    <w:p w14:paraId="418967B5" w14:textId="77777777" w:rsidR="001B38E6" w:rsidRDefault="001B38E6" w:rsidP="001B38E6">
      <w:pPr>
        <w:pStyle w:val="Bezodstpw"/>
        <w:rPr>
          <w:sz w:val="12"/>
          <w:szCs w:val="12"/>
        </w:rPr>
      </w:pPr>
    </w:p>
    <w:p w14:paraId="4F5C61D2" w14:textId="77777777" w:rsidR="001B38E6" w:rsidRDefault="001B38E6" w:rsidP="001B38E6">
      <w:pPr>
        <w:pStyle w:val="Bezodstpw"/>
        <w:jc w:val="center"/>
      </w:pPr>
      <w:r>
        <w:t>§18</w:t>
      </w:r>
    </w:p>
    <w:p w14:paraId="262191AD" w14:textId="77777777" w:rsidR="001B38E6" w:rsidRDefault="001B38E6" w:rsidP="001B38E6">
      <w:pPr>
        <w:pStyle w:val="Bezodstpw"/>
        <w:jc w:val="both"/>
      </w:pPr>
      <w:r>
        <w:t xml:space="preserve">Umowę sporządzono w trzech jednobrzmiących egzemplarzach: jeden egzemplarz dla Wykonawcy, dwa egzemplarze dla Zamawiającego. </w:t>
      </w:r>
    </w:p>
    <w:p w14:paraId="70DE7243" w14:textId="77777777" w:rsidR="001B38E6" w:rsidRDefault="001B38E6" w:rsidP="001B38E6">
      <w:pPr>
        <w:pStyle w:val="Bezodstpw"/>
        <w:rPr>
          <w:sz w:val="20"/>
          <w:szCs w:val="20"/>
        </w:rPr>
      </w:pPr>
    </w:p>
    <w:p w14:paraId="20D25B12" w14:textId="77777777" w:rsidR="001B38E6" w:rsidRDefault="001B38E6" w:rsidP="001B38E6">
      <w:pPr>
        <w:pStyle w:val="Bezodstpw"/>
        <w:rPr>
          <w:sz w:val="20"/>
          <w:szCs w:val="20"/>
        </w:rPr>
      </w:pPr>
    </w:p>
    <w:p w14:paraId="40FC7637" w14:textId="77777777" w:rsidR="001B38E6" w:rsidRDefault="001B38E6" w:rsidP="001B38E6">
      <w:pPr>
        <w:pStyle w:val="Bezodstpw"/>
        <w:rPr>
          <w:b/>
          <w:sz w:val="18"/>
          <w:szCs w:val="18"/>
        </w:rPr>
      </w:pPr>
      <w:r>
        <w:rPr>
          <w:sz w:val="18"/>
          <w:szCs w:val="18"/>
        </w:rPr>
        <w:t>Załączniki do umowy:</w:t>
      </w:r>
    </w:p>
    <w:p w14:paraId="304FEA0F" w14:textId="77777777" w:rsidR="001B38E6" w:rsidRDefault="001B38E6" w:rsidP="001B38E6">
      <w:pPr>
        <w:pStyle w:val="Bezodstpw"/>
        <w:rPr>
          <w:b/>
          <w:sz w:val="18"/>
          <w:szCs w:val="18"/>
        </w:rPr>
      </w:pPr>
      <w:r>
        <w:rPr>
          <w:sz w:val="18"/>
          <w:szCs w:val="18"/>
        </w:rPr>
        <w:t>1. Oferta Wykonawcy</w:t>
      </w:r>
    </w:p>
    <w:p w14:paraId="04D2FF45" w14:textId="77777777" w:rsidR="001B38E6" w:rsidRDefault="001B38E6" w:rsidP="001B38E6">
      <w:pPr>
        <w:pStyle w:val="Bezodstpw"/>
        <w:rPr>
          <w:b/>
          <w:sz w:val="18"/>
          <w:szCs w:val="18"/>
        </w:rPr>
      </w:pPr>
      <w:r>
        <w:rPr>
          <w:sz w:val="18"/>
          <w:szCs w:val="18"/>
        </w:rPr>
        <w:t xml:space="preserve">2. Wykaz osób </w:t>
      </w:r>
      <w:r>
        <w:rPr>
          <w:sz w:val="18"/>
          <w:szCs w:val="18"/>
          <w:lang w:eastAsia="pl-PL"/>
        </w:rPr>
        <w:t>zatrudnionych  na podstawie umowy o pracę</w:t>
      </w:r>
    </w:p>
    <w:p w14:paraId="2D97A7ED" w14:textId="77777777" w:rsidR="001B38E6" w:rsidRDefault="001B38E6" w:rsidP="001B38E6">
      <w:pPr>
        <w:pStyle w:val="Bezodstpw"/>
        <w:jc w:val="right"/>
      </w:pPr>
    </w:p>
    <w:p w14:paraId="2E11E8DE" w14:textId="77777777" w:rsidR="001B38E6" w:rsidRDefault="001B38E6" w:rsidP="001B38E6">
      <w:pPr>
        <w:pStyle w:val="Bezodstpw"/>
        <w:rPr>
          <w:b/>
          <w:sz w:val="24"/>
          <w:szCs w:val="24"/>
        </w:rPr>
      </w:pPr>
    </w:p>
    <w:p w14:paraId="001F6837" w14:textId="77777777" w:rsidR="001B38E6" w:rsidRDefault="001B38E6" w:rsidP="001B38E6">
      <w:pPr>
        <w:pStyle w:val="Bezodstpw"/>
        <w:rPr>
          <w:b/>
          <w:sz w:val="24"/>
          <w:szCs w:val="24"/>
        </w:rPr>
      </w:pPr>
    </w:p>
    <w:p w14:paraId="4FEDB81B" w14:textId="77777777" w:rsidR="001B38E6" w:rsidRDefault="001B38E6" w:rsidP="001B38E6">
      <w:pPr>
        <w:pStyle w:val="Bezodstpw"/>
        <w:ind w:firstLine="708"/>
        <w:rPr>
          <w:b/>
          <w:sz w:val="24"/>
          <w:szCs w:val="24"/>
        </w:rPr>
      </w:pPr>
      <w:r>
        <w:rPr>
          <w:b/>
          <w:sz w:val="24"/>
          <w:szCs w:val="24"/>
        </w:rPr>
        <w:t>Zamawiający:                                                                                    Wykonawca:</w:t>
      </w:r>
    </w:p>
    <w:p w14:paraId="6DBCD181" w14:textId="77777777" w:rsidR="001B38E6" w:rsidRDefault="001B38E6" w:rsidP="001B38E6">
      <w:pPr>
        <w:pStyle w:val="Bezodstpw"/>
        <w:jc w:val="right"/>
      </w:pPr>
    </w:p>
    <w:p w14:paraId="7FBE2716" w14:textId="77777777" w:rsidR="001B38E6" w:rsidRDefault="001B38E6" w:rsidP="001B38E6">
      <w:pPr>
        <w:pStyle w:val="Bezodstpw"/>
        <w:jc w:val="right"/>
      </w:pPr>
    </w:p>
    <w:p w14:paraId="3CEE867B" w14:textId="77777777" w:rsidR="001B38E6" w:rsidRDefault="001B38E6" w:rsidP="001B38E6">
      <w:pPr>
        <w:pStyle w:val="Bezodstpw"/>
        <w:jc w:val="right"/>
      </w:pPr>
    </w:p>
    <w:p w14:paraId="25A9F088" w14:textId="77777777" w:rsidR="001B38E6" w:rsidRDefault="001B38E6" w:rsidP="001B38E6">
      <w:pPr>
        <w:pStyle w:val="Bezodstpw"/>
        <w:jc w:val="right"/>
      </w:pPr>
    </w:p>
    <w:p w14:paraId="037D4EB4" w14:textId="77777777" w:rsidR="001B38E6" w:rsidRDefault="001B38E6" w:rsidP="001B38E6">
      <w:pPr>
        <w:pStyle w:val="Bezodstpw"/>
        <w:jc w:val="right"/>
      </w:pPr>
    </w:p>
    <w:p w14:paraId="7940F2D4" w14:textId="77777777" w:rsidR="001B38E6" w:rsidRDefault="001B38E6" w:rsidP="001B38E6">
      <w:pPr>
        <w:pStyle w:val="Bezodstpw"/>
        <w:jc w:val="right"/>
      </w:pPr>
    </w:p>
    <w:p w14:paraId="4BB0ABFF" w14:textId="77777777" w:rsidR="001B38E6" w:rsidRDefault="001B38E6" w:rsidP="001B38E6">
      <w:pPr>
        <w:pStyle w:val="Bezodstpw"/>
      </w:pPr>
      <w:r>
        <w:t>_______________________</w:t>
      </w:r>
    </w:p>
    <w:p w14:paraId="53C32E93" w14:textId="77777777" w:rsidR="001B38E6" w:rsidRDefault="001B38E6" w:rsidP="001B38E6">
      <w:pPr>
        <w:pStyle w:val="Bezodstpw"/>
        <w:rPr>
          <w:b/>
          <w:i/>
          <w:sz w:val="18"/>
          <w:szCs w:val="18"/>
        </w:rPr>
      </w:pPr>
      <w:r>
        <w:rPr>
          <w:sz w:val="18"/>
          <w:szCs w:val="18"/>
        </w:rPr>
        <w:t xml:space="preserve">kontrasygnata Skarbnika Gminy </w:t>
      </w:r>
    </w:p>
    <w:p w14:paraId="01DEAE8C" w14:textId="77777777" w:rsidR="001B38E6" w:rsidRDefault="001B38E6" w:rsidP="001B38E6"/>
    <w:p w14:paraId="56DAEEF9" w14:textId="77777777" w:rsidR="001B38E6" w:rsidRDefault="001B38E6" w:rsidP="001B38E6">
      <w:pPr>
        <w:widowControl w:val="0"/>
        <w:jc w:val="both"/>
        <w:rPr>
          <w:snapToGrid w:val="0"/>
          <w:sz w:val="24"/>
          <w:szCs w:val="24"/>
        </w:rPr>
      </w:pPr>
    </w:p>
    <w:p w14:paraId="280EB68E" w14:textId="77777777" w:rsidR="00A42756" w:rsidRDefault="00A42756"/>
    <w:sectPr w:rsidR="00A42756" w:rsidSect="00A427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0" w:usb1="08070000" w:usb2="00000010" w:usb3="00000000" w:csb0="00020002" w:csb1="00000000"/>
  </w:font>
  <w:font w:name="Arial,Bold">
    <w:panose1 w:val="00000000000000000000"/>
    <w:charset w:val="80"/>
    <w:family w:val="auto"/>
    <w:notTrueType/>
    <w:pitch w:val="default"/>
    <w:sig w:usb0="00000001" w:usb1="08070000" w:usb2="00000010" w:usb3="00000000" w:csb0="00020000" w:csb1="00000000"/>
  </w:font>
  <w:font w:name="ArialMT">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2"/>
    <w:multiLevelType w:val="singleLevel"/>
    <w:tmpl w:val="1E027B1E"/>
    <w:name w:val="WW8Num18"/>
    <w:lvl w:ilvl="0">
      <w:start w:val="1"/>
      <w:numFmt w:val="decimal"/>
      <w:lvlText w:val="%1)"/>
      <w:lvlJc w:val="left"/>
      <w:pPr>
        <w:tabs>
          <w:tab w:val="num" w:pos="0"/>
        </w:tabs>
        <w:ind w:left="1996" w:hanging="360"/>
      </w:pPr>
      <w:rPr>
        <w:rFonts w:ascii="Times New Roman" w:eastAsia="Times New Roman" w:hAnsi="Times New Roman" w:cs="Times New Roman"/>
        <w:b w:val="0"/>
        <w:color w:val="000000"/>
        <w:sz w:val="22"/>
        <w:szCs w:val="22"/>
      </w:rPr>
    </w:lvl>
  </w:abstractNum>
  <w:abstractNum w:abstractNumId="1" w15:restartNumberingAfterBreak="0">
    <w:nsid w:val="00000055"/>
    <w:multiLevelType w:val="multilevel"/>
    <w:tmpl w:val="3E161E60"/>
    <w:lvl w:ilvl="0">
      <w:start w:val="26"/>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i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066F81"/>
    <w:multiLevelType w:val="hybridMultilevel"/>
    <w:tmpl w:val="C2082CF8"/>
    <w:lvl w:ilvl="0" w:tplc="9F841F16">
      <w:start w:val="1"/>
      <w:numFmt w:val="decimal"/>
      <w:lvlText w:val="%1."/>
      <w:lvlJc w:val="left"/>
      <w:pPr>
        <w:ind w:left="389"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ind w:left="2549"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4892995"/>
    <w:multiLevelType w:val="hybridMultilevel"/>
    <w:tmpl w:val="432A3620"/>
    <w:lvl w:ilvl="0" w:tplc="C2C21370">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6970A8D"/>
    <w:multiLevelType w:val="hybridMultilevel"/>
    <w:tmpl w:val="E41A50D6"/>
    <w:lvl w:ilvl="0" w:tplc="7146E4B0">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7E3424A"/>
    <w:multiLevelType w:val="multilevel"/>
    <w:tmpl w:val="A088ECE0"/>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8030E24"/>
    <w:multiLevelType w:val="hybridMultilevel"/>
    <w:tmpl w:val="3A50811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8097446"/>
    <w:multiLevelType w:val="hybridMultilevel"/>
    <w:tmpl w:val="3BE0550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9BE640E"/>
    <w:multiLevelType w:val="hybridMultilevel"/>
    <w:tmpl w:val="51FEF21C"/>
    <w:lvl w:ilvl="0" w:tplc="C720BF2A">
      <w:start w:val="1"/>
      <w:numFmt w:val="decimal"/>
      <w:lvlText w:val="%1)"/>
      <w:lvlJc w:val="left"/>
      <w:pPr>
        <w:ind w:left="1155"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EEE7686"/>
    <w:multiLevelType w:val="hybridMultilevel"/>
    <w:tmpl w:val="5F5CCBB6"/>
    <w:lvl w:ilvl="0" w:tplc="04150017">
      <w:start w:val="1"/>
      <w:numFmt w:val="lowerLetter"/>
      <w:lvlText w:val="%1)"/>
      <w:lvlJc w:val="left"/>
      <w:pPr>
        <w:ind w:left="1287"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11966D96"/>
    <w:multiLevelType w:val="hybridMultilevel"/>
    <w:tmpl w:val="DC4E32FE"/>
    <w:lvl w:ilvl="0" w:tplc="5F2A5948">
      <w:start w:val="1"/>
      <w:numFmt w:val="bullet"/>
      <w:lvlText w:val=""/>
      <w:lvlJc w:val="left"/>
      <w:pPr>
        <w:ind w:left="1429"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11E77C79"/>
    <w:multiLevelType w:val="multilevel"/>
    <w:tmpl w:val="178A8448"/>
    <w:lvl w:ilvl="0">
      <w:start w:val="1"/>
      <w:numFmt w:val="bullet"/>
      <w:lvlText w:val="−"/>
      <w:lvlJc w:val="left"/>
      <w:pPr>
        <w:ind w:left="1146" w:hanging="360"/>
      </w:pPr>
      <w:rPr>
        <w:rFonts w:ascii="Times New Roman" w:hAnsi="Times New Roman" w:cs="Times New Roman" w:hint="default"/>
        <w:b/>
        <w:color w:val="00000A"/>
        <w:sz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3" w15:restartNumberingAfterBreak="0">
    <w:nsid w:val="1222497C"/>
    <w:multiLevelType w:val="hybridMultilevel"/>
    <w:tmpl w:val="9AB6C5E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22C50FC"/>
    <w:multiLevelType w:val="hybridMultilevel"/>
    <w:tmpl w:val="359029E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501035A"/>
    <w:multiLevelType w:val="hybridMultilevel"/>
    <w:tmpl w:val="978C5F86"/>
    <w:lvl w:ilvl="0" w:tplc="2CB6B70C">
      <w:start w:val="1"/>
      <w:numFmt w:val="decimal"/>
      <w:lvlText w:val="%1)"/>
      <w:lvlJc w:val="left"/>
      <w:pPr>
        <w:ind w:left="720" w:hanging="360"/>
      </w:pPr>
      <w:rPr>
        <w:b w:val="0"/>
        <w:color w:val="00000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5D9638A"/>
    <w:multiLevelType w:val="hybridMultilevel"/>
    <w:tmpl w:val="745C4C68"/>
    <w:lvl w:ilvl="0" w:tplc="A2E49CE2">
      <w:start w:val="1"/>
      <w:numFmt w:val="lowerLetter"/>
      <w:lvlText w:val="%1)"/>
      <w:lvlJc w:val="left"/>
      <w:pPr>
        <w:ind w:left="100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95B6A2D"/>
    <w:multiLevelType w:val="hybridMultilevel"/>
    <w:tmpl w:val="06427D9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ABF51D6"/>
    <w:multiLevelType w:val="hybridMultilevel"/>
    <w:tmpl w:val="AA1698B6"/>
    <w:lvl w:ilvl="0" w:tplc="04150017">
      <w:start w:val="1"/>
      <w:numFmt w:val="lowerLetter"/>
      <w:lvlText w:val="%1)"/>
      <w:lvlJc w:val="left"/>
      <w:pPr>
        <w:ind w:left="1146" w:hanging="360"/>
      </w:pPr>
    </w:lvl>
    <w:lvl w:ilvl="1" w:tplc="2A02F188">
      <w:start w:val="1"/>
      <w:numFmt w:val="lowerLetter"/>
      <w:lvlText w:val="%2)"/>
      <w:lvlJc w:val="left"/>
      <w:pPr>
        <w:ind w:left="1866"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BFE0599"/>
    <w:multiLevelType w:val="hybridMultilevel"/>
    <w:tmpl w:val="CD2CAB64"/>
    <w:lvl w:ilvl="0" w:tplc="7AC2F1AE">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1C9231A2"/>
    <w:multiLevelType w:val="hybridMultilevel"/>
    <w:tmpl w:val="715EA046"/>
    <w:lvl w:ilvl="0" w:tplc="081ED8F2">
      <w:start w:val="1"/>
      <w:numFmt w:val="decimal"/>
      <w:lvlText w:val="%1)"/>
      <w:lvlJc w:val="left"/>
      <w:pPr>
        <w:ind w:left="720" w:hanging="360"/>
      </w:pPr>
      <w:rPr>
        <w:rFonts w:ascii="Times New Roman" w:hAnsi="Times New Roman" w:cs="Times New Roman" w:hint="default"/>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E9D32CD"/>
    <w:multiLevelType w:val="hybridMultilevel"/>
    <w:tmpl w:val="23B64B54"/>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F1A5419"/>
    <w:multiLevelType w:val="multilevel"/>
    <w:tmpl w:val="26E45DA8"/>
    <w:styleLink w:val="WW8Num2"/>
    <w:lvl w:ilvl="0">
      <w:start w:val="1"/>
      <w:numFmt w:val="decimal"/>
      <w:lvlText w:val="%1."/>
      <w:lvlJc w:val="left"/>
      <w:pPr>
        <w:ind w:left="6097" w:hanging="284"/>
      </w:pPr>
      <w:rPr>
        <w:rFonts w:ascii="Times New Roman" w:hAnsi="Times New Roman" w:cs="Times New Roman"/>
        <w:b w:val="0"/>
        <w:bCs w:val="0"/>
        <w:sz w:val="24"/>
        <w:szCs w:val="24"/>
      </w:rPr>
    </w:lvl>
    <w:lvl w:ilvl="1">
      <w:start w:val="1"/>
      <w:numFmt w:val="decimal"/>
      <w:lvlText w:val="%2."/>
      <w:lvlJc w:val="left"/>
      <w:pPr>
        <w:ind w:left="5813" w:hanging="360"/>
      </w:pPr>
    </w:lvl>
    <w:lvl w:ilvl="2">
      <w:start w:val="1"/>
      <w:numFmt w:val="decimal"/>
      <w:lvlText w:val="%3."/>
      <w:lvlJc w:val="left"/>
      <w:pPr>
        <w:ind w:left="6173" w:hanging="360"/>
      </w:pPr>
    </w:lvl>
    <w:lvl w:ilvl="3">
      <w:start w:val="1"/>
      <w:numFmt w:val="decimal"/>
      <w:lvlText w:val="%4."/>
      <w:lvlJc w:val="left"/>
      <w:pPr>
        <w:ind w:left="6533" w:hanging="360"/>
      </w:pPr>
    </w:lvl>
    <w:lvl w:ilvl="4">
      <w:start w:val="1"/>
      <w:numFmt w:val="decimal"/>
      <w:lvlText w:val="%5."/>
      <w:lvlJc w:val="left"/>
      <w:pPr>
        <w:ind w:left="6893" w:hanging="360"/>
      </w:pPr>
    </w:lvl>
    <w:lvl w:ilvl="5">
      <w:start w:val="1"/>
      <w:numFmt w:val="decimal"/>
      <w:lvlText w:val="%6."/>
      <w:lvlJc w:val="left"/>
      <w:pPr>
        <w:ind w:left="7253" w:hanging="360"/>
      </w:pPr>
    </w:lvl>
    <w:lvl w:ilvl="6">
      <w:start w:val="1"/>
      <w:numFmt w:val="decimal"/>
      <w:lvlText w:val="%7."/>
      <w:lvlJc w:val="left"/>
      <w:pPr>
        <w:ind w:left="7613" w:hanging="360"/>
      </w:pPr>
    </w:lvl>
    <w:lvl w:ilvl="7">
      <w:start w:val="1"/>
      <w:numFmt w:val="decimal"/>
      <w:lvlText w:val="%8."/>
      <w:lvlJc w:val="left"/>
      <w:pPr>
        <w:ind w:left="7973" w:hanging="360"/>
      </w:pPr>
    </w:lvl>
    <w:lvl w:ilvl="8">
      <w:start w:val="1"/>
      <w:numFmt w:val="decimal"/>
      <w:lvlText w:val="%9."/>
      <w:lvlJc w:val="left"/>
      <w:pPr>
        <w:ind w:left="8333" w:hanging="360"/>
      </w:pPr>
    </w:lvl>
  </w:abstractNum>
  <w:abstractNum w:abstractNumId="23" w15:restartNumberingAfterBreak="0">
    <w:nsid w:val="231102EC"/>
    <w:multiLevelType w:val="hybridMultilevel"/>
    <w:tmpl w:val="90F81A9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3E37E2D"/>
    <w:multiLevelType w:val="multilevel"/>
    <w:tmpl w:val="8FA4140A"/>
    <w:lvl w:ilvl="0">
      <w:start w:val="1"/>
      <w:numFmt w:val="bullet"/>
      <w:lvlText w:val="−"/>
      <w:lvlJc w:val="left"/>
      <w:pPr>
        <w:ind w:left="1146" w:hanging="360"/>
      </w:pPr>
      <w:rPr>
        <w:rFonts w:ascii="Times New Roman" w:hAnsi="Times New Roman" w:cs="Times New Roman" w:hint="default"/>
        <w:color w:val="00000A"/>
        <w:sz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5" w15:restartNumberingAfterBreak="0">
    <w:nsid w:val="24A46978"/>
    <w:multiLevelType w:val="hybridMultilevel"/>
    <w:tmpl w:val="9FA4060E"/>
    <w:lvl w:ilvl="0" w:tplc="96E20536">
      <w:start w:val="7"/>
      <w:numFmt w:val="decimal"/>
      <w:lvlText w:val="%1."/>
      <w:lvlJc w:val="left"/>
      <w:pPr>
        <w:tabs>
          <w:tab w:val="num" w:pos="720"/>
        </w:tabs>
        <w:ind w:left="720" w:hanging="360"/>
      </w:pPr>
      <w:rPr>
        <w:b/>
        <w:strike w:val="0"/>
        <w:dstrike w:val="0"/>
        <w:color w:val="auto"/>
        <w:sz w:val="28"/>
        <w:szCs w:val="28"/>
        <w:u w:val="none"/>
        <w:effect w:val="none"/>
      </w:rPr>
    </w:lvl>
    <w:lvl w:ilvl="1" w:tplc="2CB6B70C">
      <w:start w:val="1"/>
      <w:numFmt w:val="decimal"/>
      <w:lvlText w:val="%2)"/>
      <w:lvlJc w:val="left"/>
      <w:pPr>
        <w:tabs>
          <w:tab w:val="num" w:pos="1440"/>
        </w:tabs>
        <w:ind w:left="1440" w:hanging="360"/>
      </w:pPr>
      <w:rPr>
        <w:b w:val="0"/>
        <w:color w:val="000000"/>
        <w:sz w:val="24"/>
        <w:szCs w:val="24"/>
      </w:rPr>
    </w:lvl>
    <w:lvl w:ilvl="2" w:tplc="86DAD8B8">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2562648B"/>
    <w:multiLevelType w:val="hybridMultilevel"/>
    <w:tmpl w:val="7028319E"/>
    <w:lvl w:ilvl="0" w:tplc="E6B2E880">
      <w:start w:val="1"/>
      <w:numFmt w:val="lowerLetter"/>
      <w:lvlText w:val="%1)"/>
      <w:lvlJc w:val="left"/>
      <w:pPr>
        <w:tabs>
          <w:tab w:val="num" w:pos="780"/>
        </w:tabs>
        <w:ind w:left="780" w:hanging="360"/>
      </w:pPr>
      <w:rPr>
        <w:b w:val="0"/>
      </w:rPr>
    </w:lvl>
    <w:lvl w:ilvl="1" w:tplc="EF30A0A2">
      <w:start w:val="2"/>
      <w:numFmt w:val="decimal"/>
      <w:lvlText w:val="%2)"/>
      <w:lvlJc w:val="left"/>
      <w:pPr>
        <w:tabs>
          <w:tab w:val="num" w:pos="1500"/>
        </w:tabs>
        <w:ind w:left="150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C78CF804">
      <w:start w:val="1"/>
      <w:numFmt w:val="lowerLetter"/>
      <w:lvlText w:val="%6)"/>
      <w:lvlJc w:val="left"/>
      <w:pPr>
        <w:tabs>
          <w:tab w:val="num" w:pos="4320"/>
        </w:tabs>
        <w:ind w:left="4320" w:hanging="360"/>
      </w:pPr>
      <w:rPr>
        <w:rFonts w:ascii="Times New Roman" w:eastAsia="Times New Roman" w:hAnsi="Times New Roman" w:cs="Times New Roman"/>
        <w:b/>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279E030F"/>
    <w:multiLevelType w:val="hybridMultilevel"/>
    <w:tmpl w:val="A05EA45C"/>
    <w:lvl w:ilvl="0" w:tplc="FADC64E4">
      <w:start w:val="1"/>
      <w:numFmt w:val="decimal"/>
      <w:lvlText w:val="%1)"/>
      <w:lvlJc w:val="left"/>
      <w:pPr>
        <w:ind w:left="786"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lowerRoman"/>
      <w:lvlText w:val="%6."/>
      <w:lvlJc w:val="right"/>
      <w:pPr>
        <w:ind w:left="4386"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2D1237C2"/>
    <w:multiLevelType w:val="hybridMultilevel"/>
    <w:tmpl w:val="B4524C9E"/>
    <w:lvl w:ilvl="0" w:tplc="CB7CEEBC">
      <w:start w:val="1"/>
      <w:numFmt w:val="lowerLetter"/>
      <w:lvlText w:val="%1)"/>
      <w:lvlJc w:val="left"/>
      <w:pPr>
        <w:ind w:left="114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2DC814E0"/>
    <w:multiLevelType w:val="hybridMultilevel"/>
    <w:tmpl w:val="B9A8D6D0"/>
    <w:lvl w:ilvl="0" w:tplc="A01CECF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2F0F09D8"/>
    <w:multiLevelType w:val="multilevel"/>
    <w:tmpl w:val="9B9C1DA2"/>
    <w:styleLink w:val="WW8Num10"/>
    <w:lvl w:ilvl="0">
      <w:start w:val="2"/>
      <w:numFmt w:val="decimal"/>
      <w:lvlText w:val="%1."/>
      <w:lvlJc w:val="left"/>
      <w:pPr>
        <w:ind w:left="720" w:hanging="360"/>
      </w:pPr>
      <w:rPr>
        <w:sz w:val="22"/>
        <w:szCs w:val="22"/>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0C2501A"/>
    <w:multiLevelType w:val="hybridMultilevel"/>
    <w:tmpl w:val="0226E54C"/>
    <w:lvl w:ilvl="0" w:tplc="218EA1E2">
      <w:start w:val="1"/>
      <w:numFmt w:val="lowerLetter"/>
      <w:lvlText w:val="%1)"/>
      <w:lvlJc w:val="left"/>
      <w:pPr>
        <w:ind w:left="644" w:hanging="360"/>
      </w:pPr>
      <w:rPr>
        <w:b/>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31C33AFC"/>
    <w:multiLevelType w:val="multilevel"/>
    <w:tmpl w:val="0720D85A"/>
    <w:styleLink w:val="WW8Num27"/>
    <w:lvl w:ilvl="0">
      <w:numFmt w:val="bullet"/>
      <w:lvlText w:val=""/>
      <w:lvlJc w:val="left"/>
      <w:pPr>
        <w:ind w:left="720" w:hanging="360"/>
      </w:pPr>
      <w:rPr>
        <w:rFonts w:ascii="Symbol" w:hAnsi="Symbol" w:cs="Arial"/>
        <w:b/>
        <w:bCs/>
        <w:sz w:val="20"/>
        <w:szCs w:val="20"/>
      </w:rPr>
    </w:lvl>
    <w:lvl w:ilvl="1">
      <w:numFmt w:val="bullet"/>
      <w:lvlText w:val=""/>
      <w:lvlJc w:val="left"/>
      <w:pPr>
        <w:ind w:left="1080" w:hanging="360"/>
      </w:pPr>
      <w:rPr>
        <w:rFonts w:ascii="Symbol" w:hAnsi="Symbol" w:cs="Arial"/>
        <w:b/>
        <w:bCs/>
        <w:sz w:val="20"/>
        <w:szCs w:val="20"/>
      </w:rPr>
    </w:lvl>
    <w:lvl w:ilvl="2">
      <w:numFmt w:val="bullet"/>
      <w:lvlText w:val=""/>
      <w:lvlJc w:val="left"/>
      <w:pPr>
        <w:ind w:left="1440" w:hanging="360"/>
      </w:pPr>
      <w:rPr>
        <w:rFonts w:ascii="Symbol" w:hAnsi="Symbol" w:cs="Arial"/>
        <w:b/>
        <w:bCs/>
        <w:sz w:val="20"/>
        <w:szCs w:val="20"/>
      </w:rPr>
    </w:lvl>
    <w:lvl w:ilvl="3">
      <w:numFmt w:val="bullet"/>
      <w:lvlText w:val=""/>
      <w:lvlJc w:val="left"/>
      <w:pPr>
        <w:ind w:left="1800" w:hanging="360"/>
      </w:pPr>
      <w:rPr>
        <w:rFonts w:ascii="Symbol" w:hAnsi="Symbol" w:cs="Arial"/>
        <w:b/>
        <w:bCs/>
        <w:sz w:val="20"/>
        <w:szCs w:val="20"/>
      </w:rPr>
    </w:lvl>
    <w:lvl w:ilvl="4">
      <w:numFmt w:val="bullet"/>
      <w:lvlText w:val=""/>
      <w:lvlJc w:val="left"/>
      <w:pPr>
        <w:ind w:left="2160" w:hanging="360"/>
      </w:pPr>
      <w:rPr>
        <w:rFonts w:ascii="Symbol" w:hAnsi="Symbol" w:cs="Arial"/>
        <w:b/>
        <w:bCs/>
        <w:sz w:val="20"/>
        <w:szCs w:val="20"/>
      </w:rPr>
    </w:lvl>
    <w:lvl w:ilvl="5">
      <w:numFmt w:val="bullet"/>
      <w:lvlText w:val=""/>
      <w:lvlJc w:val="left"/>
      <w:pPr>
        <w:ind w:left="2520" w:hanging="360"/>
      </w:pPr>
      <w:rPr>
        <w:rFonts w:ascii="Symbol" w:hAnsi="Symbol" w:cs="Arial"/>
        <w:b/>
        <w:bCs/>
        <w:sz w:val="20"/>
        <w:szCs w:val="20"/>
      </w:rPr>
    </w:lvl>
    <w:lvl w:ilvl="6">
      <w:numFmt w:val="bullet"/>
      <w:lvlText w:val=""/>
      <w:lvlJc w:val="left"/>
      <w:pPr>
        <w:ind w:left="2880" w:hanging="360"/>
      </w:pPr>
      <w:rPr>
        <w:rFonts w:ascii="Symbol" w:hAnsi="Symbol" w:cs="Arial"/>
        <w:b/>
        <w:bCs/>
        <w:sz w:val="20"/>
        <w:szCs w:val="20"/>
      </w:rPr>
    </w:lvl>
    <w:lvl w:ilvl="7">
      <w:numFmt w:val="bullet"/>
      <w:lvlText w:val=""/>
      <w:lvlJc w:val="left"/>
      <w:pPr>
        <w:ind w:left="3240" w:hanging="360"/>
      </w:pPr>
      <w:rPr>
        <w:rFonts w:ascii="Symbol" w:hAnsi="Symbol" w:cs="Arial"/>
        <w:b/>
        <w:bCs/>
        <w:sz w:val="20"/>
        <w:szCs w:val="20"/>
      </w:rPr>
    </w:lvl>
    <w:lvl w:ilvl="8">
      <w:numFmt w:val="bullet"/>
      <w:lvlText w:val=""/>
      <w:lvlJc w:val="left"/>
      <w:pPr>
        <w:ind w:left="3600" w:hanging="360"/>
      </w:pPr>
      <w:rPr>
        <w:rFonts w:ascii="Symbol" w:hAnsi="Symbol" w:cs="Arial"/>
        <w:b/>
        <w:bCs/>
        <w:sz w:val="20"/>
        <w:szCs w:val="20"/>
      </w:rPr>
    </w:lvl>
  </w:abstractNum>
  <w:abstractNum w:abstractNumId="33" w15:restartNumberingAfterBreak="0">
    <w:nsid w:val="33D36ACC"/>
    <w:multiLevelType w:val="hybridMultilevel"/>
    <w:tmpl w:val="B2AACE1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5AF37DC"/>
    <w:multiLevelType w:val="multilevel"/>
    <w:tmpl w:val="4B767436"/>
    <w:styleLink w:val="WW8Num1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360816FA"/>
    <w:multiLevelType w:val="hybridMultilevel"/>
    <w:tmpl w:val="439AD46C"/>
    <w:lvl w:ilvl="0" w:tplc="7D64E190">
      <w:start w:val="1"/>
      <w:numFmt w:val="bullet"/>
      <w:lvlText w:val="-"/>
      <w:lvlJc w:val="left"/>
      <w:pPr>
        <w:tabs>
          <w:tab w:val="num" w:pos="420"/>
        </w:tabs>
        <w:ind w:left="4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6" w15:restartNumberingAfterBreak="0">
    <w:nsid w:val="37573B46"/>
    <w:multiLevelType w:val="hybridMultilevel"/>
    <w:tmpl w:val="6FA691B8"/>
    <w:lvl w:ilvl="0" w:tplc="DB7CAC10">
      <w:start w:val="1"/>
      <w:numFmt w:val="lowerLetter"/>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7FE387C"/>
    <w:multiLevelType w:val="hybridMultilevel"/>
    <w:tmpl w:val="7C043E24"/>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3F9870E1"/>
    <w:multiLevelType w:val="hybridMultilevel"/>
    <w:tmpl w:val="73DE7AE8"/>
    <w:lvl w:ilvl="0" w:tplc="7D64E190">
      <w:start w:val="1"/>
      <w:numFmt w:val="bullet"/>
      <w:lvlText w:val="-"/>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9" w15:restartNumberingAfterBreak="0">
    <w:nsid w:val="40E3107E"/>
    <w:multiLevelType w:val="hybridMultilevel"/>
    <w:tmpl w:val="C504B58C"/>
    <w:lvl w:ilvl="0" w:tplc="7146E4B0">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41621F38"/>
    <w:multiLevelType w:val="hybridMultilevel"/>
    <w:tmpl w:val="BC549B6A"/>
    <w:lvl w:ilvl="0" w:tplc="5F2A5948">
      <w:start w:val="1"/>
      <w:numFmt w:val="bullet"/>
      <w:lvlText w:val=""/>
      <w:lvlJc w:val="left"/>
      <w:pPr>
        <w:ind w:left="1429"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1" w15:restartNumberingAfterBreak="0">
    <w:nsid w:val="41B57428"/>
    <w:multiLevelType w:val="hybridMultilevel"/>
    <w:tmpl w:val="2CE8436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50D09810">
      <w:start w:val="1"/>
      <w:numFmt w:val="decimal"/>
      <w:lvlText w:val="%4."/>
      <w:lvlJc w:val="left"/>
      <w:pPr>
        <w:ind w:left="2880"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423D5156"/>
    <w:multiLevelType w:val="hybridMultilevel"/>
    <w:tmpl w:val="905A5E5C"/>
    <w:lvl w:ilvl="0" w:tplc="04150017">
      <w:start w:val="1"/>
      <w:numFmt w:val="lowerLetter"/>
      <w:lvlText w:val="%1)"/>
      <w:lvlJc w:val="left"/>
      <w:pPr>
        <w:ind w:left="1146" w:hanging="360"/>
      </w:pPr>
    </w:lvl>
    <w:lvl w:ilvl="1" w:tplc="61F69A5A">
      <w:start w:val="1"/>
      <w:numFmt w:val="lowerLetter"/>
      <w:lvlText w:val="%2)"/>
      <w:lvlJc w:val="left"/>
      <w:pPr>
        <w:ind w:left="1866"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43974D66"/>
    <w:multiLevelType w:val="multilevel"/>
    <w:tmpl w:val="FA680696"/>
    <w:styleLink w:val="WW8Num26"/>
    <w:lvl w:ilvl="0">
      <w:numFmt w:val="bullet"/>
      <w:lvlText w:val=""/>
      <w:lvlJc w:val="left"/>
      <w:pPr>
        <w:ind w:left="720" w:hanging="360"/>
      </w:pPr>
      <w:rPr>
        <w:rFonts w:ascii="Symbol" w:hAnsi="Symbol" w:cs="Arial"/>
        <w:b w:val="0"/>
        <w:bCs w:val="0"/>
        <w:position w:val="0"/>
        <w:sz w:val="20"/>
        <w:szCs w:val="20"/>
        <w:vertAlign w:val="baseline"/>
      </w:rPr>
    </w:lvl>
    <w:lvl w:ilvl="1">
      <w:numFmt w:val="bullet"/>
      <w:lvlText w:val=""/>
      <w:lvlJc w:val="left"/>
      <w:pPr>
        <w:ind w:left="1080" w:hanging="360"/>
      </w:pPr>
      <w:rPr>
        <w:rFonts w:ascii="Symbol" w:hAnsi="Symbol" w:cs="Arial"/>
        <w:b w:val="0"/>
        <w:bCs w:val="0"/>
        <w:position w:val="0"/>
        <w:sz w:val="20"/>
        <w:szCs w:val="20"/>
        <w:vertAlign w:val="baseline"/>
      </w:rPr>
    </w:lvl>
    <w:lvl w:ilvl="2">
      <w:numFmt w:val="bullet"/>
      <w:lvlText w:val=""/>
      <w:lvlJc w:val="left"/>
      <w:pPr>
        <w:ind w:left="1440" w:hanging="360"/>
      </w:pPr>
      <w:rPr>
        <w:rFonts w:ascii="Symbol" w:hAnsi="Symbol" w:cs="Arial"/>
        <w:b w:val="0"/>
        <w:bCs w:val="0"/>
        <w:position w:val="0"/>
        <w:sz w:val="20"/>
        <w:szCs w:val="20"/>
        <w:vertAlign w:val="baseline"/>
      </w:rPr>
    </w:lvl>
    <w:lvl w:ilvl="3">
      <w:numFmt w:val="bullet"/>
      <w:lvlText w:val=""/>
      <w:lvlJc w:val="left"/>
      <w:pPr>
        <w:ind w:left="1800" w:hanging="360"/>
      </w:pPr>
      <w:rPr>
        <w:rFonts w:ascii="Symbol" w:hAnsi="Symbol" w:cs="Arial"/>
        <w:b w:val="0"/>
        <w:bCs w:val="0"/>
        <w:position w:val="0"/>
        <w:sz w:val="20"/>
        <w:szCs w:val="20"/>
        <w:vertAlign w:val="baseline"/>
      </w:rPr>
    </w:lvl>
    <w:lvl w:ilvl="4">
      <w:numFmt w:val="bullet"/>
      <w:lvlText w:val=""/>
      <w:lvlJc w:val="left"/>
      <w:pPr>
        <w:ind w:left="2160" w:hanging="360"/>
      </w:pPr>
      <w:rPr>
        <w:rFonts w:ascii="Symbol" w:hAnsi="Symbol" w:cs="Arial"/>
        <w:b w:val="0"/>
        <w:bCs w:val="0"/>
        <w:position w:val="0"/>
        <w:sz w:val="20"/>
        <w:szCs w:val="20"/>
        <w:vertAlign w:val="baseline"/>
      </w:rPr>
    </w:lvl>
    <w:lvl w:ilvl="5">
      <w:numFmt w:val="bullet"/>
      <w:lvlText w:val=""/>
      <w:lvlJc w:val="left"/>
      <w:pPr>
        <w:ind w:left="2520" w:hanging="360"/>
      </w:pPr>
      <w:rPr>
        <w:rFonts w:ascii="Symbol" w:hAnsi="Symbol" w:cs="Arial"/>
        <w:b w:val="0"/>
        <w:bCs w:val="0"/>
        <w:position w:val="0"/>
        <w:sz w:val="20"/>
        <w:szCs w:val="20"/>
        <w:vertAlign w:val="baseline"/>
      </w:rPr>
    </w:lvl>
    <w:lvl w:ilvl="6">
      <w:numFmt w:val="bullet"/>
      <w:lvlText w:val=""/>
      <w:lvlJc w:val="left"/>
      <w:pPr>
        <w:ind w:left="2880" w:hanging="360"/>
      </w:pPr>
      <w:rPr>
        <w:rFonts w:ascii="Symbol" w:hAnsi="Symbol" w:cs="Arial"/>
        <w:b w:val="0"/>
        <w:bCs w:val="0"/>
        <w:position w:val="0"/>
        <w:sz w:val="20"/>
        <w:szCs w:val="20"/>
        <w:vertAlign w:val="baseline"/>
      </w:rPr>
    </w:lvl>
    <w:lvl w:ilvl="7">
      <w:numFmt w:val="bullet"/>
      <w:lvlText w:val=""/>
      <w:lvlJc w:val="left"/>
      <w:pPr>
        <w:ind w:left="3240" w:hanging="360"/>
      </w:pPr>
      <w:rPr>
        <w:rFonts w:ascii="Symbol" w:hAnsi="Symbol" w:cs="Arial"/>
        <w:b w:val="0"/>
        <w:bCs w:val="0"/>
        <w:position w:val="0"/>
        <w:sz w:val="20"/>
        <w:szCs w:val="20"/>
        <w:vertAlign w:val="baseline"/>
      </w:rPr>
    </w:lvl>
    <w:lvl w:ilvl="8">
      <w:numFmt w:val="bullet"/>
      <w:lvlText w:val=""/>
      <w:lvlJc w:val="left"/>
      <w:pPr>
        <w:ind w:left="3600" w:hanging="360"/>
      </w:pPr>
      <w:rPr>
        <w:rFonts w:ascii="Symbol" w:hAnsi="Symbol" w:cs="Arial"/>
        <w:b w:val="0"/>
        <w:bCs w:val="0"/>
        <w:position w:val="0"/>
        <w:sz w:val="20"/>
        <w:szCs w:val="20"/>
        <w:vertAlign w:val="baseline"/>
      </w:rPr>
    </w:lvl>
  </w:abstractNum>
  <w:abstractNum w:abstractNumId="44" w15:restartNumberingAfterBreak="0">
    <w:nsid w:val="43BA04F6"/>
    <w:multiLevelType w:val="hybridMultilevel"/>
    <w:tmpl w:val="D8247154"/>
    <w:lvl w:ilvl="0" w:tplc="35D207E6">
      <w:start w:val="1"/>
      <w:numFmt w:val="decimal"/>
      <w:lvlText w:val="%1)"/>
      <w:lvlJc w:val="left"/>
      <w:pPr>
        <w:tabs>
          <w:tab w:val="num" w:pos="720"/>
        </w:tabs>
        <w:ind w:left="720" w:hanging="360"/>
      </w:pPr>
      <w:rPr>
        <w:b w:val="0"/>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452C7B8A"/>
    <w:multiLevelType w:val="hybridMultilevel"/>
    <w:tmpl w:val="6EB0D71E"/>
    <w:lvl w:ilvl="0" w:tplc="04150011">
      <w:start w:val="1"/>
      <w:numFmt w:val="decimal"/>
      <w:lvlText w:val="%1)"/>
      <w:lvlJc w:val="left"/>
      <w:pPr>
        <w:tabs>
          <w:tab w:val="num" w:pos="720"/>
        </w:tabs>
        <w:ind w:left="720" w:hanging="360"/>
      </w:pPr>
      <w:rPr>
        <w:b w:val="0"/>
      </w:rPr>
    </w:lvl>
    <w:lvl w:ilvl="1" w:tplc="3F727D82">
      <w:start w:val="1"/>
      <w:numFmt w:val="decimal"/>
      <w:lvlText w:val="%2)"/>
      <w:lvlJc w:val="left"/>
      <w:pPr>
        <w:tabs>
          <w:tab w:val="num" w:pos="1440"/>
        </w:tabs>
        <w:ind w:left="1440" w:hanging="360"/>
      </w:pPr>
      <w:rPr>
        <w:b w:val="0"/>
      </w:rPr>
    </w:lvl>
    <w:lvl w:ilvl="2" w:tplc="04150001">
      <w:start w:val="1"/>
      <w:numFmt w:val="bullet"/>
      <w:lvlText w:val=""/>
      <w:lvlJc w:val="left"/>
      <w:pPr>
        <w:tabs>
          <w:tab w:val="num" w:pos="2340"/>
        </w:tabs>
        <w:ind w:left="2340" w:hanging="360"/>
      </w:pPr>
      <w:rPr>
        <w:rFonts w:ascii="Symbol" w:hAnsi="Symbol" w:hint="default"/>
      </w:rPr>
    </w:lvl>
    <w:lvl w:ilvl="3" w:tplc="7D64E190">
      <w:start w:val="1"/>
      <w:numFmt w:val="bullet"/>
      <w:lvlText w:val="-"/>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46A90EF5"/>
    <w:multiLevelType w:val="hybridMultilevel"/>
    <w:tmpl w:val="14A2F8A2"/>
    <w:lvl w:ilvl="0" w:tplc="0415000F">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46B37876"/>
    <w:multiLevelType w:val="hybridMultilevel"/>
    <w:tmpl w:val="22C2F854"/>
    <w:lvl w:ilvl="0" w:tplc="70DC25A2">
      <w:start w:val="1"/>
      <w:numFmt w:val="lowerLetter"/>
      <w:lvlText w:val="%1)"/>
      <w:lvlJc w:val="left"/>
      <w:pPr>
        <w:ind w:left="100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4A06103C"/>
    <w:multiLevelType w:val="hybridMultilevel"/>
    <w:tmpl w:val="A7CA6BC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FBCEBD8">
      <w:start w:val="3"/>
      <w:numFmt w:val="decimal"/>
      <w:lvlText w:val="%3."/>
      <w:lvlJc w:val="left"/>
      <w:pPr>
        <w:ind w:left="2340" w:hanging="360"/>
      </w:pPr>
      <w:rPr>
        <w:b/>
      </w:rPr>
    </w:lvl>
    <w:lvl w:ilvl="3" w:tplc="0415000F">
      <w:start w:val="1"/>
      <w:numFmt w:val="decimal"/>
      <w:lvlText w:val="%4."/>
      <w:lvlJc w:val="left"/>
      <w:pPr>
        <w:ind w:left="2880" w:hanging="360"/>
      </w:pPr>
    </w:lvl>
    <w:lvl w:ilvl="4" w:tplc="6F7421D6">
      <w:start w:val="1"/>
      <w:numFmt w:val="decimal"/>
      <w:lvlText w:val="%5)"/>
      <w:lvlJc w:val="left"/>
      <w:pPr>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4C0D4873"/>
    <w:multiLevelType w:val="hybridMultilevel"/>
    <w:tmpl w:val="C1649586"/>
    <w:lvl w:ilvl="0" w:tplc="B332FE7C">
      <w:start w:val="1"/>
      <w:numFmt w:val="decimal"/>
      <w:lvlText w:val="%1."/>
      <w:lvlJc w:val="left"/>
      <w:pPr>
        <w:tabs>
          <w:tab w:val="num" w:pos="417"/>
        </w:tabs>
        <w:ind w:left="417" w:hanging="360"/>
      </w:pPr>
      <w:rPr>
        <w:b w:val="0"/>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4EF26EE7"/>
    <w:multiLevelType w:val="hybridMultilevel"/>
    <w:tmpl w:val="EF6A4DF8"/>
    <w:lvl w:ilvl="0" w:tplc="958CA120">
      <w:start w:val="1"/>
      <w:numFmt w:val="decimal"/>
      <w:lvlText w:val="%1)"/>
      <w:lvlJc w:val="left"/>
      <w:pPr>
        <w:tabs>
          <w:tab w:val="num" w:pos="1440"/>
        </w:tabs>
        <w:ind w:left="1440" w:hanging="36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4F3C7FBE"/>
    <w:multiLevelType w:val="hybridMultilevel"/>
    <w:tmpl w:val="03CE2DEC"/>
    <w:lvl w:ilvl="0" w:tplc="516C2EF4">
      <w:start w:val="6"/>
      <w:numFmt w:val="decimal"/>
      <w:lvlText w:val="%1."/>
      <w:lvlJc w:val="left"/>
      <w:pPr>
        <w:tabs>
          <w:tab w:val="num" w:pos="720"/>
        </w:tabs>
        <w:ind w:left="720" w:hanging="360"/>
      </w:pPr>
      <w:rPr>
        <w:b/>
        <w:color w:val="auto"/>
        <w:sz w:val="28"/>
        <w:szCs w:val="28"/>
      </w:rPr>
    </w:lvl>
    <w:lvl w:ilvl="1" w:tplc="04150019">
      <w:start w:val="1"/>
      <w:numFmt w:val="lowerLetter"/>
      <w:lvlText w:val="%2."/>
      <w:lvlJc w:val="left"/>
      <w:pPr>
        <w:tabs>
          <w:tab w:val="num" w:pos="1440"/>
        </w:tabs>
        <w:ind w:left="1440" w:hanging="360"/>
      </w:pPr>
    </w:lvl>
    <w:lvl w:ilvl="2" w:tplc="C9F43658">
      <w:start w:val="4"/>
      <w:numFmt w:val="decimal"/>
      <w:lvlText w:val="%3)"/>
      <w:lvlJc w:val="left"/>
      <w:pPr>
        <w:tabs>
          <w:tab w:val="num" w:pos="2340"/>
        </w:tabs>
        <w:ind w:left="2340" w:hanging="360"/>
      </w:pPr>
    </w:lvl>
    <w:lvl w:ilvl="3" w:tplc="0950913A">
      <w:start w:val="1"/>
      <w:numFmt w:val="lowerRoman"/>
      <w:lvlText w:val="%4)"/>
      <w:lvlJc w:val="left"/>
      <w:pPr>
        <w:tabs>
          <w:tab w:val="num" w:pos="3240"/>
        </w:tabs>
        <w:ind w:left="3240" w:hanging="720"/>
      </w:pPr>
      <w:rPr>
        <w:b/>
      </w:rPr>
    </w:lvl>
    <w:lvl w:ilvl="4" w:tplc="D374C488">
      <w:start w:val="8"/>
      <w:numFmt w:val="lowerLetter"/>
      <w:lvlText w:val="%5)"/>
      <w:lvlJc w:val="left"/>
      <w:pPr>
        <w:tabs>
          <w:tab w:val="num" w:pos="3600"/>
        </w:tabs>
        <w:ind w:left="3600" w:hanging="360"/>
      </w:pPr>
      <w:rPr>
        <w:b/>
        <w:strike w:val="0"/>
        <w:dstrike w:val="0"/>
        <w:u w:val="none"/>
        <w:effect w:val="none"/>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53B46F34"/>
    <w:multiLevelType w:val="hybridMultilevel"/>
    <w:tmpl w:val="92FEA916"/>
    <w:lvl w:ilvl="0" w:tplc="29CE11B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560E261E"/>
    <w:multiLevelType w:val="hybridMultilevel"/>
    <w:tmpl w:val="05061B2A"/>
    <w:lvl w:ilvl="0" w:tplc="04150011">
      <w:start w:val="1"/>
      <w:numFmt w:val="decimal"/>
      <w:lvlText w:val="%1)"/>
      <w:lvlJc w:val="left"/>
      <w:pPr>
        <w:tabs>
          <w:tab w:val="num" w:pos="720"/>
        </w:tabs>
        <w:ind w:left="720" w:hanging="360"/>
      </w:pPr>
      <w:rPr>
        <w:b w:val="0"/>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56606BF1"/>
    <w:multiLevelType w:val="hybridMultilevel"/>
    <w:tmpl w:val="8BD607A2"/>
    <w:lvl w:ilvl="0" w:tplc="7D64E190">
      <w:start w:val="1"/>
      <w:numFmt w:val="bullet"/>
      <w:lvlText w:val="-"/>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5" w15:restartNumberingAfterBreak="0">
    <w:nsid w:val="57801A37"/>
    <w:multiLevelType w:val="hybridMultilevel"/>
    <w:tmpl w:val="E9EA4A0E"/>
    <w:lvl w:ilvl="0" w:tplc="817A9224">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5E7909FC"/>
    <w:multiLevelType w:val="hybridMultilevel"/>
    <w:tmpl w:val="24DA01DC"/>
    <w:lvl w:ilvl="0" w:tplc="A31E45C8">
      <w:start w:val="1"/>
      <w:numFmt w:val="lowerLetter"/>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5E831CE6"/>
    <w:multiLevelType w:val="hybridMultilevel"/>
    <w:tmpl w:val="4F8E6C3A"/>
    <w:lvl w:ilvl="0" w:tplc="82CC3DC6">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5F9A5FAB"/>
    <w:multiLevelType w:val="hybridMultilevel"/>
    <w:tmpl w:val="2F787030"/>
    <w:lvl w:ilvl="0" w:tplc="68C01762">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622D19B9"/>
    <w:multiLevelType w:val="hybridMultilevel"/>
    <w:tmpl w:val="B4524C9E"/>
    <w:lvl w:ilvl="0" w:tplc="CB7CEEBC">
      <w:start w:val="1"/>
      <w:numFmt w:val="lowerLetter"/>
      <w:lvlText w:val="%1)"/>
      <w:lvlJc w:val="left"/>
      <w:pPr>
        <w:ind w:left="114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62743C39"/>
    <w:multiLevelType w:val="hybridMultilevel"/>
    <w:tmpl w:val="1DA81A2A"/>
    <w:lvl w:ilvl="0" w:tplc="0C00B800">
      <w:start w:val="1"/>
      <w:numFmt w:val="decimal"/>
      <w:lvlText w:val="%1)"/>
      <w:lvlJc w:val="left"/>
      <w:pPr>
        <w:tabs>
          <w:tab w:val="num" w:pos="720"/>
        </w:tabs>
        <w:ind w:left="720" w:hanging="360"/>
      </w:pPr>
      <w:rPr>
        <w:b w:val="0"/>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67533073"/>
    <w:multiLevelType w:val="hybridMultilevel"/>
    <w:tmpl w:val="F9B2C72C"/>
    <w:lvl w:ilvl="0" w:tplc="5628AFB4">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67712FCD"/>
    <w:multiLevelType w:val="multilevel"/>
    <w:tmpl w:val="298C4F86"/>
    <w:styleLink w:val="WW8Num30"/>
    <w:lvl w:ilvl="0">
      <w:start w:val="1"/>
      <w:numFmt w:val="lowerLetter"/>
      <w:lvlText w:val="%1)"/>
      <w:lvlJc w:val="left"/>
      <w:pPr>
        <w:ind w:left="720" w:hanging="360"/>
      </w:pPr>
      <w:rPr>
        <w:rFonts w:cs="Times New Roman"/>
        <w:szCs w:val="28"/>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63" w15:restartNumberingAfterBreak="0">
    <w:nsid w:val="68473613"/>
    <w:multiLevelType w:val="hybridMultilevel"/>
    <w:tmpl w:val="22DE076A"/>
    <w:lvl w:ilvl="0" w:tplc="B890F3DE">
      <w:start w:val="1"/>
      <w:numFmt w:val="decimal"/>
      <w:lvlText w:val="%1)"/>
      <w:lvlJc w:val="left"/>
      <w:pPr>
        <w:ind w:left="14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69CA2C47"/>
    <w:multiLevelType w:val="hybridMultilevel"/>
    <w:tmpl w:val="27986626"/>
    <w:lvl w:ilvl="0" w:tplc="5E72D032">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6C746E85"/>
    <w:multiLevelType w:val="hybridMultilevel"/>
    <w:tmpl w:val="66949958"/>
    <w:lvl w:ilvl="0" w:tplc="98383206">
      <w:start w:val="1"/>
      <w:numFmt w:val="lowerLetter"/>
      <w:lvlText w:val="%1)"/>
      <w:lvlJc w:val="left"/>
      <w:pPr>
        <w:tabs>
          <w:tab w:val="num" w:pos="720"/>
        </w:tabs>
        <w:ind w:left="720" w:hanging="360"/>
      </w:pPr>
      <w:rPr>
        <w:b/>
      </w:rPr>
    </w:lvl>
    <w:lvl w:ilvl="1" w:tplc="5CD01714">
      <w:start w:val="6"/>
      <w:numFmt w:val="decimal"/>
      <w:lvlText w:val="%2)"/>
      <w:lvlJc w:val="left"/>
      <w:pPr>
        <w:tabs>
          <w:tab w:val="num" w:pos="1440"/>
        </w:tabs>
        <w:ind w:left="1440" w:hanging="360"/>
      </w:pPr>
    </w:lvl>
    <w:lvl w:ilvl="2" w:tplc="30B85B98">
      <w:start w:val="2"/>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6EFE4E80"/>
    <w:multiLevelType w:val="multilevel"/>
    <w:tmpl w:val="860C1A6E"/>
    <w:lvl w:ilvl="0">
      <w:start w:val="1"/>
      <w:numFmt w:val="bullet"/>
      <w:lvlText w:val=""/>
      <w:lvlJc w:val="left"/>
      <w:pPr>
        <w:ind w:left="720" w:hanging="360"/>
      </w:pPr>
      <w:rPr>
        <w:rFonts w:ascii="Wingdings" w:hAnsi="Wingdings" w:cs="Wingdings" w:hint="default"/>
        <w:color w:val="00000A"/>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15:restartNumberingAfterBreak="0">
    <w:nsid w:val="6F821E9C"/>
    <w:multiLevelType w:val="hybridMultilevel"/>
    <w:tmpl w:val="500EC226"/>
    <w:lvl w:ilvl="0" w:tplc="D726494E">
      <w:start w:val="1"/>
      <w:numFmt w:val="lowerLetter"/>
      <w:lvlText w:val="%1)"/>
      <w:lvlJc w:val="left"/>
      <w:pPr>
        <w:ind w:left="1057"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6FC7012F"/>
    <w:multiLevelType w:val="hybridMultilevel"/>
    <w:tmpl w:val="A3929366"/>
    <w:lvl w:ilvl="0" w:tplc="5D781AB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6FE161F1"/>
    <w:multiLevelType w:val="hybridMultilevel"/>
    <w:tmpl w:val="4F4440F4"/>
    <w:lvl w:ilvl="0" w:tplc="0415000F">
      <w:start w:val="1"/>
      <w:numFmt w:val="decimal"/>
      <w:lvlText w:val="%1."/>
      <w:lvlJc w:val="left"/>
      <w:pPr>
        <w:ind w:left="73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ind w:left="2895"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70AB11C9"/>
    <w:multiLevelType w:val="hybridMultilevel"/>
    <w:tmpl w:val="322C3304"/>
    <w:lvl w:ilvl="0" w:tplc="04150017">
      <w:start w:val="1"/>
      <w:numFmt w:val="lowerLetter"/>
      <w:lvlText w:val="%1)"/>
      <w:lvlJc w:val="left"/>
      <w:pPr>
        <w:ind w:left="1146" w:hanging="360"/>
      </w:pPr>
    </w:lvl>
    <w:lvl w:ilvl="1" w:tplc="7124FB30">
      <w:start w:val="1"/>
      <w:numFmt w:val="lowerLetter"/>
      <w:lvlText w:val="%2)"/>
      <w:lvlJc w:val="left"/>
      <w:pPr>
        <w:ind w:left="1866"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724A5007"/>
    <w:multiLevelType w:val="hybridMultilevel"/>
    <w:tmpl w:val="DCFA1E00"/>
    <w:lvl w:ilvl="0" w:tplc="04150011">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72904471"/>
    <w:multiLevelType w:val="hybridMultilevel"/>
    <w:tmpl w:val="2A0C7DD8"/>
    <w:lvl w:ilvl="0" w:tplc="04150001">
      <w:start w:val="1"/>
      <w:numFmt w:val="bullet"/>
      <w:lvlText w:val=""/>
      <w:lvlJc w:val="left"/>
      <w:pPr>
        <w:ind w:left="360" w:hanging="360"/>
      </w:pPr>
      <w:rPr>
        <w:rFonts w:ascii="Symbol" w:hAnsi="Symbol" w:hint="default"/>
      </w:rPr>
    </w:lvl>
    <w:lvl w:ilvl="1" w:tplc="0ADAC016">
      <w:numFmt w:val="bullet"/>
      <w:lvlText w:val="•"/>
      <w:lvlJc w:val="left"/>
      <w:pPr>
        <w:ind w:left="1080" w:hanging="360"/>
      </w:pPr>
      <w:rPr>
        <w:rFonts w:ascii="Times New Roman" w:eastAsiaTheme="minorHAnsi"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3" w15:restartNumberingAfterBreak="0">
    <w:nsid w:val="734457F5"/>
    <w:multiLevelType w:val="hybridMultilevel"/>
    <w:tmpl w:val="5ADAF588"/>
    <w:lvl w:ilvl="0" w:tplc="3BE890FA">
      <w:start w:val="1"/>
      <w:numFmt w:val="lowerLetter"/>
      <w:lvlText w:val="%1)"/>
      <w:lvlJc w:val="left"/>
      <w:pPr>
        <w:ind w:left="78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76463879"/>
    <w:multiLevelType w:val="hybridMultilevel"/>
    <w:tmpl w:val="43FC86C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B94E9E20">
      <w:start w:val="1"/>
      <w:numFmt w:val="decimal"/>
      <w:lvlText w:val="%4."/>
      <w:lvlJc w:val="left"/>
      <w:pPr>
        <w:ind w:left="2880"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77612963"/>
    <w:multiLevelType w:val="hybridMultilevel"/>
    <w:tmpl w:val="0D9465F6"/>
    <w:lvl w:ilvl="0" w:tplc="04150011">
      <w:start w:val="1"/>
      <w:numFmt w:val="decimal"/>
      <w:lvlText w:val="%1)"/>
      <w:lvlJc w:val="left"/>
      <w:pPr>
        <w:ind w:left="720" w:hanging="360"/>
      </w:pPr>
    </w:lvl>
    <w:lvl w:ilvl="1" w:tplc="04150011">
      <w:start w:val="1"/>
      <w:numFmt w:val="decimal"/>
      <w:lvlText w:val="%2)"/>
      <w:lvlJc w:val="left"/>
      <w:pPr>
        <w:ind w:left="50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7A4F73DD"/>
    <w:multiLevelType w:val="hybridMultilevel"/>
    <w:tmpl w:val="75F005D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7EE2675B"/>
    <w:multiLevelType w:val="hybridMultilevel"/>
    <w:tmpl w:val="C882D3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5"/>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lvlOverride w:ilvl="0">
      <w:startOverride w:val="6"/>
    </w:lvlOverride>
    <w:lvlOverride w:ilvl="1">
      <w:startOverride w:val="1"/>
    </w:lvlOverride>
    <w:lvlOverride w:ilvl="2">
      <w:startOverride w:val="4"/>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66"/>
  </w:num>
  <w:num w:numId="41">
    <w:abstractNumId w:val="24"/>
  </w:num>
  <w:num w:numId="42">
    <w:abstractNumId w:val="12"/>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num>
  <w:num w:numId="75">
    <w:abstractNumId w:val="30"/>
  </w:num>
  <w:num w:numId="76">
    <w:abstractNumId w:val="32"/>
  </w:num>
  <w:num w:numId="77">
    <w:abstractNumId w:val="34"/>
  </w:num>
  <w:num w:numId="78">
    <w:abstractNumId w:val="43"/>
  </w:num>
  <w:num w:numId="79">
    <w:abstractNumId w:val="6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8E6"/>
    <w:rsid w:val="0007069D"/>
    <w:rsid w:val="001B38E6"/>
    <w:rsid w:val="00346B24"/>
    <w:rsid w:val="003B1360"/>
    <w:rsid w:val="0042450B"/>
    <w:rsid w:val="005209D8"/>
    <w:rsid w:val="0082318E"/>
    <w:rsid w:val="00930F6A"/>
    <w:rsid w:val="009503BD"/>
    <w:rsid w:val="009D7D8F"/>
    <w:rsid w:val="00A42756"/>
    <w:rsid w:val="00C1743B"/>
    <w:rsid w:val="00C7341F"/>
    <w:rsid w:val="00DA4DEC"/>
    <w:rsid w:val="00E33B17"/>
    <w:rsid w:val="00E74631"/>
    <w:rsid w:val="00FD77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D65F"/>
  <w15:docId w15:val="{8F7F23EC-43C6-481C-9E2D-6E566EBC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color w:val="000000"/>
        <w:spacing w:val="-4"/>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E6"/>
    <w:pPr>
      <w:spacing w:after="0" w:line="240" w:lineRule="auto"/>
    </w:pPr>
    <w:rPr>
      <w:rFonts w:ascii="Times New Roman" w:eastAsia="Times New Roman" w:hAnsi="Times New Roman" w:cs="Times New Roman"/>
      <w:color w:val="auto"/>
      <w:spacing w:val="0"/>
      <w:sz w:val="20"/>
      <w:szCs w:val="20"/>
      <w:lang w:eastAsia="pl-PL"/>
    </w:rPr>
  </w:style>
  <w:style w:type="paragraph" w:styleId="Nagwek1">
    <w:name w:val="heading 1"/>
    <w:basedOn w:val="Normalny"/>
    <w:next w:val="Normalny"/>
    <w:link w:val="Nagwek1Znak"/>
    <w:qFormat/>
    <w:rsid w:val="001B38E6"/>
    <w:pPr>
      <w:keepNext/>
      <w:widowControl w:val="0"/>
      <w:ind w:left="1560"/>
      <w:outlineLvl w:val="0"/>
    </w:pPr>
    <w:rPr>
      <w:sz w:val="24"/>
    </w:rPr>
  </w:style>
  <w:style w:type="paragraph" w:styleId="Nagwek3">
    <w:name w:val="heading 3"/>
    <w:basedOn w:val="Normalny"/>
    <w:next w:val="Normalny"/>
    <w:link w:val="Nagwek3Znak"/>
    <w:semiHidden/>
    <w:unhideWhenUsed/>
    <w:qFormat/>
    <w:rsid w:val="001B38E6"/>
    <w:pPr>
      <w:keepNext/>
      <w:spacing w:before="240" w:after="60"/>
      <w:outlineLvl w:val="2"/>
    </w:pPr>
    <w:rPr>
      <w:rFonts w:ascii="Cambria" w:hAnsi="Cambria"/>
      <w:b/>
      <w:bCs/>
      <w:sz w:val="26"/>
      <w:szCs w:val="26"/>
    </w:rPr>
  </w:style>
  <w:style w:type="paragraph" w:styleId="Nagwek6">
    <w:name w:val="heading 6"/>
    <w:basedOn w:val="Normalny"/>
    <w:next w:val="Normalny"/>
    <w:link w:val="Nagwek6Znak"/>
    <w:semiHidden/>
    <w:unhideWhenUsed/>
    <w:qFormat/>
    <w:rsid w:val="001B38E6"/>
    <w:pPr>
      <w:keepNext/>
      <w:widowControl w:val="0"/>
      <w:outlineLvl w:val="5"/>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B38E6"/>
    <w:rPr>
      <w:rFonts w:ascii="Times New Roman" w:eastAsia="Times New Roman" w:hAnsi="Times New Roman" w:cs="Times New Roman"/>
      <w:color w:val="auto"/>
      <w:spacing w:val="0"/>
      <w:sz w:val="24"/>
      <w:szCs w:val="20"/>
      <w:lang w:eastAsia="pl-PL"/>
    </w:rPr>
  </w:style>
  <w:style w:type="character" w:customStyle="1" w:styleId="Nagwek3Znak">
    <w:name w:val="Nagłówek 3 Znak"/>
    <w:basedOn w:val="Domylnaczcionkaakapitu"/>
    <w:link w:val="Nagwek3"/>
    <w:semiHidden/>
    <w:rsid w:val="001B38E6"/>
    <w:rPr>
      <w:rFonts w:ascii="Cambria" w:eastAsia="Times New Roman" w:hAnsi="Cambria" w:cs="Times New Roman"/>
      <w:b/>
      <w:bCs/>
      <w:color w:val="auto"/>
      <w:spacing w:val="0"/>
      <w:sz w:val="26"/>
      <w:szCs w:val="26"/>
      <w:lang w:eastAsia="pl-PL"/>
    </w:rPr>
  </w:style>
  <w:style w:type="character" w:customStyle="1" w:styleId="Nagwek6Znak">
    <w:name w:val="Nagłówek 6 Znak"/>
    <w:basedOn w:val="Domylnaczcionkaakapitu"/>
    <w:link w:val="Nagwek6"/>
    <w:semiHidden/>
    <w:rsid w:val="001B38E6"/>
    <w:rPr>
      <w:rFonts w:ascii="Times New Roman" w:eastAsia="Times New Roman" w:hAnsi="Times New Roman" w:cs="Times New Roman"/>
      <w:color w:val="auto"/>
      <w:spacing w:val="0"/>
      <w:sz w:val="24"/>
      <w:szCs w:val="20"/>
      <w:lang w:eastAsia="pl-PL"/>
    </w:rPr>
  </w:style>
  <w:style w:type="character" w:styleId="Hipercze">
    <w:name w:val="Hyperlink"/>
    <w:semiHidden/>
    <w:unhideWhenUsed/>
    <w:rsid w:val="001B38E6"/>
    <w:rPr>
      <w:color w:val="0000FF"/>
      <w:u w:val="single"/>
    </w:rPr>
  </w:style>
  <w:style w:type="character" w:styleId="UyteHipercze">
    <w:name w:val="FollowedHyperlink"/>
    <w:basedOn w:val="Domylnaczcionkaakapitu"/>
    <w:uiPriority w:val="99"/>
    <w:semiHidden/>
    <w:unhideWhenUsed/>
    <w:rsid w:val="001B38E6"/>
    <w:rPr>
      <w:color w:val="800080" w:themeColor="followedHyperlink"/>
      <w:u w:val="single"/>
    </w:rPr>
  </w:style>
  <w:style w:type="character" w:styleId="Pogrubienie">
    <w:name w:val="Strong"/>
    <w:basedOn w:val="Domylnaczcionkaakapitu"/>
    <w:uiPriority w:val="99"/>
    <w:qFormat/>
    <w:rsid w:val="001B38E6"/>
    <w:rPr>
      <w:rFonts w:ascii="Times New Roman" w:hAnsi="Times New Roman" w:cs="Times New Roman" w:hint="default"/>
      <w:b/>
      <w:bCs/>
    </w:rPr>
  </w:style>
  <w:style w:type="paragraph" w:styleId="NormalnyWeb">
    <w:name w:val="Normal (Web)"/>
    <w:basedOn w:val="Normalny"/>
    <w:semiHidden/>
    <w:unhideWhenUsed/>
    <w:rsid w:val="001B38E6"/>
    <w:pPr>
      <w:spacing w:before="100" w:beforeAutospacing="1" w:after="100" w:afterAutospacing="1"/>
    </w:pPr>
    <w:rPr>
      <w:sz w:val="24"/>
      <w:szCs w:val="24"/>
    </w:rPr>
  </w:style>
  <w:style w:type="paragraph" w:styleId="Tekstprzypisudolnego">
    <w:name w:val="footnote text"/>
    <w:basedOn w:val="Normalny"/>
    <w:link w:val="TekstprzypisudolnegoZnak"/>
    <w:semiHidden/>
    <w:unhideWhenUsed/>
    <w:rsid w:val="001B38E6"/>
  </w:style>
  <w:style w:type="character" w:customStyle="1" w:styleId="TekstprzypisudolnegoZnak">
    <w:name w:val="Tekst przypisu dolnego Znak"/>
    <w:basedOn w:val="Domylnaczcionkaakapitu"/>
    <w:link w:val="Tekstprzypisudolnego"/>
    <w:semiHidden/>
    <w:rsid w:val="001B38E6"/>
    <w:rPr>
      <w:rFonts w:ascii="Times New Roman" w:eastAsia="Times New Roman" w:hAnsi="Times New Roman" w:cs="Times New Roman"/>
      <w:color w:val="auto"/>
      <w:spacing w:val="0"/>
      <w:sz w:val="20"/>
      <w:szCs w:val="20"/>
      <w:lang w:eastAsia="pl-PL"/>
    </w:rPr>
  </w:style>
  <w:style w:type="paragraph" w:styleId="Nagwek">
    <w:name w:val="header"/>
    <w:basedOn w:val="Normalny"/>
    <w:link w:val="NagwekZnak"/>
    <w:uiPriority w:val="99"/>
    <w:semiHidden/>
    <w:unhideWhenUsed/>
    <w:rsid w:val="001B38E6"/>
    <w:pPr>
      <w:tabs>
        <w:tab w:val="center" w:pos="4536"/>
        <w:tab w:val="right" w:pos="9072"/>
      </w:tabs>
    </w:pPr>
  </w:style>
  <w:style w:type="character" w:customStyle="1" w:styleId="NagwekZnak">
    <w:name w:val="Nagłówek Znak"/>
    <w:basedOn w:val="Domylnaczcionkaakapitu"/>
    <w:link w:val="Nagwek"/>
    <w:uiPriority w:val="99"/>
    <w:semiHidden/>
    <w:rsid w:val="001B38E6"/>
    <w:rPr>
      <w:rFonts w:ascii="Times New Roman" w:eastAsia="Times New Roman" w:hAnsi="Times New Roman" w:cs="Times New Roman"/>
      <w:color w:val="auto"/>
      <w:spacing w:val="0"/>
      <w:sz w:val="20"/>
      <w:szCs w:val="20"/>
      <w:lang w:eastAsia="pl-PL"/>
    </w:rPr>
  </w:style>
  <w:style w:type="paragraph" w:styleId="Stopka">
    <w:name w:val="footer"/>
    <w:basedOn w:val="Normalny"/>
    <w:link w:val="StopkaZnak"/>
    <w:uiPriority w:val="99"/>
    <w:semiHidden/>
    <w:unhideWhenUsed/>
    <w:rsid w:val="001B38E6"/>
    <w:pPr>
      <w:tabs>
        <w:tab w:val="center" w:pos="4536"/>
        <w:tab w:val="right" w:pos="9072"/>
      </w:tabs>
    </w:pPr>
  </w:style>
  <w:style w:type="character" w:customStyle="1" w:styleId="StopkaZnak">
    <w:name w:val="Stopka Znak"/>
    <w:basedOn w:val="Domylnaczcionkaakapitu"/>
    <w:link w:val="Stopka"/>
    <w:uiPriority w:val="99"/>
    <w:semiHidden/>
    <w:rsid w:val="001B38E6"/>
    <w:rPr>
      <w:rFonts w:ascii="Times New Roman" w:eastAsia="Times New Roman" w:hAnsi="Times New Roman" w:cs="Times New Roman"/>
      <w:color w:val="auto"/>
      <w:spacing w:val="0"/>
      <w:sz w:val="20"/>
      <w:szCs w:val="20"/>
      <w:lang w:eastAsia="pl-PL"/>
    </w:rPr>
  </w:style>
  <w:style w:type="paragraph" w:styleId="Legenda">
    <w:name w:val="caption"/>
    <w:basedOn w:val="Normalny"/>
    <w:next w:val="Normalny"/>
    <w:semiHidden/>
    <w:unhideWhenUsed/>
    <w:qFormat/>
    <w:rsid w:val="001B38E6"/>
    <w:pPr>
      <w:spacing w:before="120"/>
    </w:pPr>
    <w:rPr>
      <w:color w:val="000000"/>
      <w:sz w:val="24"/>
      <w:u w:val="single"/>
    </w:rPr>
  </w:style>
  <w:style w:type="paragraph" w:styleId="Adreszwrotnynakopercie">
    <w:name w:val="envelope return"/>
    <w:basedOn w:val="Normalny"/>
    <w:semiHidden/>
    <w:unhideWhenUsed/>
    <w:rsid w:val="001B38E6"/>
  </w:style>
  <w:style w:type="paragraph" w:styleId="Tekstprzypisukocowego">
    <w:name w:val="endnote text"/>
    <w:basedOn w:val="Normalny"/>
    <w:link w:val="TekstprzypisukocowegoZnak"/>
    <w:semiHidden/>
    <w:unhideWhenUsed/>
    <w:rsid w:val="001B38E6"/>
  </w:style>
  <w:style w:type="character" w:customStyle="1" w:styleId="TekstprzypisukocowegoZnak">
    <w:name w:val="Tekst przypisu końcowego Znak"/>
    <w:basedOn w:val="Domylnaczcionkaakapitu"/>
    <w:link w:val="Tekstprzypisukocowego"/>
    <w:semiHidden/>
    <w:rsid w:val="001B38E6"/>
    <w:rPr>
      <w:rFonts w:ascii="Times New Roman" w:eastAsia="Times New Roman" w:hAnsi="Times New Roman" w:cs="Times New Roman"/>
      <w:color w:val="auto"/>
      <w:spacing w:val="0"/>
      <w:sz w:val="20"/>
      <w:szCs w:val="20"/>
      <w:lang w:eastAsia="pl-PL"/>
    </w:rPr>
  </w:style>
  <w:style w:type="paragraph" w:styleId="Tytu">
    <w:name w:val="Title"/>
    <w:basedOn w:val="Normalny"/>
    <w:link w:val="TytuZnak"/>
    <w:qFormat/>
    <w:rsid w:val="001B38E6"/>
    <w:pPr>
      <w:widowControl w:val="0"/>
      <w:jc w:val="center"/>
    </w:pPr>
    <w:rPr>
      <w:b/>
      <w:sz w:val="40"/>
    </w:rPr>
  </w:style>
  <w:style w:type="character" w:customStyle="1" w:styleId="TytuZnak">
    <w:name w:val="Tytuł Znak"/>
    <w:basedOn w:val="Domylnaczcionkaakapitu"/>
    <w:link w:val="Tytu"/>
    <w:rsid w:val="001B38E6"/>
    <w:rPr>
      <w:rFonts w:ascii="Times New Roman" w:eastAsia="Times New Roman" w:hAnsi="Times New Roman" w:cs="Times New Roman"/>
      <w:b/>
      <w:color w:val="auto"/>
      <w:spacing w:val="0"/>
      <w:sz w:val="40"/>
      <w:szCs w:val="20"/>
      <w:lang w:eastAsia="pl-PL"/>
    </w:rPr>
  </w:style>
  <w:style w:type="paragraph" w:styleId="Tekstpodstawowy">
    <w:name w:val="Body Text"/>
    <w:basedOn w:val="Normalny"/>
    <w:link w:val="TekstpodstawowyZnak"/>
    <w:unhideWhenUsed/>
    <w:rsid w:val="001B38E6"/>
    <w:pPr>
      <w:widowControl w:val="0"/>
    </w:pPr>
    <w:rPr>
      <w:b/>
      <w:sz w:val="24"/>
    </w:rPr>
  </w:style>
  <w:style w:type="character" w:customStyle="1" w:styleId="TekstpodstawowyZnak">
    <w:name w:val="Tekst podstawowy Znak"/>
    <w:basedOn w:val="Domylnaczcionkaakapitu"/>
    <w:link w:val="Tekstpodstawowy"/>
    <w:qFormat/>
    <w:rsid w:val="001B38E6"/>
    <w:rPr>
      <w:rFonts w:ascii="Times New Roman" w:eastAsia="Times New Roman" w:hAnsi="Times New Roman" w:cs="Times New Roman"/>
      <w:b/>
      <w:color w:val="auto"/>
      <w:spacing w:val="0"/>
      <w:sz w:val="24"/>
      <w:szCs w:val="20"/>
      <w:lang w:eastAsia="pl-PL"/>
    </w:rPr>
  </w:style>
  <w:style w:type="paragraph" w:styleId="Tekstpodstawowywcity">
    <w:name w:val="Body Text Indent"/>
    <w:basedOn w:val="Normalny"/>
    <w:link w:val="TekstpodstawowywcityZnak"/>
    <w:unhideWhenUsed/>
    <w:rsid w:val="001B38E6"/>
    <w:pPr>
      <w:jc w:val="center"/>
    </w:pPr>
    <w:rPr>
      <w:rFonts w:ascii="Arial" w:hAnsi="Arial"/>
      <w:u w:val="single"/>
    </w:rPr>
  </w:style>
  <w:style w:type="character" w:customStyle="1" w:styleId="TekstpodstawowywcityZnak">
    <w:name w:val="Tekst podstawowy wcięty Znak"/>
    <w:basedOn w:val="Domylnaczcionkaakapitu"/>
    <w:link w:val="Tekstpodstawowywcity"/>
    <w:rsid w:val="001B38E6"/>
    <w:rPr>
      <w:rFonts w:eastAsia="Times New Roman" w:cs="Times New Roman"/>
      <w:color w:val="auto"/>
      <w:spacing w:val="0"/>
      <w:sz w:val="20"/>
      <w:szCs w:val="20"/>
      <w:u w:val="single"/>
      <w:lang w:eastAsia="pl-PL"/>
    </w:rPr>
  </w:style>
  <w:style w:type="paragraph" w:styleId="Tekstpodstawowy2">
    <w:name w:val="Body Text 2"/>
    <w:basedOn w:val="Normalny"/>
    <w:link w:val="Tekstpodstawowy2Znak"/>
    <w:semiHidden/>
    <w:unhideWhenUsed/>
    <w:rsid w:val="001B38E6"/>
    <w:pPr>
      <w:widowControl w:val="0"/>
      <w:snapToGrid w:val="0"/>
      <w:jc w:val="both"/>
    </w:pPr>
    <w:rPr>
      <w:sz w:val="24"/>
    </w:rPr>
  </w:style>
  <w:style w:type="character" w:customStyle="1" w:styleId="Tekstpodstawowy2Znak">
    <w:name w:val="Tekst podstawowy 2 Znak"/>
    <w:basedOn w:val="Domylnaczcionkaakapitu"/>
    <w:link w:val="Tekstpodstawowy2"/>
    <w:semiHidden/>
    <w:rsid w:val="001B38E6"/>
    <w:rPr>
      <w:rFonts w:ascii="Times New Roman" w:eastAsia="Times New Roman" w:hAnsi="Times New Roman" w:cs="Times New Roman"/>
      <w:color w:val="auto"/>
      <w:spacing w:val="0"/>
      <w:sz w:val="24"/>
      <w:szCs w:val="20"/>
      <w:lang w:eastAsia="pl-PL"/>
    </w:rPr>
  </w:style>
  <w:style w:type="paragraph" w:styleId="Tekstpodstawowywcity2">
    <w:name w:val="Body Text Indent 2"/>
    <w:basedOn w:val="Normalny"/>
    <w:link w:val="Tekstpodstawowywcity2Znak"/>
    <w:semiHidden/>
    <w:unhideWhenUsed/>
    <w:rsid w:val="001B38E6"/>
    <w:pPr>
      <w:spacing w:after="120" w:line="480" w:lineRule="auto"/>
      <w:ind w:left="283"/>
    </w:pPr>
  </w:style>
  <w:style w:type="character" w:customStyle="1" w:styleId="Tekstpodstawowywcity2Znak">
    <w:name w:val="Tekst podstawowy wcięty 2 Znak"/>
    <w:basedOn w:val="Domylnaczcionkaakapitu"/>
    <w:link w:val="Tekstpodstawowywcity2"/>
    <w:semiHidden/>
    <w:rsid w:val="001B38E6"/>
    <w:rPr>
      <w:rFonts w:ascii="Times New Roman" w:eastAsia="Times New Roman" w:hAnsi="Times New Roman" w:cs="Times New Roman"/>
      <w:color w:val="auto"/>
      <w:spacing w:val="0"/>
      <w:sz w:val="20"/>
      <w:szCs w:val="20"/>
      <w:lang w:eastAsia="pl-PL"/>
    </w:rPr>
  </w:style>
  <w:style w:type="paragraph" w:styleId="Tekstpodstawowywcity3">
    <w:name w:val="Body Text Indent 3"/>
    <w:basedOn w:val="Normalny"/>
    <w:link w:val="Tekstpodstawowywcity3Znak"/>
    <w:semiHidden/>
    <w:unhideWhenUsed/>
    <w:rsid w:val="001B38E6"/>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1B38E6"/>
    <w:rPr>
      <w:rFonts w:ascii="Times New Roman" w:eastAsia="Times New Roman" w:hAnsi="Times New Roman" w:cs="Times New Roman"/>
      <w:color w:val="auto"/>
      <w:spacing w:val="0"/>
      <w:sz w:val="16"/>
      <w:szCs w:val="16"/>
      <w:lang w:eastAsia="pl-PL"/>
    </w:rPr>
  </w:style>
  <w:style w:type="paragraph" w:styleId="Tekstdymka">
    <w:name w:val="Balloon Text"/>
    <w:basedOn w:val="Normalny"/>
    <w:link w:val="TekstdymkaZnak"/>
    <w:semiHidden/>
    <w:unhideWhenUsed/>
    <w:rsid w:val="001B38E6"/>
    <w:rPr>
      <w:rFonts w:ascii="Tahoma" w:hAnsi="Tahoma" w:cs="Tahoma"/>
      <w:sz w:val="16"/>
      <w:szCs w:val="16"/>
    </w:rPr>
  </w:style>
  <w:style w:type="character" w:customStyle="1" w:styleId="TekstdymkaZnak">
    <w:name w:val="Tekst dymka Znak"/>
    <w:basedOn w:val="Domylnaczcionkaakapitu"/>
    <w:link w:val="Tekstdymka"/>
    <w:semiHidden/>
    <w:rsid w:val="001B38E6"/>
    <w:rPr>
      <w:rFonts w:ascii="Tahoma" w:eastAsia="Times New Roman" w:hAnsi="Tahoma" w:cs="Tahoma"/>
      <w:color w:val="auto"/>
      <w:spacing w:val="0"/>
      <w:sz w:val="16"/>
      <w:szCs w:val="16"/>
      <w:lang w:eastAsia="pl-PL"/>
    </w:rPr>
  </w:style>
  <w:style w:type="paragraph" w:styleId="Bezodstpw">
    <w:name w:val="No Spacing"/>
    <w:uiPriority w:val="1"/>
    <w:qFormat/>
    <w:rsid w:val="001B38E6"/>
    <w:pPr>
      <w:spacing w:after="0" w:line="240" w:lineRule="auto"/>
    </w:pPr>
    <w:rPr>
      <w:rFonts w:ascii="Calibri" w:eastAsia="Calibri" w:hAnsi="Calibri" w:cs="Times New Roman"/>
      <w:color w:val="auto"/>
      <w:spacing w:val="0"/>
    </w:rPr>
  </w:style>
  <w:style w:type="paragraph" w:styleId="Akapitzlist">
    <w:name w:val="List Paragraph"/>
    <w:basedOn w:val="Normalny"/>
    <w:qFormat/>
    <w:rsid w:val="001B38E6"/>
    <w:pPr>
      <w:tabs>
        <w:tab w:val="num" w:pos="360"/>
      </w:tabs>
      <w:ind w:left="720"/>
      <w:contextualSpacing/>
    </w:pPr>
    <w:rPr>
      <w:sz w:val="24"/>
      <w:lang w:eastAsia="ar-SA"/>
    </w:rPr>
  </w:style>
  <w:style w:type="paragraph" w:customStyle="1" w:styleId="Domylnie">
    <w:name w:val="Domyślnie"/>
    <w:rsid w:val="001B38E6"/>
    <w:pPr>
      <w:widowControl w:val="0"/>
      <w:autoSpaceDE w:val="0"/>
      <w:autoSpaceDN w:val="0"/>
      <w:adjustRightInd w:val="0"/>
      <w:spacing w:after="0" w:line="240" w:lineRule="auto"/>
    </w:pPr>
    <w:rPr>
      <w:rFonts w:ascii="Times New Roman" w:eastAsia="Times New Roman" w:hAnsi="Times New Roman" w:cs="Times New Roman"/>
      <w:color w:val="auto"/>
      <w:spacing w:val="0"/>
      <w:sz w:val="24"/>
      <w:szCs w:val="24"/>
      <w:lang w:eastAsia="pl-PL"/>
    </w:rPr>
  </w:style>
  <w:style w:type="paragraph" w:customStyle="1" w:styleId="Skrconyadreszwrotny">
    <w:name w:val="Skrócony adres zwrotny"/>
    <w:basedOn w:val="Normalny"/>
    <w:rsid w:val="001B38E6"/>
    <w:pPr>
      <w:autoSpaceDE w:val="0"/>
      <w:autoSpaceDN w:val="0"/>
    </w:pPr>
    <w:rPr>
      <w:sz w:val="28"/>
      <w:szCs w:val="28"/>
    </w:rPr>
  </w:style>
  <w:style w:type="paragraph" w:customStyle="1" w:styleId="Default">
    <w:name w:val="Default"/>
    <w:rsid w:val="001B38E6"/>
    <w:pPr>
      <w:autoSpaceDE w:val="0"/>
      <w:autoSpaceDN w:val="0"/>
      <w:adjustRightInd w:val="0"/>
      <w:spacing w:after="0" w:line="240" w:lineRule="auto"/>
    </w:pPr>
    <w:rPr>
      <w:rFonts w:ascii="Calibri" w:eastAsia="Times New Roman" w:hAnsi="Calibri" w:cs="Calibri"/>
      <w:spacing w:val="0"/>
      <w:sz w:val="24"/>
      <w:szCs w:val="24"/>
      <w:lang w:eastAsia="pl-PL"/>
    </w:rPr>
  </w:style>
  <w:style w:type="paragraph" w:customStyle="1" w:styleId="Tekstpodstawowywcity21">
    <w:name w:val="Tekst podstawowy wcięty 21"/>
    <w:basedOn w:val="Normalny"/>
    <w:rsid w:val="001B38E6"/>
    <w:pPr>
      <w:suppressAutoHyphens/>
      <w:spacing w:after="120" w:line="480" w:lineRule="auto"/>
      <w:ind w:left="283"/>
    </w:pPr>
    <w:rPr>
      <w:sz w:val="24"/>
      <w:lang w:eastAsia="ar-SA"/>
    </w:rPr>
  </w:style>
  <w:style w:type="paragraph" w:customStyle="1" w:styleId="Standard">
    <w:name w:val="Standard"/>
    <w:rsid w:val="001B38E6"/>
    <w:pPr>
      <w:widowControl w:val="0"/>
      <w:suppressAutoHyphens/>
      <w:autoSpaceDN w:val="0"/>
      <w:spacing w:after="0" w:line="240" w:lineRule="auto"/>
    </w:pPr>
    <w:rPr>
      <w:rFonts w:ascii="Times New Roman" w:eastAsia="Andale Sans UI" w:hAnsi="Times New Roman" w:cs="Tahoma"/>
      <w:color w:val="auto"/>
      <w:spacing w:val="0"/>
      <w:kern w:val="3"/>
      <w:sz w:val="24"/>
      <w:szCs w:val="24"/>
      <w:lang w:val="en-US" w:bidi="en-US"/>
    </w:rPr>
  </w:style>
  <w:style w:type="paragraph" w:customStyle="1" w:styleId="Textbody">
    <w:name w:val="Text body"/>
    <w:basedOn w:val="Standard"/>
    <w:rsid w:val="001B38E6"/>
    <w:pPr>
      <w:spacing w:after="120"/>
    </w:pPr>
  </w:style>
  <w:style w:type="paragraph" w:customStyle="1" w:styleId="Styl">
    <w:name w:val="Styl"/>
    <w:rsid w:val="001B38E6"/>
    <w:pPr>
      <w:widowControl w:val="0"/>
      <w:suppressAutoHyphens/>
      <w:autoSpaceDE w:val="0"/>
      <w:spacing w:after="0" w:line="240" w:lineRule="auto"/>
    </w:pPr>
    <w:rPr>
      <w:rFonts w:eastAsia="Times New Roman"/>
      <w:color w:val="auto"/>
      <w:spacing w:val="0"/>
      <w:sz w:val="24"/>
      <w:szCs w:val="24"/>
      <w:lang w:eastAsia="zh-CN"/>
    </w:rPr>
  </w:style>
  <w:style w:type="paragraph" w:customStyle="1" w:styleId="Tekstpodstawowy21">
    <w:name w:val="Tekst podstawowy 21"/>
    <w:basedOn w:val="Normalny"/>
    <w:rsid w:val="001B38E6"/>
    <w:pPr>
      <w:suppressAutoHyphens/>
      <w:spacing w:after="200" w:line="276" w:lineRule="auto"/>
    </w:pPr>
    <w:rPr>
      <w:b/>
      <w:bCs/>
      <w:kern w:val="2"/>
      <w:sz w:val="24"/>
      <w:szCs w:val="24"/>
      <w:lang w:eastAsia="zh-CN"/>
    </w:rPr>
  </w:style>
  <w:style w:type="paragraph" w:customStyle="1" w:styleId="Akapitzlist1">
    <w:name w:val="Akapit z listą1"/>
    <w:basedOn w:val="Normalny"/>
    <w:rsid w:val="001B38E6"/>
    <w:pPr>
      <w:suppressAutoHyphens/>
      <w:spacing w:after="200"/>
      <w:ind w:left="720"/>
      <w:contextualSpacing/>
    </w:pPr>
    <w:rPr>
      <w:sz w:val="24"/>
      <w:lang w:eastAsia="zh-CN"/>
    </w:rPr>
  </w:style>
  <w:style w:type="paragraph" w:customStyle="1" w:styleId="Akapitzlist2">
    <w:name w:val="Akapit z listą2"/>
    <w:basedOn w:val="Normalny"/>
    <w:rsid w:val="001B38E6"/>
    <w:pPr>
      <w:suppressAutoHyphens/>
      <w:spacing w:after="200"/>
      <w:ind w:left="720"/>
      <w:contextualSpacing/>
    </w:pPr>
    <w:rPr>
      <w:sz w:val="24"/>
      <w:lang w:eastAsia="zh-CN"/>
    </w:rPr>
  </w:style>
  <w:style w:type="paragraph" w:customStyle="1" w:styleId="Akapitzlist3">
    <w:name w:val="Akapit z listą3"/>
    <w:basedOn w:val="Normalny"/>
    <w:rsid w:val="001B38E6"/>
    <w:pPr>
      <w:suppressAutoHyphens/>
      <w:spacing w:after="200"/>
      <w:ind w:left="720"/>
      <w:contextualSpacing/>
    </w:pPr>
    <w:rPr>
      <w:sz w:val="24"/>
      <w:lang w:eastAsia="zh-CN"/>
    </w:rPr>
  </w:style>
  <w:style w:type="paragraph" w:customStyle="1" w:styleId="Tretekstu">
    <w:name w:val="Treść tekstu"/>
    <w:basedOn w:val="Normalny"/>
    <w:rsid w:val="001B38E6"/>
    <w:pPr>
      <w:suppressAutoHyphens/>
      <w:overflowPunct w:val="0"/>
      <w:spacing w:after="120"/>
    </w:pPr>
    <w:rPr>
      <w:color w:val="00000A"/>
      <w:sz w:val="24"/>
      <w:szCs w:val="24"/>
      <w:lang w:eastAsia="zh-CN"/>
    </w:rPr>
  </w:style>
  <w:style w:type="paragraph" w:customStyle="1" w:styleId="Akapitzlist4">
    <w:name w:val="Akapit z listą4"/>
    <w:basedOn w:val="Normalny"/>
    <w:rsid w:val="001B38E6"/>
    <w:pPr>
      <w:suppressAutoHyphens/>
      <w:ind w:left="720"/>
    </w:pPr>
    <w:rPr>
      <w:sz w:val="24"/>
      <w:szCs w:val="24"/>
      <w:lang w:eastAsia="zh-CN"/>
    </w:rPr>
  </w:style>
  <w:style w:type="paragraph" w:customStyle="1" w:styleId="Akapitzlist5">
    <w:name w:val="Akapit z listą5"/>
    <w:basedOn w:val="Normalny"/>
    <w:rsid w:val="001B38E6"/>
    <w:pPr>
      <w:suppressAutoHyphens/>
      <w:ind w:left="720"/>
    </w:pPr>
    <w:rPr>
      <w:kern w:val="2"/>
      <w:sz w:val="24"/>
      <w:lang w:eastAsia="zh-CN"/>
    </w:rPr>
  </w:style>
  <w:style w:type="paragraph" w:customStyle="1" w:styleId="Akapitzlist6">
    <w:name w:val="Akapit z listą6"/>
    <w:basedOn w:val="Normalny"/>
    <w:rsid w:val="001B38E6"/>
    <w:pPr>
      <w:suppressAutoHyphens/>
      <w:ind w:left="720"/>
    </w:pPr>
    <w:rPr>
      <w:sz w:val="24"/>
      <w:szCs w:val="24"/>
      <w:lang w:eastAsia="ar-SA"/>
    </w:rPr>
  </w:style>
  <w:style w:type="paragraph" w:customStyle="1" w:styleId="Akapitzlist7">
    <w:name w:val="Akapit z listą7"/>
    <w:basedOn w:val="Normalny"/>
    <w:rsid w:val="001B38E6"/>
    <w:pPr>
      <w:suppressAutoHyphens/>
      <w:ind w:left="720"/>
    </w:pPr>
    <w:rPr>
      <w:kern w:val="2"/>
      <w:sz w:val="24"/>
      <w:lang w:eastAsia="zh-CN"/>
    </w:rPr>
  </w:style>
  <w:style w:type="paragraph" w:customStyle="1" w:styleId="Akapitzlist8">
    <w:name w:val="Akapit z listą8"/>
    <w:basedOn w:val="Normalny"/>
    <w:rsid w:val="001B38E6"/>
    <w:pPr>
      <w:suppressAutoHyphens/>
      <w:ind w:left="720"/>
    </w:pPr>
    <w:rPr>
      <w:sz w:val="24"/>
      <w:szCs w:val="24"/>
      <w:lang w:eastAsia="ar-SA"/>
    </w:rPr>
  </w:style>
  <w:style w:type="paragraph" w:customStyle="1" w:styleId="FR1">
    <w:name w:val="FR1"/>
    <w:rsid w:val="001B38E6"/>
    <w:pPr>
      <w:widowControl w:val="0"/>
      <w:snapToGrid w:val="0"/>
      <w:spacing w:before="380" w:after="0" w:line="240" w:lineRule="auto"/>
    </w:pPr>
    <w:rPr>
      <w:rFonts w:ascii="Times New Roman" w:eastAsia="Times New Roman" w:hAnsi="Times New Roman" w:cs="Times New Roman"/>
      <w:b/>
      <w:color w:val="auto"/>
      <w:spacing w:val="0"/>
      <w:sz w:val="24"/>
      <w:szCs w:val="20"/>
      <w:lang w:eastAsia="pl-PL"/>
    </w:rPr>
  </w:style>
  <w:style w:type="paragraph" w:customStyle="1" w:styleId="bodytext2">
    <w:name w:val="bodytext2"/>
    <w:basedOn w:val="Normalny"/>
    <w:rsid w:val="001B38E6"/>
    <w:pPr>
      <w:spacing w:before="100" w:beforeAutospacing="1" w:after="100" w:afterAutospacing="1"/>
    </w:pPr>
    <w:rPr>
      <w:rFonts w:ascii="Verdana" w:hAnsi="Verdana"/>
      <w:sz w:val="18"/>
      <w:szCs w:val="18"/>
    </w:rPr>
  </w:style>
  <w:style w:type="character" w:styleId="Odwoanieprzypisukocowego">
    <w:name w:val="endnote reference"/>
    <w:uiPriority w:val="99"/>
    <w:semiHidden/>
    <w:unhideWhenUsed/>
    <w:rsid w:val="001B38E6"/>
    <w:rPr>
      <w:vertAlign w:val="superscript"/>
    </w:rPr>
  </w:style>
  <w:style w:type="character" w:customStyle="1" w:styleId="t25">
    <w:name w:val="t25"/>
    <w:basedOn w:val="Domylnaczcionkaakapitu"/>
    <w:qFormat/>
    <w:rsid w:val="001B38E6"/>
  </w:style>
  <w:style w:type="table" w:styleId="Tabela-Siatka">
    <w:name w:val="Table Grid"/>
    <w:basedOn w:val="Standardowy"/>
    <w:uiPriority w:val="59"/>
    <w:rsid w:val="001B38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1B38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1B38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1B38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rsid w:val="001B38E6"/>
    <w:pPr>
      <w:numPr>
        <w:numId w:val="74"/>
      </w:numPr>
    </w:pPr>
  </w:style>
  <w:style w:type="numbering" w:customStyle="1" w:styleId="WW8Num10">
    <w:name w:val="WW8Num10"/>
    <w:rsid w:val="001B38E6"/>
    <w:pPr>
      <w:numPr>
        <w:numId w:val="75"/>
      </w:numPr>
    </w:pPr>
  </w:style>
  <w:style w:type="numbering" w:customStyle="1" w:styleId="WW8Num27">
    <w:name w:val="WW8Num27"/>
    <w:rsid w:val="001B38E6"/>
    <w:pPr>
      <w:numPr>
        <w:numId w:val="76"/>
      </w:numPr>
    </w:pPr>
  </w:style>
  <w:style w:type="numbering" w:customStyle="1" w:styleId="WW8Num18">
    <w:name w:val="WW8Num18"/>
    <w:rsid w:val="001B38E6"/>
    <w:pPr>
      <w:numPr>
        <w:numId w:val="77"/>
      </w:numPr>
    </w:pPr>
  </w:style>
  <w:style w:type="numbering" w:customStyle="1" w:styleId="WW8Num26">
    <w:name w:val="WW8Num26"/>
    <w:rsid w:val="001B38E6"/>
    <w:pPr>
      <w:numPr>
        <w:numId w:val="78"/>
      </w:numPr>
    </w:pPr>
  </w:style>
  <w:style w:type="numbering" w:customStyle="1" w:styleId="WW8Num30">
    <w:name w:val="WW8Num30"/>
    <w:rsid w:val="001B38E6"/>
    <w:pPr>
      <w:numPr>
        <w:numId w:val="7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511644">
      <w:bodyDiv w:val="1"/>
      <w:marLeft w:val="0"/>
      <w:marRight w:val="0"/>
      <w:marTop w:val="0"/>
      <w:marBottom w:val="0"/>
      <w:divBdr>
        <w:top w:val="none" w:sz="0" w:space="0" w:color="auto"/>
        <w:left w:val="none" w:sz="0" w:space="0" w:color="auto"/>
        <w:bottom w:val="none" w:sz="0" w:space="0" w:color="auto"/>
        <w:right w:val="none" w:sz="0" w:space="0" w:color="auto"/>
      </w:divBdr>
    </w:div>
    <w:div w:id="176491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karbimier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arbimierz.pl" TargetMode="External"/><Relationship Id="rId5" Type="http://schemas.openxmlformats.org/officeDocument/2006/relationships/hyperlink" Target="mailto:ug@skarbimierz.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48</Pages>
  <Words>17879</Words>
  <Characters>107277</Characters>
  <Application>Microsoft Office Word</Application>
  <DocSecurity>0</DocSecurity>
  <Lines>893</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Inwestycje</dc:creator>
  <cp:lastModifiedBy>UG Skarbimierz</cp:lastModifiedBy>
  <cp:revision>3</cp:revision>
  <cp:lastPrinted>2020-08-04T07:24:00Z</cp:lastPrinted>
  <dcterms:created xsi:type="dcterms:W3CDTF">2020-08-13T11:32:00Z</dcterms:created>
  <dcterms:modified xsi:type="dcterms:W3CDTF">2020-08-18T13:32:00Z</dcterms:modified>
</cp:coreProperties>
</file>