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3" w:rsidRDefault="00120F83" w:rsidP="00120F83">
      <w:pPr>
        <w:pStyle w:val="Nagwek2"/>
        <w:shd w:val="clear" w:color="auto" w:fill="FBFBFB"/>
        <w:spacing w:before="240" w:beforeAutospacing="0" w:after="240" w:afterAutospacing="0"/>
        <w:jc w:val="center"/>
        <w:rPr>
          <w:color w:val="333333"/>
          <w:sz w:val="24"/>
          <w:szCs w:val="24"/>
        </w:rPr>
      </w:pPr>
      <w:r w:rsidRPr="00120F83">
        <w:rPr>
          <w:color w:val="333333"/>
          <w:sz w:val="24"/>
          <w:szCs w:val="24"/>
        </w:rPr>
        <w:t xml:space="preserve">ZWOLNIENIE Z OPŁACANIA SKŁADEK </w:t>
      </w:r>
    </w:p>
    <w:p w:rsidR="00120F83" w:rsidRDefault="00120F83" w:rsidP="00120F83">
      <w:pPr>
        <w:pStyle w:val="Nagwek2"/>
        <w:shd w:val="clear" w:color="auto" w:fill="FBFBFB"/>
        <w:spacing w:before="240" w:beforeAutospacing="0" w:after="240" w:afterAutospacing="0"/>
        <w:jc w:val="center"/>
        <w:rPr>
          <w:color w:val="333333"/>
          <w:sz w:val="24"/>
          <w:szCs w:val="24"/>
        </w:rPr>
      </w:pPr>
      <w:r w:rsidRPr="00120F83">
        <w:rPr>
          <w:color w:val="333333"/>
          <w:sz w:val="24"/>
          <w:szCs w:val="24"/>
        </w:rPr>
        <w:t>NA UBEZPIECZENIE EMERYTALNO-RENTOWE</w:t>
      </w:r>
    </w:p>
    <w:p w:rsidR="00120F83" w:rsidRPr="00120F83" w:rsidRDefault="00120F83" w:rsidP="00120F83">
      <w:pPr>
        <w:pStyle w:val="Nagwek2"/>
        <w:shd w:val="clear" w:color="auto" w:fill="FBFBFB"/>
        <w:spacing w:before="240" w:beforeAutospacing="0" w:after="240" w:afterAutospacing="0"/>
        <w:jc w:val="center"/>
        <w:rPr>
          <w:color w:val="333333"/>
          <w:sz w:val="24"/>
          <w:szCs w:val="24"/>
        </w:rPr>
      </w:pPr>
    </w:p>
    <w:p w:rsidR="00120F83" w:rsidRDefault="00120F83" w:rsidP="00120F83">
      <w:pPr>
        <w:pStyle w:val="desc"/>
        <w:shd w:val="clear" w:color="auto" w:fill="FBFBFB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  <w:r w:rsidRPr="00120F83">
        <w:rPr>
          <w:b/>
          <w:bCs/>
          <w:color w:val="333333"/>
        </w:rPr>
        <w:t>Kasa Rolniczego Ubezpieczenia Społecznego uprzejmie informuje, że osoby objęte ubezpieczeniem emerytalno-rentowym w KRUS zostały zwolnione z opłacania składek na to ubezpieczenie za drugi kwartał 2020 r.</w:t>
      </w:r>
    </w:p>
    <w:p w:rsidR="00120F83" w:rsidRPr="00120F83" w:rsidRDefault="00120F83" w:rsidP="00120F83">
      <w:pPr>
        <w:pStyle w:val="desc"/>
        <w:shd w:val="clear" w:color="auto" w:fill="FBFBFB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</w:p>
    <w:p w:rsidR="00120F83" w:rsidRDefault="00120F83" w:rsidP="00120F83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120F83">
        <w:rPr>
          <w:color w:val="333333"/>
        </w:rPr>
        <w:t>Składki na ubezpieczenie emerytalno-rentowym za drugi kwartał 2020 r. zostaną opłacone przez budżet państwa za pośrednictwem Kasy Rolniczego Ubezpieczenia Społecznego.</w:t>
      </w:r>
    </w:p>
    <w:p w:rsidR="00120F83" w:rsidRPr="00120F83" w:rsidRDefault="00120F83" w:rsidP="00120F83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</w:p>
    <w:p w:rsidR="00120F83" w:rsidRPr="00120F83" w:rsidRDefault="00120F83" w:rsidP="00120F83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120F83">
        <w:rPr>
          <w:color w:val="333333"/>
        </w:rPr>
        <w:t xml:space="preserve">Podstawa </w:t>
      </w:r>
      <w:proofErr w:type="spellStart"/>
      <w:r w:rsidRPr="00120F83">
        <w:rPr>
          <w:color w:val="333333"/>
        </w:rPr>
        <w:t>prawna</w:t>
      </w:r>
      <w:proofErr w:type="spellEnd"/>
      <w:r w:rsidRPr="00120F83">
        <w:rPr>
          <w:color w:val="333333"/>
        </w:rPr>
        <w:t>:</w:t>
      </w:r>
    </w:p>
    <w:p w:rsidR="00120F83" w:rsidRPr="00120F83" w:rsidRDefault="00120F83" w:rsidP="00120F83">
      <w:pPr>
        <w:pStyle w:val="NormalnyWeb"/>
        <w:shd w:val="clear" w:color="auto" w:fill="FBFBFB"/>
        <w:spacing w:before="0" w:beforeAutospacing="0" w:after="0" w:afterAutospacing="0" w:line="360" w:lineRule="auto"/>
        <w:jc w:val="both"/>
        <w:rPr>
          <w:color w:val="333333"/>
        </w:rPr>
      </w:pPr>
      <w:r w:rsidRPr="00120F83">
        <w:rPr>
          <w:color w:val="333333"/>
        </w:rPr>
        <w:t>Ustawa z dnia 31 marca 2020 r. o zmianie ustawy o szczególnych rozwiązaniach związanych z zapobieganiem, przeciwdziałaniem i zwalczaniem COVID-19, innych chorób zakaźnych oraz wywołanych nimi sytuacji kryzysowych oraz niektórych innych ustaw (Dz. U. z 2020 r. poz. 568).</w:t>
      </w:r>
    </w:p>
    <w:p w:rsidR="009106AB" w:rsidRDefault="009106AB" w:rsidP="009106AB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106AB" w:rsidRDefault="009106AB" w:rsidP="009106AB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106AB" w:rsidRPr="009106AB" w:rsidRDefault="009106AB" w:rsidP="009106AB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ź</w:t>
      </w:r>
      <w:r w:rsidRPr="009106A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>ródło: www.krus.gov.pl</w:t>
      </w:r>
    </w:p>
    <w:p w:rsidR="000F3864" w:rsidRDefault="000F3864"/>
    <w:sectPr w:rsidR="000F3864" w:rsidSect="000F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4F9"/>
    <w:multiLevelType w:val="multilevel"/>
    <w:tmpl w:val="BBB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781F"/>
    <w:multiLevelType w:val="multilevel"/>
    <w:tmpl w:val="13748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D4231"/>
    <w:multiLevelType w:val="multilevel"/>
    <w:tmpl w:val="2FF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87B39"/>
    <w:multiLevelType w:val="multilevel"/>
    <w:tmpl w:val="11289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9106AB"/>
    <w:rsid w:val="000F3864"/>
    <w:rsid w:val="00120F83"/>
    <w:rsid w:val="002E5777"/>
    <w:rsid w:val="009106AB"/>
    <w:rsid w:val="00C73C3D"/>
    <w:rsid w:val="00E439F3"/>
    <w:rsid w:val="00E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64"/>
  </w:style>
  <w:style w:type="paragraph" w:styleId="Nagwek2">
    <w:name w:val="heading 2"/>
    <w:basedOn w:val="Normalny"/>
    <w:link w:val="Nagwek2Znak"/>
    <w:uiPriority w:val="9"/>
    <w:qFormat/>
    <w:rsid w:val="00910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06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>KRUS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ewakor2</dc:creator>
  <cp:lastModifiedBy>ewakor2</cp:lastModifiedBy>
  <cp:revision>2</cp:revision>
  <cp:lastPrinted>2020-04-06T08:04:00Z</cp:lastPrinted>
  <dcterms:created xsi:type="dcterms:W3CDTF">2020-04-06T08:06:00Z</dcterms:created>
  <dcterms:modified xsi:type="dcterms:W3CDTF">2020-04-06T08:06:00Z</dcterms:modified>
</cp:coreProperties>
</file>