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080"/>
        <w:gridCol w:w="5900"/>
        <w:gridCol w:w="3460"/>
      </w:tblGrid>
      <w:tr w:rsidR="000D27D9" w:rsidRPr="000D27D9" w:rsidTr="000D27D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27D9" w:rsidRPr="000D27D9" w:rsidTr="000D27D9">
        <w:trPr>
          <w:trHeight w:val="285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7D9" w:rsidRPr="000D27D9" w:rsidRDefault="000D27D9" w:rsidP="000D27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Załącznik nr 1 do zapytania ofertowego z dnia 11.02.220 r.</w:t>
            </w:r>
          </w:p>
          <w:p w:rsid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FORMULARZ OFERTY</w:t>
            </w:r>
          </w:p>
        </w:tc>
      </w:tr>
      <w:tr w:rsidR="000D27D9" w:rsidRPr="000D27D9" w:rsidTr="000D27D9">
        <w:trPr>
          <w:trHeight w:val="285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Wykonanie usług z zakresu prac geodezyjnych w roku 2020 na rzecz Gminy Skarbimierz</w:t>
            </w:r>
          </w:p>
        </w:tc>
      </w:tr>
      <w:tr w:rsidR="000D27D9" w:rsidRPr="000D27D9" w:rsidTr="000D27D9">
        <w:trPr>
          <w:trHeight w:val="300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Przedmiot zamówienia obejmuje: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27D9" w:rsidRPr="000D27D9" w:rsidTr="000D27D9">
        <w:trPr>
          <w:trHeight w:val="30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D2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Jednostkowa cena brutto usługi (zł)</w:t>
            </w:r>
          </w:p>
        </w:tc>
      </w:tr>
      <w:tr w:rsidR="000D27D9" w:rsidRPr="000D27D9" w:rsidTr="000D27D9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  <w:r w:rsidR="00D15F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Podział działki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pierwsze 2 działki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-  każda następna działka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  <w:r w:rsidR="00D15F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Wznowienie granic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- za pierwsze 4 punkty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- za każdy kolejny punkt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Połączenie działek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4.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Zmiana sposobu użytkowania działki, budynku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Przeprowadzenie rozgraniczenie nieruchomości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- do 4 punktów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- dla każdego następnego punktu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Sporządzenie mapy do celów projektowych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do 1 ha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D15F82" w:rsidP="00D15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- za każdy kolejny ha</w:t>
            </w:r>
            <w:r w:rsidR="000D27D9" w:rsidRPr="000D27D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(</w:t>
            </w:r>
            <w:r w:rsidR="000D27D9" w:rsidRPr="000D27D9">
              <w:rPr>
                <w:rFonts w:ascii="Arial" w:eastAsia="Times New Roman" w:hAnsi="Arial" w:cs="Arial"/>
                <w:color w:val="000000"/>
                <w:lang w:eastAsia="pl-PL"/>
              </w:rPr>
              <w:t>powyżej 1 ha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Inwentaryzacja powykonawcza małych obiektów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 xml:space="preserve">Inwentaryzacja sieci uzbrojenia podziemnego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- odcinek do 100 m.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- za każdy kolejny odcinek o długości 100 m.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ogólna wartość brutto (suma cen jednostkowych brutto)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D27D9" w:rsidRPr="000D27D9" w:rsidTr="000D27D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Cena oferty obejmuje całość usług zawierającą wszystkie koszty wykonania pełnego zakresu przedmiotu zamówienia ( podatku VAT, innych opłat i podatków itp..). Cena oferty przez cały okres realizacji zamówienia nie będzie podlegała zmianom.</w:t>
            </w:r>
          </w:p>
        </w:tc>
      </w:tr>
      <w:tr w:rsidR="000D27D9" w:rsidRPr="000D27D9" w:rsidTr="000D27D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27D9" w:rsidRPr="000D27D9" w:rsidTr="000D27D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6E656E" w:rsidRDefault="00D15F82"/>
    <w:sectPr w:rsidR="006E656E" w:rsidSect="000D27D9">
      <w:pgSz w:w="11906" w:h="16838"/>
      <w:pgMar w:top="1418" w:right="1418" w:bottom="141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D27D9"/>
    <w:rsid w:val="000B47A2"/>
    <w:rsid w:val="000D27D9"/>
    <w:rsid w:val="005179E9"/>
    <w:rsid w:val="006E493C"/>
    <w:rsid w:val="008324D7"/>
    <w:rsid w:val="00A77CB5"/>
    <w:rsid w:val="00B11CD4"/>
    <w:rsid w:val="00D1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2</cp:revision>
  <cp:lastPrinted>2020-02-13T07:07:00Z</cp:lastPrinted>
  <dcterms:created xsi:type="dcterms:W3CDTF">2020-02-11T08:30:00Z</dcterms:created>
  <dcterms:modified xsi:type="dcterms:W3CDTF">2020-02-13T07:07:00Z</dcterms:modified>
</cp:coreProperties>
</file>