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FC3" w:rsidRPr="00106026" w:rsidRDefault="00FC2FC3" w:rsidP="00FC2FC3">
      <w:pPr>
        <w:jc w:val="right"/>
        <w:rPr>
          <w:rFonts w:cstheme="minorHAnsi"/>
          <w:sz w:val="24"/>
          <w:szCs w:val="24"/>
        </w:rPr>
      </w:pPr>
    </w:p>
    <w:p w:rsidR="005E0F47" w:rsidRPr="005E0F47" w:rsidRDefault="00AA63DB" w:rsidP="005E0F47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    </w:t>
      </w:r>
      <w:r w:rsidR="005E0F47" w:rsidRPr="005E0F47">
        <w:rPr>
          <w:rFonts w:ascii="Arial" w:hAnsi="Arial" w:cs="Arial"/>
          <w:b/>
        </w:rPr>
        <w:t xml:space="preserve">Zapytanie Wykonawcy dotyczące ogłoszenia o zamówienie </w:t>
      </w:r>
      <w:r w:rsidR="005E0F47">
        <w:rPr>
          <w:rFonts w:ascii="Arial" w:hAnsi="Arial" w:cs="Arial"/>
          <w:b/>
        </w:rPr>
        <w:t xml:space="preserve"> publiczne na roboty</w:t>
      </w:r>
    </w:p>
    <w:p w:rsidR="005E0F47" w:rsidRPr="005E0F47" w:rsidRDefault="005E0F47" w:rsidP="005E0F47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    budowlane pn.</w:t>
      </w:r>
    </w:p>
    <w:p w:rsidR="005E0F47" w:rsidRPr="005E0F47" w:rsidRDefault="005E0F47" w:rsidP="005E0F47">
      <w:pPr>
        <w:spacing w:after="0" w:line="240" w:lineRule="auto"/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   </w:t>
      </w:r>
      <w:r w:rsidR="00AA63DB" w:rsidRPr="005E0F47">
        <w:rPr>
          <w:rFonts w:ascii="Arial" w:hAnsi="Arial" w:cs="Arial"/>
          <w:b/>
        </w:rPr>
        <w:t xml:space="preserve">           </w:t>
      </w:r>
    </w:p>
    <w:p w:rsidR="00106026" w:rsidRPr="005E0F47" w:rsidRDefault="00AA63DB" w:rsidP="00106026">
      <w:pPr>
        <w:rPr>
          <w:rFonts w:ascii="Arial" w:hAnsi="Arial" w:cs="Arial"/>
          <w:b/>
        </w:rPr>
      </w:pPr>
      <w:r w:rsidRPr="005E0F47">
        <w:rPr>
          <w:rFonts w:ascii="Arial" w:hAnsi="Arial" w:cs="Arial"/>
          <w:b/>
        </w:rPr>
        <w:t xml:space="preserve">  </w:t>
      </w:r>
      <w:r w:rsidR="00106026" w:rsidRPr="005E0F47">
        <w:rPr>
          <w:rFonts w:ascii="Arial" w:hAnsi="Arial" w:cs="Arial"/>
          <w:b/>
        </w:rPr>
        <w:t xml:space="preserve"> Budowa chodnika w pasie drogi dz.nr.169/4 (jednostronnie od strony kościoła ) w </w:t>
      </w:r>
      <w:r w:rsidR="005E0F47">
        <w:rPr>
          <w:rFonts w:ascii="Arial" w:hAnsi="Arial" w:cs="Arial"/>
          <w:b/>
        </w:rPr>
        <w:t xml:space="preserve">  </w:t>
      </w:r>
      <w:r w:rsidR="00106026" w:rsidRPr="005E0F47">
        <w:rPr>
          <w:rFonts w:ascii="Arial" w:hAnsi="Arial" w:cs="Arial"/>
          <w:b/>
        </w:rPr>
        <w:t>miejscowości Bierzów I etap proszę o odpowiedz na pytanie :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Specyfikacja Istotnych Warunków Zamówienia w punkcie II.4 zawiera  krótki opis przedmiotu zamówienia: Budowa chodnika w pasie drogowym dz.169/4 (jednostronnie od strony kościoła od km 0+ 300 do km 0+759 ) w miejscowości Bierzów. Chodnik z kostki brukowej o szer.1,50m z 2% spadkiem w kierunku rowu odwadniającego lub jezdni. W ramach tego zadania będzie wykonany chodnik jednostronny od strony kościoła całość – 713,50m² </w:t>
      </w:r>
      <w:r>
        <w:rPr>
          <w:rFonts w:cstheme="minorHAnsi"/>
          <w:sz w:val="24"/>
          <w:szCs w:val="24"/>
        </w:rPr>
        <w:t xml:space="preserve">            </w:t>
      </w:r>
      <w:r w:rsidRPr="00106026">
        <w:rPr>
          <w:rFonts w:cstheme="minorHAnsi"/>
          <w:sz w:val="24"/>
          <w:szCs w:val="24"/>
        </w:rPr>
        <w:t>( w tym 70m² kostki kamiennej granit na wysokości kościoła). Szczegółowy zakres rzeczowy zadania określa dokumentacja techniczna oraz przedmiary robót budowlanych.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>W przedmiarze dotyczącym robót sanitarnych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>a)</w:t>
      </w:r>
      <w:r w:rsidRPr="00106026">
        <w:rPr>
          <w:rFonts w:cstheme="minorHAnsi"/>
          <w:sz w:val="24"/>
          <w:szCs w:val="24"/>
        </w:rPr>
        <w:tab/>
        <w:t xml:space="preserve"> poz. 5 KNR-W 2-180517-02 projektuje się studzienki kanalizacyjne systemowe TEGRA o średnicy 600mm zamkniecie rurą teleskopową.- szt. 6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>b)</w:t>
      </w:r>
      <w:r w:rsidRPr="00106026">
        <w:rPr>
          <w:rFonts w:cstheme="minorHAnsi"/>
          <w:sz w:val="24"/>
          <w:szCs w:val="24"/>
        </w:rPr>
        <w:tab/>
        <w:t xml:space="preserve">poz. 6 KNR-W 2-18 0517-02 Studzienki kanalizacyjne systemowe TEGRA o śr. 600 mm zamknięcie rurą teleskopową – wpusty uliczne. – szt. 6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>c)</w:t>
      </w:r>
      <w:r w:rsidRPr="00106026">
        <w:rPr>
          <w:rFonts w:cstheme="minorHAnsi"/>
          <w:sz w:val="24"/>
          <w:szCs w:val="24"/>
        </w:rPr>
        <w:tab/>
        <w:t xml:space="preserve">poz. 6 KNR 2-311406-03 Regulacja pionowa studzienek dla włazów kanałowych–szt. 6 </w:t>
      </w:r>
    </w:p>
    <w:p w:rsidR="00106026" w:rsidRPr="00916036" w:rsidRDefault="00106026" w:rsidP="00106026">
      <w:pPr>
        <w:rPr>
          <w:rFonts w:cstheme="minorHAnsi"/>
          <w:b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 xml:space="preserve">Pytanie nr 1:  Czy studnie TEGRA z poz. 5 są projektowane i włączane  do istniejącego kanału?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Jeśli nie to czy należy dokonać wyceny  budowy nowych kanałów w skład których wchodzą: roboty ziemne, wywóz urobku, koszt składowania urobku na wysypisku, umocnienie ścian wykopu, podsypka z kruszywa naturalnego, </w:t>
      </w:r>
      <w:proofErr w:type="spellStart"/>
      <w:r w:rsidRPr="00106026">
        <w:rPr>
          <w:rFonts w:cstheme="minorHAnsi"/>
          <w:sz w:val="24"/>
          <w:szCs w:val="24"/>
        </w:rPr>
        <w:t>obsypka</w:t>
      </w:r>
      <w:proofErr w:type="spellEnd"/>
      <w:r w:rsidRPr="00106026">
        <w:rPr>
          <w:rFonts w:cstheme="minorHAnsi"/>
          <w:sz w:val="24"/>
          <w:szCs w:val="24"/>
        </w:rPr>
        <w:t xml:space="preserve"> rurociągu, zagęszczenie podsypki i </w:t>
      </w:r>
      <w:proofErr w:type="spellStart"/>
      <w:r w:rsidRPr="00106026">
        <w:rPr>
          <w:rFonts w:cstheme="minorHAnsi"/>
          <w:sz w:val="24"/>
          <w:szCs w:val="24"/>
        </w:rPr>
        <w:t>obsypki</w:t>
      </w:r>
      <w:proofErr w:type="spellEnd"/>
      <w:r w:rsidRPr="00106026">
        <w:rPr>
          <w:rFonts w:cstheme="minorHAnsi"/>
          <w:sz w:val="24"/>
          <w:szCs w:val="24"/>
        </w:rPr>
        <w:t>, zasypanie wykopów, zakup i montaż kanałów, próba szczelności oraz wszystkie inne czynności związane z prawidłowym wykonaniem zadania branży sanitarnej.</w:t>
      </w:r>
    </w:p>
    <w:p w:rsidR="00106026" w:rsidRPr="00916036" w:rsidRDefault="00106026" w:rsidP="00106026">
      <w:pPr>
        <w:rPr>
          <w:rFonts w:cstheme="minorHAnsi"/>
          <w:b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 xml:space="preserve">Pytanie nr 2:  Czy studzienki systemowe TEGRA poz. 6 – wpusty uliczne są projektowane i włączane do istniejących </w:t>
      </w:r>
      <w:proofErr w:type="spellStart"/>
      <w:r w:rsidRPr="00916036">
        <w:rPr>
          <w:rFonts w:cstheme="minorHAnsi"/>
          <w:b/>
          <w:sz w:val="24"/>
          <w:szCs w:val="24"/>
        </w:rPr>
        <w:t>przykanalików</w:t>
      </w:r>
      <w:proofErr w:type="spellEnd"/>
      <w:r w:rsidRPr="00916036">
        <w:rPr>
          <w:rFonts w:cstheme="minorHAnsi"/>
          <w:b/>
          <w:sz w:val="24"/>
          <w:szCs w:val="24"/>
        </w:rPr>
        <w:t>?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 Jeśli nie to czy należy dokonać wyceny  budowy nowych </w:t>
      </w:r>
      <w:proofErr w:type="spellStart"/>
      <w:r w:rsidRPr="00106026">
        <w:rPr>
          <w:rFonts w:cstheme="minorHAnsi"/>
          <w:sz w:val="24"/>
          <w:szCs w:val="24"/>
        </w:rPr>
        <w:t>przykanalików</w:t>
      </w:r>
      <w:proofErr w:type="spellEnd"/>
      <w:r w:rsidRPr="00106026">
        <w:rPr>
          <w:rFonts w:cstheme="minorHAnsi"/>
          <w:sz w:val="24"/>
          <w:szCs w:val="24"/>
        </w:rPr>
        <w:t xml:space="preserve"> w skład których wchodzą: roboty ziemne, wywóz urobku, koszt składowania urobku na wysypisku, umocnienie ścian wykopu, podsypka z kruszywa naturalnego, </w:t>
      </w:r>
      <w:proofErr w:type="spellStart"/>
      <w:r w:rsidRPr="00106026">
        <w:rPr>
          <w:rFonts w:cstheme="minorHAnsi"/>
          <w:sz w:val="24"/>
          <w:szCs w:val="24"/>
        </w:rPr>
        <w:t>obsypka</w:t>
      </w:r>
      <w:proofErr w:type="spellEnd"/>
      <w:r w:rsidRPr="00106026">
        <w:rPr>
          <w:rFonts w:cstheme="minorHAnsi"/>
          <w:sz w:val="24"/>
          <w:szCs w:val="24"/>
        </w:rPr>
        <w:t xml:space="preserve"> rurociągu, zagęszczenie podsypki i </w:t>
      </w:r>
      <w:proofErr w:type="spellStart"/>
      <w:r w:rsidRPr="00106026">
        <w:rPr>
          <w:rFonts w:cstheme="minorHAnsi"/>
          <w:sz w:val="24"/>
          <w:szCs w:val="24"/>
        </w:rPr>
        <w:t>obsypki</w:t>
      </w:r>
      <w:proofErr w:type="spellEnd"/>
      <w:r w:rsidRPr="00106026">
        <w:rPr>
          <w:rFonts w:cstheme="minorHAnsi"/>
          <w:sz w:val="24"/>
          <w:szCs w:val="24"/>
        </w:rPr>
        <w:t xml:space="preserve">, zasypanie wykopów, zakup i montaż </w:t>
      </w:r>
      <w:proofErr w:type="spellStart"/>
      <w:r w:rsidRPr="00106026">
        <w:rPr>
          <w:rFonts w:cstheme="minorHAnsi"/>
          <w:sz w:val="24"/>
          <w:szCs w:val="24"/>
        </w:rPr>
        <w:t>przykanalików</w:t>
      </w:r>
      <w:proofErr w:type="spellEnd"/>
      <w:r w:rsidRPr="00106026">
        <w:rPr>
          <w:rFonts w:cstheme="minorHAnsi"/>
          <w:sz w:val="24"/>
          <w:szCs w:val="24"/>
        </w:rPr>
        <w:t xml:space="preserve">, próba szczelności oraz wszystkie inne czynności związane z prawidłowym wykonaniem zadania branży sanitarnej.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Zamawiający w SIWZ podaje informację, że szczegółowy zakres rzeczowy zadania określa </w:t>
      </w:r>
      <w:r w:rsidRPr="00106026">
        <w:rPr>
          <w:rFonts w:cstheme="minorHAnsi"/>
          <w:sz w:val="24"/>
          <w:szCs w:val="24"/>
        </w:rPr>
        <w:lastRenderedPageBreak/>
        <w:t xml:space="preserve">dokumentacja techniczna oraz przedmiar robót.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Na stronie zamawiającego z dokumentacji jest zamieszczona tylko mapka chodnik Bierzów – jedna strona ( wydruk poglądowy). 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Proszę o uszczegółowienie zakresu prac związanych z branżą sanitarną w przedmiotowym postępowaniu z podaniem ilości, długości i całego zakresu prac, wraz z podaniem jakie należy zastosować materiały. 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Przedmiar robót pozycja 8  KNR AT -03 0101-01 Roboty remontowe – cięcie piłą nawierzchni bitumicznej na gł. do 5 cm. </w:t>
      </w:r>
      <w:r>
        <w:rPr>
          <w:rFonts w:cstheme="minorHAnsi"/>
          <w:sz w:val="24"/>
          <w:szCs w:val="24"/>
        </w:rPr>
        <w:t xml:space="preserve"> 459mb</w:t>
      </w:r>
    </w:p>
    <w:p w:rsidR="00106026" w:rsidRPr="00106026" w:rsidRDefault="00106026" w:rsidP="00106026">
      <w:pPr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Przedmiar robót pozycja 15 KNR 2031 0607-07 Ścieki uliczne z klinkieru drogowego. </w:t>
      </w:r>
    </w:p>
    <w:p w:rsidR="00106026" w:rsidRPr="00916036" w:rsidRDefault="00106026" w:rsidP="00106026">
      <w:pPr>
        <w:rPr>
          <w:rFonts w:cstheme="minorHAnsi"/>
          <w:b/>
          <w:sz w:val="24"/>
          <w:szCs w:val="24"/>
        </w:rPr>
      </w:pPr>
      <w:r w:rsidRPr="00916036">
        <w:rPr>
          <w:rFonts w:cstheme="minorHAnsi"/>
          <w:b/>
          <w:sz w:val="24"/>
          <w:szCs w:val="24"/>
        </w:rPr>
        <w:t>Pytanie nr 3. W związku z ułożeniem cieku ulicznego mającego na celu odprowadzenie wód opadowych z ulicy do wpustów ulicznych nowo projektowanych, czy należy w pracach nawierzchniowych uwzględnić roboty remontowe frezowanie zdeformowanej nawierzchni bitumicznej na całym odcinku przebudowy chodnika na szerokość 0.7m, oczyścić i skropić nawierzchnię drogową emulsją bitumiczną i finalnie wykon</w:t>
      </w:r>
      <w:bookmarkStart w:id="0" w:name="_GoBack"/>
      <w:bookmarkEnd w:id="0"/>
      <w:r w:rsidRPr="00916036">
        <w:rPr>
          <w:rFonts w:cstheme="minorHAnsi"/>
          <w:b/>
          <w:sz w:val="24"/>
          <w:szCs w:val="24"/>
        </w:rPr>
        <w:t>ać nową nawierzchnię asfaltową z betonu asfaltowego AC 11S50/70 szerokość 0,7m  ?</w:t>
      </w:r>
    </w:p>
    <w:p w:rsidR="00AA63DB" w:rsidRPr="00106026" w:rsidRDefault="00AA63DB" w:rsidP="00647A65">
      <w:pPr>
        <w:rPr>
          <w:rFonts w:cstheme="minorHAnsi"/>
          <w:sz w:val="24"/>
          <w:szCs w:val="24"/>
        </w:rPr>
      </w:pPr>
    </w:p>
    <w:p w:rsidR="00F95DE5" w:rsidRPr="00106026" w:rsidRDefault="00F95DE5" w:rsidP="00106026">
      <w:pPr>
        <w:jc w:val="right"/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 xml:space="preserve"> </w:t>
      </w:r>
    </w:p>
    <w:p w:rsidR="00F95DE5" w:rsidRPr="00106026" w:rsidRDefault="00F95DE5" w:rsidP="00F95DE5">
      <w:pPr>
        <w:rPr>
          <w:rFonts w:cstheme="minorHAnsi"/>
          <w:sz w:val="24"/>
          <w:szCs w:val="24"/>
        </w:rPr>
      </w:pPr>
    </w:p>
    <w:p w:rsidR="006152B3" w:rsidRPr="00106026" w:rsidRDefault="006152B3" w:rsidP="006152B3">
      <w:pPr>
        <w:rPr>
          <w:rFonts w:cstheme="minorHAnsi"/>
          <w:sz w:val="24"/>
          <w:szCs w:val="24"/>
        </w:rPr>
      </w:pPr>
    </w:p>
    <w:p w:rsidR="006E68AF" w:rsidRPr="00106026" w:rsidRDefault="006152B3" w:rsidP="006152B3">
      <w:pPr>
        <w:tabs>
          <w:tab w:val="left" w:pos="5151"/>
        </w:tabs>
        <w:rPr>
          <w:rFonts w:cstheme="minorHAnsi"/>
          <w:sz w:val="24"/>
          <w:szCs w:val="24"/>
        </w:rPr>
      </w:pPr>
      <w:r w:rsidRPr="00106026">
        <w:rPr>
          <w:rFonts w:cstheme="minorHAnsi"/>
          <w:sz w:val="24"/>
          <w:szCs w:val="24"/>
        </w:rPr>
        <w:tab/>
      </w:r>
    </w:p>
    <w:sectPr w:rsidR="006E68AF" w:rsidRPr="00106026" w:rsidSect="005E0F47">
      <w:headerReference w:type="default" r:id="rId8"/>
      <w:footerReference w:type="default" r:id="rId9"/>
      <w:pgSz w:w="11906" w:h="16838"/>
      <w:pgMar w:top="851" w:right="1417" w:bottom="1417" w:left="1417" w:header="708" w:footer="9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0B" w:rsidRDefault="00AC3B0B" w:rsidP="00250CC5">
      <w:pPr>
        <w:spacing w:after="0" w:line="240" w:lineRule="auto"/>
      </w:pPr>
      <w:r>
        <w:separator/>
      </w:r>
    </w:p>
  </w:endnote>
  <w:endnote w:type="continuationSeparator" w:id="0">
    <w:p w:rsidR="00AC3B0B" w:rsidRDefault="00AC3B0B" w:rsidP="0025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C5" w:rsidRPr="00DB5EE6" w:rsidRDefault="00EA3FAE" w:rsidP="006152B3">
    <w:pPr>
      <w:pStyle w:val="Stopka"/>
      <w:jc w:val="center"/>
      <w:rPr>
        <w:sz w:val="24"/>
        <w:szCs w:val="24"/>
      </w:rPr>
    </w:pPr>
    <w:r w:rsidRPr="00EA3FAE">
      <w:rPr>
        <w:noProof/>
        <w:lang w:eastAsia="pl-PL"/>
      </w:rPr>
      <w:pict>
        <v:rect id="Prostokąt 58" o:spid="_x0000_s47105" style="position:absolute;left:0;text-align:left;margin-left:0;margin-top:0;width:468pt;height:2.85pt;z-index:-25165875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6kAQIAAHEEAAAOAAAAZHJzL2Uyb0RvYy54bWysVEuOGyEQ3UfKHRD7uNue2Mq03J7FjJxN&#10;lFiZ5ACYBjcKUAiI2z5AbpaDpYDunvyUxSheYD71HvUeVb29uxhNzsIHBbaly0VNibAcOmVPLf38&#10;af/qDSUhMtsxDVa09CoCvdu9fLEdXCNW0IPuhCdIYkMzuJb2MbqmqgLvhWFhAU5YPJTgDYu49Keq&#10;82xAdqOrVV1vqgF85zxwEQLuPpRDusv8UgoeP0gZRCS6pZhbzKPP4zGN1W7LmpNnrld8TIM9IwvD&#10;lMVLZ6oHFhn56tUfVEZxDwFkXHAwFUipuMgaUM2y/k3NY8+cyFrQnOBmm8L/o+XvzwdPVNfSNb6U&#10;ZQbf6IAZRvjy/VskuIkODS40GPjoDn5cBZwmuRfpTfpHIeSSXb3OropLJBw317evbzY1ms/x7Gaz&#10;vF0nzuoJ7HyIbwUYkiYt9fho2Ut2fhdiCZ1C0l0BtOr2Suu88KfjvfbkzPCB93usiM3I/kuYts9D&#10;YpYJWiUHiuY8i1ctEqG2H4VE91DlKqec61bMCTHOhY3LctSzTpQ81zX+pjRTpSdEtiQTJmaJ+mbu&#10;kWCKLCQTdzFojE9Qkct+Btf/SqyAZ0S+GWycwUZZ8H8j0KhqvLnETyYVa5JLR+iuWFs+6nso3ccs&#10;7wGbj0efwSkK6zorH3swNc7P60z79KXY/QAAAP//AwBQSwMEFAAGAAgAAAAhAGdaRaTaAAAAAwEA&#10;AA8AAABkcnMvZG93bnJldi54bWxMj8FOwzAQRO9I/IO1SNyoQxGFhjhVheCCuNAW1KMbb52IeB1s&#10;p0n/nm0vcBlpNKuZt8VidK04YIiNJwW3kwwEUuVNQ1bBZv168wgiJk1Gt55QwREjLMrLi0Lnxg/0&#10;gYdVsoJLKOZaQZ1Sl0sZqxqdjhPfIXG298HpxDZYaYIeuNy1cpplM+l0Q7xQ6w6fa6y+V71T8LN+&#10;6zdf2Xawdj8PL9tPI827Uer6alw+gUg4pr9jOOEzOpTMtPM9mShaBfxIOitn87sZ252C+weQZSH/&#10;s5e/AAAA//8DAFBLAQItABQABgAIAAAAIQC2gziS/gAAAOEBAAATAAAAAAAAAAAAAAAAAAAAAABb&#10;Q29udGVudF9UeXBlc10ueG1sUEsBAi0AFAAGAAgAAAAhADj9If/WAAAAlAEAAAsAAAAAAAAAAAAA&#10;AAAALwEAAF9yZWxzLy5yZWxzUEsBAi0AFAAGAAgAAAAhAHDUvqQBAgAAcQQAAA4AAAAAAAAAAAAA&#10;AAAALgIAAGRycy9lMm9Eb2MueG1sUEsBAi0AFAAGAAgAAAAhAGdaRaTaAAAAAwEAAA8AAAAAAAAA&#10;AAAAAAAAWwQAAGRycy9kb3ducmV2LnhtbFBLBQYAAAAABAAEAPMAAABiBQAAAAA=&#10;" fillcolor="#f06" strokecolor="#f06" strokeweight="2pt"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0B" w:rsidRDefault="00AC3B0B" w:rsidP="00250CC5">
      <w:pPr>
        <w:spacing w:after="0" w:line="240" w:lineRule="auto"/>
      </w:pPr>
      <w:r>
        <w:separator/>
      </w:r>
    </w:p>
  </w:footnote>
  <w:footnote w:type="continuationSeparator" w:id="0">
    <w:p w:rsidR="00AC3B0B" w:rsidRDefault="00AC3B0B" w:rsidP="0025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C5" w:rsidRDefault="00250CC5" w:rsidP="009C1F4C">
    <w:pPr>
      <w:pStyle w:val="Nagwek"/>
      <w:jc w:val="center"/>
    </w:pPr>
  </w:p>
  <w:p w:rsidR="00250CC5" w:rsidRDefault="00250CC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0178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250CC5"/>
    <w:rsid w:val="000B6E8E"/>
    <w:rsid w:val="00106026"/>
    <w:rsid w:val="0024653D"/>
    <w:rsid w:val="00250CC5"/>
    <w:rsid w:val="003029BE"/>
    <w:rsid w:val="00304F08"/>
    <w:rsid w:val="00405B2A"/>
    <w:rsid w:val="0046482F"/>
    <w:rsid w:val="005E0F47"/>
    <w:rsid w:val="006152B3"/>
    <w:rsid w:val="00647A65"/>
    <w:rsid w:val="006E1EDA"/>
    <w:rsid w:val="006E68AF"/>
    <w:rsid w:val="006F1D06"/>
    <w:rsid w:val="007115C0"/>
    <w:rsid w:val="00816D25"/>
    <w:rsid w:val="008934E9"/>
    <w:rsid w:val="008F1784"/>
    <w:rsid w:val="00916036"/>
    <w:rsid w:val="00971BBB"/>
    <w:rsid w:val="009C1F4C"/>
    <w:rsid w:val="009F5EA1"/>
    <w:rsid w:val="00A61E12"/>
    <w:rsid w:val="00AA63DB"/>
    <w:rsid w:val="00AC3B0B"/>
    <w:rsid w:val="00B03D70"/>
    <w:rsid w:val="00C176F1"/>
    <w:rsid w:val="00C41480"/>
    <w:rsid w:val="00C601AC"/>
    <w:rsid w:val="00C862A8"/>
    <w:rsid w:val="00DB5EE6"/>
    <w:rsid w:val="00EA3FAE"/>
    <w:rsid w:val="00ED0A91"/>
    <w:rsid w:val="00EF5BA3"/>
    <w:rsid w:val="00F75744"/>
    <w:rsid w:val="00F95DE5"/>
    <w:rsid w:val="00FC2FC3"/>
    <w:rsid w:val="00FF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CC5"/>
  </w:style>
  <w:style w:type="paragraph" w:styleId="Stopka">
    <w:name w:val="footer"/>
    <w:basedOn w:val="Normalny"/>
    <w:link w:val="StopkaZnak"/>
    <w:uiPriority w:val="99"/>
    <w:unhideWhenUsed/>
    <w:rsid w:val="0025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CC5"/>
  </w:style>
  <w:style w:type="paragraph" w:styleId="Tekstdymka">
    <w:name w:val="Balloon Text"/>
    <w:basedOn w:val="Normalny"/>
    <w:link w:val="TekstdymkaZnak"/>
    <w:uiPriority w:val="99"/>
    <w:semiHidden/>
    <w:unhideWhenUsed/>
    <w:rsid w:val="0025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C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250CC5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250CC5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6152B3"/>
    <w:rPr>
      <w:color w:val="80808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52B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52B3"/>
    <w:rPr>
      <w:rFonts w:eastAsiaTheme="minorEastAsia"/>
      <w:b/>
      <w:bCs/>
      <w:i/>
      <w:iCs/>
      <w:color w:val="4F81BD" w:themeColor="accent1"/>
      <w:lang w:eastAsia="pl-PL"/>
    </w:rPr>
  </w:style>
  <w:style w:type="table" w:styleId="Tabela-Siatka">
    <w:name w:val="Table Grid"/>
    <w:basedOn w:val="Standardowy"/>
    <w:uiPriority w:val="59"/>
    <w:rsid w:val="009C1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40C481B-AB16-479C-ABD9-907729DD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Inwestycje</cp:lastModifiedBy>
  <cp:revision>4</cp:revision>
  <cp:lastPrinted>2019-06-13T07:02:00Z</cp:lastPrinted>
  <dcterms:created xsi:type="dcterms:W3CDTF">2019-06-13T08:09:00Z</dcterms:created>
  <dcterms:modified xsi:type="dcterms:W3CDTF">2019-06-18T06:05:00Z</dcterms:modified>
</cp:coreProperties>
</file>