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pPr w:leftFromText="141" w:rightFromText="141" w:horzAnchor="margin" w:tblpY="495"/>
        <w:tblW w:w="0" w:type="auto"/>
        <w:shd w:val="clear" w:color="auto" w:fill="E7E6E6" w:themeFill="background2"/>
        <w:tblLook w:val="04A0"/>
      </w:tblPr>
      <w:tblGrid>
        <w:gridCol w:w="9373"/>
      </w:tblGrid>
      <w:tr w:rsidR="006C602E" w:rsidTr="00B514B6">
        <w:tc>
          <w:tcPr>
            <w:tcW w:w="9373" w:type="dxa"/>
            <w:shd w:val="clear" w:color="auto" w:fill="E7E6E6" w:themeFill="background2"/>
          </w:tcPr>
          <w:p w:rsidR="006C602E" w:rsidRPr="008E3E54" w:rsidRDefault="006C602E" w:rsidP="00B514B6">
            <w:pPr>
              <w:pStyle w:val="Tytu"/>
              <w:rPr>
                <w:sz w:val="22"/>
                <w:szCs w:val="22"/>
              </w:rPr>
            </w:pPr>
            <w:r w:rsidRPr="008E3E54">
              <w:rPr>
                <w:sz w:val="22"/>
                <w:szCs w:val="22"/>
              </w:rPr>
              <w:t>SPECYFIKACJA ISTOTNYCH WARUNKÓW ZAMÓWIENIA</w:t>
            </w:r>
          </w:p>
          <w:p w:rsidR="00E45DCC" w:rsidRPr="008E3E54" w:rsidRDefault="006C602E" w:rsidP="00B514B6">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B514B6">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B514B6">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B514B6" w:rsidRDefault="00B514B6" w:rsidP="00B3483E">
      <w:pPr>
        <w:pStyle w:val="Tekstpodstawowywcity"/>
        <w:widowControl w:val="0"/>
        <w:rPr>
          <w:rFonts w:ascii="Times New Roman" w:hAnsi="Times New Roman"/>
          <w:i/>
          <w:snapToGrid w:val="0"/>
          <w:sz w:val="24"/>
          <w:szCs w:val="24"/>
          <w:u w:val="none"/>
        </w:rPr>
      </w:pPr>
    </w:p>
    <w:p w:rsidR="00B514B6" w:rsidRDefault="00B514B6" w:rsidP="00B3483E">
      <w:pPr>
        <w:pStyle w:val="Tekstpodstawowywcity"/>
        <w:widowControl w:val="0"/>
        <w:rPr>
          <w:rFonts w:ascii="Times New Roman" w:hAnsi="Times New Roman"/>
          <w:i/>
          <w:snapToGrid w:val="0"/>
          <w:sz w:val="24"/>
          <w:szCs w:val="24"/>
          <w:u w:val="none"/>
        </w:rPr>
      </w:pPr>
    </w:p>
    <w:p w:rsidR="00B514B6" w:rsidRDefault="00B514B6" w:rsidP="00B3483E">
      <w:pPr>
        <w:pStyle w:val="Tekstpodstawowywcity"/>
        <w:widowControl w:val="0"/>
        <w:rPr>
          <w:rFonts w:ascii="Times New Roman" w:hAnsi="Times New Roman"/>
          <w:i/>
          <w:snapToGrid w:val="0"/>
          <w:sz w:val="24"/>
          <w:szCs w:val="24"/>
          <w:u w:val="none"/>
        </w:rPr>
      </w:pPr>
    </w:p>
    <w:p w:rsidR="002C6BF1" w:rsidRDefault="002C6BF1" w:rsidP="00C817F1">
      <w:pPr>
        <w:jc w:val="both"/>
        <w:rPr>
          <w:i/>
          <w:snapToGrid w:val="0"/>
          <w:sz w:val="22"/>
          <w:szCs w:val="22"/>
        </w:rPr>
      </w:pPr>
    </w:p>
    <w:p w:rsidR="002C6BF1" w:rsidRDefault="002C6BF1" w:rsidP="00C817F1">
      <w:pPr>
        <w:jc w:val="both"/>
        <w:rPr>
          <w:i/>
          <w:snapToGrid w:val="0"/>
          <w:sz w:val="22"/>
          <w:szCs w:val="22"/>
        </w:rPr>
      </w:pPr>
    </w:p>
    <w:p w:rsidR="002C6BF1" w:rsidRDefault="002C6BF1" w:rsidP="00C817F1">
      <w:pPr>
        <w:jc w:val="both"/>
        <w:rPr>
          <w:i/>
          <w:snapToGrid w:val="0"/>
          <w:sz w:val="22"/>
          <w:szCs w:val="22"/>
        </w:rPr>
      </w:pPr>
    </w:p>
    <w:p w:rsidR="002C6BF1" w:rsidRDefault="002C6BF1" w:rsidP="00C817F1">
      <w:pPr>
        <w:jc w:val="both"/>
        <w:rPr>
          <w:i/>
          <w:snapToGrid w:val="0"/>
          <w:sz w:val="22"/>
          <w:szCs w:val="22"/>
        </w:rPr>
      </w:pPr>
    </w:p>
    <w:p w:rsidR="00B514B6" w:rsidRDefault="00B514B6" w:rsidP="00C817F1">
      <w:pPr>
        <w:jc w:val="both"/>
        <w:rPr>
          <w:i/>
          <w:snapToGrid w:val="0"/>
          <w:sz w:val="22"/>
          <w:szCs w:val="22"/>
        </w:rPr>
      </w:pPr>
    </w:p>
    <w:p w:rsidR="00B514B6" w:rsidRDefault="00B514B6" w:rsidP="00C817F1">
      <w:pPr>
        <w:jc w:val="both"/>
        <w:rPr>
          <w:i/>
          <w:snapToGrid w:val="0"/>
          <w:sz w:val="22"/>
          <w:szCs w:val="22"/>
        </w:rPr>
      </w:pPr>
    </w:p>
    <w:p w:rsidR="00B514B6" w:rsidRDefault="00B514B6" w:rsidP="00C817F1">
      <w:pPr>
        <w:jc w:val="both"/>
        <w:rPr>
          <w:i/>
          <w:snapToGrid w:val="0"/>
          <w:sz w:val="22"/>
          <w:szCs w:val="22"/>
        </w:rPr>
      </w:pPr>
    </w:p>
    <w:p w:rsidR="00B514B6" w:rsidRDefault="00B514B6" w:rsidP="00C817F1">
      <w:pPr>
        <w:jc w:val="both"/>
        <w:rPr>
          <w:i/>
          <w:snapToGrid w:val="0"/>
          <w:sz w:val="22"/>
          <w:szCs w:val="22"/>
        </w:rPr>
      </w:pPr>
    </w:p>
    <w:p w:rsidR="002C6BF1" w:rsidRDefault="002C6BF1" w:rsidP="00C817F1">
      <w:pPr>
        <w:jc w:val="both"/>
        <w:rPr>
          <w:i/>
          <w:snapToGrid w:val="0"/>
          <w:sz w:val="22"/>
          <w:szCs w:val="22"/>
        </w:rPr>
      </w:pPr>
    </w:p>
    <w:p w:rsidR="002C6BF1" w:rsidRDefault="002C6BF1" w:rsidP="00C817F1">
      <w:pPr>
        <w:jc w:val="both"/>
        <w:rPr>
          <w:i/>
          <w:snapToGrid w:val="0"/>
          <w:sz w:val="22"/>
          <w:szCs w:val="22"/>
        </w:rPr>
      </w:pPr>
    </w:p>
    <w:p w:rsidR="00CE0C23" w:rsidRPr="00CE0C23" w:rsidRDefault="00D92FAF" w:rsidP="00C817F1">
      <w:pPr>
        <w:jc w:val="both"/>
        <w:rPr>
          <w:b/>
          <w:i/>
          <w:sz w:val="22"/>
          <w:szCs w:val="22"/>
        </w:rPr>
      </w:pPr>
      <w:r w:rsidRPr="00CE0C23">
        <w:rPr>
          <w:i/>
          <w:snapToGrid w:val="0"/>
          <w:sz w:val="22"/>
          <w:szCs w:val="22"/>
        </w:rPr>
        <w:t>Nazwa zadania:</w:t>
      </w:r>
      <w:r w:rsidRPr="00CE0C23">
        <w:rPr>
          <w:i/>
          <w:snapToGrid w:val="0"/>
          <w:sz w:val="24"/>
          <w:szCs w:val="24"/>
        </w:rPr>
        <w:t xml:space="preserve"> </w:t>
      </w:r>
      <w:r w:rsidR="00B514B6" w:rsidRPr="00B514B6">
        <w:rPr>
          <w:b/>
          <w:i/>
          <w:sz w:val="22"/>
          <w:szCs w:val="22"/>
        </w:rPr>
        <w:t>Przebudowa drogi gminnej Małujowice-Skarbimierz - II etap</w:t>
      </w:r>
      <w:r w:rsidR="00B514B6">
        <w:rPr>
          <w:b/>
          <w:i/>
          <w:sz w:val="22"/>
          <w:szCs w:val="22"/>
        </w:rPr>
        <w:t xml:space="preserve"> wraz z przebudową wodociągu</w:t>
      </w:r>
    </w:p>
    <w:p w:rsidR="0019619B" w:rsidRDefault="0019619B" w:rsidP="00CE0C23">
      <w:pPr>
        <w:suppressAutoHyphens/>
        <w:jc w:val="both"/>
        <w:rPr>
          <w:b/>
          <w:i/>
          <w:snapToGrid w:val="0"/>
          <w:sz w:val="24"/>
          <w:szCs w:val="24"/>
        </w:rPr>
      </w:pPr>
    </w:p>
    <w:p w:rsidR="002C6BF1" w:rsidRDefault="002C6BF1" w:rsidP="00830E87">
      <w:pPr>
        <w:pStyle w:val="Tytu"/>
        <w:rPr>
          <w:b w:val="0"/>
          <w:i/>
          <w:snapToGrid w:val="0"/>
          <w:sz w:val="24"/>
          <w:szCs w:val="24"/>
        </w:rPr>
      </w:pPr>
    </w:p>
    <w:p w:rsidR="002C6BF1" w:rsidRDefault="002C6BF1" w:rsidP="00830E87">
      <w:pPr>
        <w:pStyle w:val="Tytu"/>
        <w:rPr>
          <w:b w:val="0"/>
          <w:i/>
          <w:snapToGrid w:val="0"/>
          <w:sz w:val="24"/>
          <w:szCs w:val="24"/>
        </w:rPr>
      </w:pPr>
    </w:p>
    <w:p w:rsidR="002C6BF1" w:rsidRDefault="002C6BF1" w:rsidP="00830E87">
      <w:pPr>
        <w:pStyle w:val="Tytu"/>
        <w:rPr>
          <w:b w:val="0"/>
          <w:i/>
          <w:snapToGrid w:val="0"/>
          <w:sz w:val="24"/>
          <w:szCs w:val="24"/>
        </w:rPr>
      </w:pPr>
    </w:p>
    <w:p w:rsidR="002C6BF1" w:rsidRDefault="002C6BF1" w:rsidP="00830E87">
      <w:pPr>
        <w:pStyle w:val="Tytu"/>
        <w:rPr>
          <w:b w:val="0"/>
          <w:i/>
          <w:snapToGrid w:val="0"/>
          <w:sz w:val="24"/>
          <w:szCs w:val="24"/>
        </w:rPr>
      </w:pPr>
    </w:p>
    <w:p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.271.</w:t>
      </w:r>
      <w:r w:rsidR="00B514B6">
        <w:rPr>
          <w:sz w:val="24"/>
          <w:szCs w:val="24"/>
        </w:rPr>
        <w:t>3</w:t>
      </w:r>
      <w:r w:rsidR="00C817F1">
        <w:rPr>
          <w:sz w:val="24"/>
          <w:szCs w:val="24"/>
        </w:rPr>
        <w:t>.2018</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6C602E" w:rsidRDefault="002C6BF1" w:rsidP="002C6BF1">
      <w:pPr>
        <w:widowControl w:val="0"/>
        <w:jc w:val="both"/>
        <w:rPr>
          <w:snapToGrid w:val="0"/>
          <w:sz w:val="24"/>
          <w:szCs w:val="24"/>
        </w:rPr>
      </w:pPr>
    </w:p>
    <w:p w:rsidR="002C6BF1" w:rsidRPr="006C602E" w:rsidRDefault="00ED777C" w:rsidP="002C6BF1">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t>.....................................................</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B514B6" w:rsidRDefault="00B514B6"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DD7A9D" w:rsidRDefault="001B23E6" w:rsidP="00FD1401">
      <w:pPr>
        <w:pStyle w:val="Tytu"/>
        <w:ind w:left="426"/>
        <w:jc w:val="left"/>
        <w:rPr>
          <w:sz w:val="22"/>
          <w:szCs w:val="22"/>
        </w:rPr>
      </w:pPr>
      <w:r w:rsidRPr="00EE4F0D">
        <w:rPr>
          <w:sz w:val="22"/>
          <w:szCs w:val="22"/>
        </w:rPr>
        <w:lastRenderedPageBreak/>
        <w:t>Spis treści:</w:t>
      </w:r>
    </w:p>
    <w:p w:rsidR="00ED777C" w:rsidRPr="00EE4F0D" w:rsidRDefault="00ED777C" w:rsidP="00FD1401">
      <w:pPr>
        <w:pStyle w:val="Tytu"/>
        <w:ind w:left="426"/>
        <w:jc w:val="left"/>
        <w:rPr>
          <w:sz w:val="22"/>
          <w:szCs w:val="22"/>
        </w:rPr>
      </w:pP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2B77B9" w:rsidRPr="006C602E"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B514B6" w:rsidRDefault="00B514B6"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B514B6" w:rsidRDefault="00B514B6"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B514B6" w:rsidRDefault="00B514B6"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B514B6" w:rsidRDefault="00B514B6"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Pr="00106910"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lastRenderedPageBreak/>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39481E" w:rsidRPr="006C602E" w:rsidRDefault="0039481E" w:rsidP="00DD7A9D">
      <w:pPr>
        <w:widowControl w:val="0"/>
        <w:jc w:val="both"/>
        <w:rPr>
          <w:snapToGrid w:val="0"/>
          <w:sz w:val="24"/>
          <w:szCs w:val="24"/>
        </w:rPr>
      </w:pPr>
    </w:p>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 xml:space="preserve">niczonego </w:t>
      </w:r>
      <w:r w:rsidR="00082B28" w:rsidRPr="006C602E">
        <w:rPr>
          <w:snapToGrid w:val="0"/>
          <w:sz w:val="22"/>
          <w:szCs w:val="22"/>
        </w:rPr>
        <w:br/>
        <w:t>o wartości powyżej 30</w:t>
      </w:r>
      <w:r w:rsidRPr="006C602E">
        <w:rPr>
          <w:snapToGrid w:val="0"/>
          <w:sz w:val="22"/>
          <w:szCs w:val="22"/>
        </w:rPr>
        <w:t xml:space="preserve">.000 euro na podstawie art. 10 ust. 1 w związku z art. 39 </w:t>
      </w:r>
      <w:r w:rsidRPr="006C602E">
        <w:rPr>
          <w:snapToGrid w:val="0"/>
          <w:color w:val="000000"/>
          <w:sz w:val="22"/>
          <w:szCs w:val="22"/>
        </w:rPr>
        <w:t xml:space="preserve">ustawy z dnia </w:t>
      </w:r>
      <w:r w:rsidRPr="006C602E">
        <w:rPr>
          <w:snapToGrid w:val="0"/>
          <w:color w:val="000000"/>
          <w:sz w:val="22"/>
          <w:szCs w:val="22"/>
        </w:rPr>
        <w:br/>
        <w:t>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C817F1">
        <w:rPr>
          <w:sz w:val="22"/>
          <w:szCs w:val="22"/>
        </w:rPr>
        <w:t>7</w:t>
      </w:r>
      <w:r w:rsidR="00D15A20" w:rsidRPr="006C602E">
        <w:rPr>
          <w:sz w:val="22"/>
          <w:szCs w:val="22"/>
        </w:rPr>
        <w:t xml:space="preserve">r. poz. </w:t>
      </w:r>
      <w:r w:rsidR="00C817F1">
        <w:rPr>
          <w:sz w:val="22"/>
          <w:szCs w:val="22"/>
        </w:rPr>
        <w:t>1579</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39481E" w:rsidRPr="006C602E" w:rsidRDefault="0039481E" w:rsidP="00B60940">
      <w:pPr>
        <w:pStyle w:val="Tekstpodstawowywcity"/>
        <w:widowControl w:val="0"/>
        <w:jc w:val="left"/>
        <w:rPr>
          <w:rFonts w:ascii="Times New Roman" w:hAnsi="Times New Roman"/>
          <w:snapToGrid w:val="0"/>
          <w:color w:val="000000"/>
          <w:sz w:val="24"/>
          <w:szCs w:val="24"/>
          <w:u w:val="none"/>
        </w:rPr>
      </w:pPr>
    </w:p>
    <w:p w:rsidR="00F437C4" w:rsidRPr="00CE0C23" w:rsidRDefault="00660AA2" w:rsidP="00CE0C23">
      <w:pPr>
        <w:suppressAutoHyphens/>
        <w:jc w:val="both"/>
        <w:rPr>
          <w:b/>
          <w:sz w:val="22"/>
          <w:szCs w:val="22"/>
        </w:rPr>
      </w:pPr>
      <w:r w:rsidRPr="006C602E">
        <w:rPr>
          <w:snapToGrid w:val="0"/>
          <w:sz w:val="22"/>
          <w:szCs w:val="22"/>
        </w:rPr>
        <w:t xml:space="preserve">Nazwa zadania: </w:t>
      </w:r>
      <w:r w:rsidR="00AE4589" w:rsidRPr="00AE4589">
        <w:rPr>
          <w:b/>
          <w:sz w:val="22"/>
          <w:szCs w:val="22"/>
        </w:rPr>
        <w:t>Przebudowa drogi gminnej Małujowice-Skarbimierz - II etap wraz z przebudową wodociągu</w:t>
      </w:r>
      <w:r w:rsidR="00CE0C23" w:rsidRPr="00CE0C23">
        <w:rPr>
          <w:b/>
          <w:sz w:val="22"/>
          <w:szCs w:val="22"/>
        </w:rPr>
        <w:t>.</w:t>
      </w:r>
    </w:p>
    <w:p w:rsidR="00CE0C23" w:rsidRPr="006C602E" w:rsidRDefault="00CE0C23" w:rsidP="00CE0C23">
      <w:pPr>
        <w:suppressAutoHyphens/>
        <w:jc w:val="both"/>
        <w:rPr>
          <w:b/>
          <w:sz w:val="22"/>
          <w:szCs w:val="22"/>
        </w:rPr>
      </w:pPr>
    </w:p>
    <w:p w:rsidR="00FE2B2F" w:rsidRPr="003E3988" w:rsidRDefault="003B1E8E" w:rsidP="003B1E8E">
      <w:pPr>
        <w:ind w:firstLine="709"/>
        <w:jc w:val="both"/>
        <w:rPr>
          <w:sz w:val="22"/>
          <w:szCs w:val="22"/>
        </w:rPr>
      </w:pPr>
      <w:r w:rsidRPr="0067559F">
        <w:rPr>
          <w:sz w:val="22"/>
          <w:szCs w:val="22"/>
        </w:rPr>
        <w:t xml:space="preserve">Przedmiotem zamówienia </w:t>
      </w:r>
      <w:r w:rsidRPr="003E3988">
        <w:rPr>
          <w:sz w:val="22"/>
          <w:szCs w:val="22"/>
        </w:rPr>
        <w:t xml:space="preserve">jest </w:t>
      </w:r>
      <w:r w:rsidR="00FE2B2F" w:rsidRPr="003E3988">
        <w:rPr>
          <w:sz w:val="22"/>
          <w:szCs w:val="22"/>
        </w:rPr>
        <w:t xml:space="preserve">przebudowa </w:t>
      </w:r>
      <w:r w:rsidR="00C817F1" w:rsidRPr="00C817F1">
        <w:rPr>
          <w:sz w:val="22"/>
          <w:szCs w:val="22"/>
        </w:rPr>
        <w:t>dr</w:t>
      </w:r>
      <w:r w:rsidR="00B10A25">
        <w:rPr>
          <w:sz w:val="22"/>
          <w:szCs w:val="22"/>
        </w:rPr>
        <w:t>o</w:t>
      </w:r>
      <w:r w:rsidR="00C817F1" w:rsidRPr="00C817F1">
        <w:rPr>
          <w:sz w:val="22"/>
          <w:szCs w:val="22"/>
        </w:rPr>
        <w:t>g</w:t>
      </w:r>
      <w:r w:rsidR="00B10A25">
        <w:rPr>
          <w:sz w:val="22"/>
          <w:szCs w:val="22"/>
        </w:rPr>
        <w:t xml:space="preserve">i </w:t>
      </w:r>
      <w:r w:rsidR="00465AE2">
        <w:rPr>
          <w:sz w:val="22"/>
          <w:szCs w:val="22"/>
        </w:rPr>
        <w:t>g</w:t>
      </w:r>
      <w:r w:rsidR="00C817F1" w:rsidRPr="00C817F1">
        <w:rPr>
          <w:sz w:val="22"/>
          <w:szCs w:val="22"/>
        </w:rPr>
        <w:t>min</w:t>
      </w:r>
      <w:r w:rsidR="00B10A25">
        <w:rPr>
          <w:sz w:val="22"/>
          <w:szCs w:val="22"/>
        </w:rPr>
        <w:t>n</w:t>
      </w:r>
      <w:r w:rsidR="00C817F1" w:rsidRPr="00C817F1">
        <w:rPr>
          <w:sz w:val="22"/>
          <w:szCs w:val="22"/>
        </w:rPr>
        <w:t>e</w:t>
      </w:r>
      <w:r w:rsidR="00B10A25">
        <w:rPr>
          <w:sz w:val="22"/>
          <w:szCs w:val="22"/>
        </w:rPr>
        <w:t>j</w:t>
      </w:r>
      <w:r w:rsidR="00C817F1" w:rsidRPr="00C817F1">
        <w:rPr>
          <w:sz w:val="22"/>
          <w:szCs w:val="22"/>
        </w:rPr>
        <w:t xml:space="preserve"> </w:t>
      </w:r>
      <w:r w:rsidR="00465AE2">
        <w:rPr>
          <w:sz w:val="22"/>
          <w:szCs w:val="22"/>
        </w:rPr>
        <w:t>Małujowice-</w:t>
      </w:r>
      <w:r w:rsidR="00C817F1" w:rsidRPr="00C817F1">
        <w:rPr>
          <w:sz w:val="22"/>
          <w:szCs w:val="22"/>
        </w:rPr>
        <w:t xml:space="preserve">Skarbimierz </w:t>
      </w:r>
      <w:r w:rsidR="00465AE2">
        <w:rPr>
          <w:sz w:val="22"/>
          <w:szCs w:val="22"/>
        </w:rPr>
        <w:t>na odcinku od km 0+000 (skrzyżowanie rondo DK94)</w:t>
      </w:r>
      <w:r w:rsidR="00C817F1" w:rsidRPr="00C817F1">
        <w:rPr>
          <w:sz w:val="22"/>
          <w:szCs w:val="22"/>
        </w:rPr>
        <w:t xml:space="preserve"> </w:t>
      </w:r>
      <w:r w:rsidR="00465AE2">
        <w:rPr>
          <w:sz w:val="22"/>
          <w:szCs w:val="22"/>
        </w:rPr>
        <w:t>do km 0+850 (koniec miejscowości Skarbimierz) wraz z przebudową chodników i systemu odwodnienia drogi</w:t>
      </w:r>
      <w:r w:rsidR="00501D6E">
        <w:rPr>
          <w:sz w:val="22"/>
          <w:szCs w:val="22"/>
        </w:rPr>
        <w:t xml:space="preserve"> – dofinansowanie</w:t>
      </w:r>
      <w:r w:rsidR="007356B7">
        <w:rPr>
          <w:sz w:val="22"/>
          <w:szCs w:val="22"/>
        </w:rPr>
        <w:t xml:space="preserve"> z</w:t>
      </w:r>
      <w:r w:rsidR="00501D6E">
        <w:rPr>
          <w:sz w:val="22"/>
          <w:szCs w:val="22"/>
        </w:rPr>
        <w:t xml:space="preserve"> </w:t>
      </w:r>
      <w:r w:rsidR="00501D6E" w:rsidRPr="00501D6E">
        <w:rPr>
          <w:sz w:val="22"/>
          <w:szCs w:val="22"/>
        </w:rPr>
        <w:t>Programu rozwoju gminnej i powiatowej infrastruktury drogowej na lata 2016-2019</w:t>
      </w:r>
      <w:r w:rsidR="00465AE2">
        <w:rPr>
          <w:sz w:val="22"/>
          <w:szCs w:val="22"/>
        </w:rPr>
        <w:t>.</w:t>
      </w:r>
      <w:r w:rsidR="00501D6E">
        <w:rPr>
          <w:sz w:val="22"/>
          <w:szCs w:val="22"/>
        </w:rPr>
        <w:t xml:space="preserve">  </w:t>
      </w:r>
      <w:r w:rsidR="00465AE2">
        <w:rPr>
          <w:sz w:val="22"/>
          <w:szCs w:val="22"/>
        </w:rPr>
        <w:t xml:space="preserve"> </w:t>
      </w:r>
    </w:p>
    <w:p w:rsidR="002047AA" w:rsidRDefault="002047AA" w:rsidP="002047AA">
      <w:pPr>
        <w:autoSpaceDE w:val="0"/>
        <w:jc w:val="both"/>
        <w:rPr>
          <w:sz w:val="22"/>
          <w:szCs w:val="22"/>
        </w:rPr>
      </w:pPr>
      <w:r>
        <w:rPr>
          <w:sz w:val="22"/>
          <w:szCs w:val="22"/>
        </w:rPr>
        <w:t>Dodatkowo w ramach zamówienia przewidziano przebudowę wodociągu wraz z przyłączami na tym samym odcinku drogi.</w:t>
      </w:r>
    </w:p>
    <w:p w:rsidR="002047AA" w:rsidRDefault="002047AA" w:rsidP="002047AA">
      <w:pPr>
        <w:autoSpaceDE w:val="0"/>
        <w:jc w:val="both"/>
        <w:rPr>
          <w:sz w:val="22"/>
          <w:szCs w:val="22"/>
        </w:rPr>
      </w:pPr>
      <w:r>
        <w:rPr>
          <w:sz w:val="22"/>
          <w:szCs w:val="22"/>
        </w:rPr>
        <w:t>Szczegółowy zakres rzeczowy zadania określa dokumentacja techniczna oraz przedmiary robót budowlanych.</w:t>
      </w:r>
    </w:p>
    <w:p w:rsidR="00610B4C" w:rsidRDefault="00610B4C" w:rsidP="00BD2141">
      <w:pPr>
        <w:suppressAutoHyphens/>
        <w:jc w:val="both"/>
        <w:rPr>
          <w:sz w:val="22"/>
          <w:szCs w:val="22"/>
        </w:rPr>
      </w:pPr>
    </w:p>
    <w:p w:rsidR="00610B4C" w:rsidRPr="00FA11A5" w:rsidRDefault="00610B4C" w:rsidP="00BD2141">
      <w:pPr>
        <w:suppressAutoHyphens/>
        <w:jc w:val="both"/>
        <w:rPr>
          <w:b/>
          <w:sz w:val="22"/>
          <w:szCs w:val="22"/>
        </w:rPr>
      </w:pPr>
      <w:r w:rsidRPr="00FA11A5">
        <w:rPr>
          <w:b/>
          <w:sz w:val="22"/>
          <w:szCs w:val="22"/>
        </w:rPr>
        <w:t xml:space="preserve">Ponadto w ramach zadania wykonawca </w:t>
      </w:r>
      <w:r w:rsidR="00921605" w:rsidRPr="00FA11A5">
        <w:rPr>
          <w:b/>
          <w:sz w:val="22"/>
          <w:szCs w:val="22"/>
        </w:rPr>
        <w:t>zobowiązany jest do:</w:t>
      </w:r>
    </w:p>
    <w:p w:rsidR="00921605" w:rsidRPr="00921605" w:rsidRDefault="00921605" w:rsidP="00921605">
      <w:pPr>
        <w:suppressAutoHyphens/>
        <w:jc w:val="both"/>
        <w:rPr>
          <w:sz w:val="22"/>
          <w:szCs w:val="22"/>
        </w:rPr>
      </w:pPr>
      <w:r w:rsidRPr="00921605">
        <w:rPr>
          <w:sz w:val="22"/>
          <w:szCs w:val="22"/>
        </w:rPr>
        <w:t>- opracowani</w:t>
      </w:r>
      <w:r w:rsidR="001828A2">
        <w:rPr>
          <w:sz w:val="22"/>
          <w:szCs w:val="22"/>
        </w:rPr>
        <w:t>a, zatwierdzenia</w:t>
      </w:r>
      <w:r w:rsidRPr="00921605">
        <w:rPr>
          <w:sz w:val="22"/>
          <w:szCs w:val="22"/>
        </w:rPr>
        <w:t xml:space="preserve"> i wprowadzeni</w:t>
      </w:r>
      <w:r w:rsidR="001828A2">
        <w:rPr>
          <w:sz w:val="22"/>
          <w:szCs w:val="22"/>
        </w:rPr>
        <w:t>a</w:t>
      </w:r>
      <w:r w:rsidRPr="00921605">
        <w:rPr>
          <w:sz w:val="22"/>
          <w:szCs w:val="22"/>
        </w:rPr>
        <w:t xml:space="preserve"> tymczasowej orga</w:t>
      </w:r>
      <w:r w:rsidR="00CF29E5">
        <w:rPr>
          <w:sz w:val="22"/>
          <w:szCs w:val="22"/>
        </w:rPr>
        <w:t>n</w:t>
      </w:r>
      <w:r w:rsidRPr="00921605">
        <w:rPr>
          <w:sz w:val="22"/>
          <w:szCs w:val="22"/>
        </w:rPr>
        <w:t>izacji ruchu na czas przebudowy,</w:t>
      </w:r>
      <w:r w:rsidR="001828A2">
        <w:rPr>
          <w:sz w:val="22"/>
          <w:szCs w:val="22"/>
        </w:rPr>
        <w:t xml:space="preserve"> a po jej zakończeniu do jego likwidacji, </w:t>
      </w:r>
      <w:r w:rsidR="00B977E1">
        <w:rPr>
          <w:sz w:val="22"/>
          <w:szCs w:val="22"/>
        </w:rPr>
        <w:t>w tym</w:t>
      </w:r>
      <w:r w:rsidRPr="00921605">
        <w:rPr>
          <w:sz w:val="22"/>
          <w:szCs w:val="22"/>
        </w:rPr>
        <w:t xml:space="preserve"> uzgodnieni</w:t>
      </w:r>
      <w:r w:rsidR="00B977E1">
        <w:rPr>
          <w:sz w:val="22"/>
          <w:szCs w:val="22"/>
        </w:rPr>
        <w:t>e</w:t>
      </w:r>
      <w:r w:rsidRPr="00921605">
        <w:rPr>
          <w:sz w:val="22"/>
          <w:szCs w:val="22"/>
        </w:rPr>
        <w:t xml:space="preserve"> z GDDKiA, </w:t>
      </w:r>
    </w:p>
    <w:p w:rsidR="00921605" w:rsidRPr="00921605" w:rsidRDefault="00921605" w:rsidP="00921605">
      <w:pPr>
        <w:suppressAutoHyphens/>
        <w:jc w:val="both"/>
        <w:rPr>
          <w:sz w:val="22"/>
          <w:szCs w:val="22"/>
        </w:rPr>
      </w:pPr>
      <w:r w:rsidRPr="00921605">
        <w:rPr>
          <w:sz w:val="22"/>
          <w:szCs w:val="22"/>
        </w:rPr>
        <w:t>- uzgodnieni</w:t>
      </w:r>
      <w:r w:rsidR="00CF29E5">
        <w:rPr>
          <w:sz w:val="22"/>
          <w:szCs w:val="22"/>
        </w:rPr>
        <w:t>a</w:t>
      </w:r>
      <w:r w:rsidRPr="00921605">
        <w:rPr>
          <w:sz w:val="22"/>
          <w:szCs w:val="22"/>
        </w:rPr>
        <w:t xml:space="preserve"> i </w:t>
      </w:r>
      <w:r w:rsidR="00CF29E5">
        <w:rPr>
          <w:sz w:val="22"/>
          <w:szCs w:val="22"/>
        </w:rPr>
        <w:t xml:space="preserve">zapewnienia </w:t>
      </w:r>
      <w:r w:rsidRPr="00921605">
        <w:rPr>
          <w:sz w:val="22"/>
          <w:szCs w:val="22"/>
        </w:rPr>
        <w:t>odpłatn</w:t>
      </w:r>
      <w:r w:rsidR="00CF29E5">
        <w:rPr>
          <w:sz w:val="22"/>
          <w:szCs w:val="22"/>
        </w:rPr>
        <w:t>ego</w:t>
      </w:r>
      <w:r w:rsidRPr="00921605">
        <w:rPr>
          <w:sz w:val="22"/>
          <w:szCs w:val="22"/>
        </w:rPr>
        <w:t xml:space="preserve"> nadz</w:t>
      </w:r>
      <w:r w:rsidR="00CF29E5">
        <w:rPr>
          <w:sz w:val="22"/>
          <w:szCs w:val="22"/>
        </w:rPr>
        <w:t>o</w:t>
      </w:r>
      <w:r w:rsidRPr="00921605">
        <w:rPr>
          <w:sz w:val="22"/>
          <w:szCs w:val="22"/>
        </w:rPr>
        <w:t>r</w:t>
      </w:r>
      <w:r w:rsidR="00CF29E5">
        <w:rPr>
          <w:sz w:val="22"/>
          <w:szCs w:val="22"/>
        </w:rPr>
        <w:t>u</w:t>
      </w:r>
      <w:r w:rsidRPr="00921605">
        <w:rPr>
          <w:sz w:val="22"/>
          <w:szCs w:val="22"/>
        </w:rPr>
        <w:t xml:space="preserve"> (PSG i </w:t>
      </w:r>
      <w:proofErr w:type="spellStart"/>
      <w:r w:rsidRPr="00921605">
        <w:rPr>
          <w:sz w:val="22"/>
          <w:szCs w:val="22"/>
        </w:rPr>
        <w:t>Tauron</w:t>
      </w:r>
      <w:proofErr w:type="spellEnd"/>
      <w:r w:rsidRPr="00921605">
        <w:rPr>
          <w:sz w:val="22"/>
          <w:szCs w:val="22"/>
        </w:rPr>
        <w:t xml:space="preserve"> Dystrybucja) </w:t>
      </w:r>
      <w:r w:rsidR="00CF29E5">
        <w:rPr>
          <w:sz w:val="22"/>
          <w:szCs w:val="22"/>
        </w:rPr>
        <w:t>oraz wykonania</w:t>
      </w:r>
      <w:r w:rsidRPr="00921605">
        <w:rPr>
          <w:sz w:val="22"/>
          <w:szCs w:val="22"/>
        </w:rPr>
        <w:t xml:space="preserve"> rob</w:t>
      </w:r>
      <w:r w:rsidR="00CF29E5">
        <w:rPr>
          <w:sz w:val="22"/>
          <w:szCs w:val="22"/>
        </w:rPr>
        <w:t>ó</w:t>
      </w:r>
      <w:r w:rsidRPr="00921605">
        <w:rPr>
          <w:sz w:val="22"/>
          <w:szCs w:val="22"/>
        </w:rPr>
        <w:t>t zabezpieczając</w:t>
      </w:r>
      <w:r w:rsidR="00CF29E5">
        <w:rPr>
          <w:sz w:val="22"/>
          <w:szCs w:val="22"/>
        </w:rPr>
        <w:t>ych</w:t>
      </w:r>
      <w:r w:rsidRPr="00921605">
        <w:rPr>
          <w:sz w:val="22"/>
          <w:szCs w:val="22"/>
        </w:rPr>
        <w:t xml:space="preserve"> w sąsiedztwie sieci gazowej oraz elektroenergetycznej</w:t>
      </w:r>
      <w:r w:rsidR="00B977E1">
        <w:rPr>
          <w:sz w:val="22"/>
          <w:szCs w:val="22"/>
        </w:rPr>
        <w:t xml:space="preserve"> oraz usunięcia kolizji</w:t>
      </w:r>
      <w:r w:rsidR="00CF29E5">
        <w:rPr>
          <w:sz w:val="22"/>
          <w:szCs w:val="22"/>
        </w:rPr>
        <w:t>,</w:t>
      </w:r>
    </w:p>
    <w:p w:rsidR="001828A2" w:rsidRDefault="001828A2" w:rsidP="006A58E2">
      <w:pPr>
        <w:autoSpaceDE w:val="0"/>
        <w:jc w:val="both"/>
        <w:rPr>
          <w:b/>
          <w:bCs/>
          <w:sz w:val="22"/>
          <w:szCs w:val="22"/>
        </w:rPr>
      </w:pPr>
      <w:r>
        <w:rPr>
          <w:b/>
          <w:sz w:val="22"/>
          <w:szCs w:val="22"/>
        </w:rPr>
        <w:t xml:space="preserve">- </w:t>
      </w:r>
      <w:r w:rsidR="0067559F" w:rsidRPr="0067559F">
        <w:rPr>
          <w:b/>
          <w:sz w:val="22"/>
          <w:szCs w:val="22"/>
        </w:rPr>
        <w:t>wyko</w:t>
      </w:r>
      <w:r w:rsidR="005576DD">
        <w:rPr>
          <w:b/>
          <w:sz w:val="22"/>
          <w:szCs w:val="22"/>
        </w:rPr>
        <w:t>nanie kompletu badań, sprawdzeń</w:t>
      </w:r>
      <w:r w:rsidR="0067559F" w:rsidRPr="0067559F">
        <w:rPr>
          <w:b/>
          <w:sz w:val="22"/>
          <w:szCs w:val="22"/>
        </w:rPr>
        <w:t xml:space="preserve"> i pomiarów odbiorowych oraz odbiorów technicznych, a także kompletnej inwentaryzacji geodezyjnej dla wykonanego </w:t>
      </w:r>
      <w:r w:rsidR="00B977E1">
        <w:rPr>
          <w:b/>
          <w:sz w:val="22"/>
          <w:szCs w:val="22"/>
        </w:rPr>
        <w:t>zadania</w:t>
      </w:r>
      <w:r w:rsidR="0067559F" w:rsidRPr="0067559F">
        <w:rPr>
          <w:b/>
          <w:sz w:val="22"/>
          <w:szCs w:val="22"/>
        </w:rPr>
        <w:t>,</w:t>
      </w:r>
    </w:p>
    <w:p w:rsidR="0067559F" w:rsidRPr="001828A2" w:rsidRDefault="001828A2" w:rsidP="006A58E2">
      <w:pPr>
        <w:autoSpaceDE w:val="0"/>
        <w:jc w:val="both"/>
        <w:rPr>
          <w:b/>
          <w:bCs/>
          <w:sz w:val="22"/>
          <w:szCs w:val="22"/>
        </w:rPr>
      </w:pPr>
      <w:r>
        <w:rPr>
          <w:b/>
          <w:bCs/>
          <w:sz w:val="22"/>
          <w:szCs w:val="22"/>
        </w:rPr>
        <w:t xml:space="preserve">- </w:t>
      </w:r>
      <w:r w:rsidR="0067559F" w:rsidRPr="0067559F">
        <w:rPr>
          <w:b/>
          <w:bCs/>
          <w:sz w:val="22"/>
          <w:szCs w:val="22"/>
        </w:rPr>
        <w:t>sporządzenie i przekazanie Zamawiającemu kompletnej dokumentacji powykonawczej dla całego zadania z zestawieniem użytych materiał</w:t>
      </w:r>
      <w:r w:rsidR="005576DD">
        <w:rPr>
          <w:b/>
          <w:bCs/>
          <w:sz w:val="22"/>
          <w:szCs w:val="22"/>
        </w:rPr>
        <w:t xml:space="preserve">ów oraz obmiarem powykonawczym </w:t>
      </w:r>
      <w:r w:rsidR="0067559F" w:rsidRPr="0067559F">
        <w:rPr>
          <w:b/>
          <w:bCs/>
          <w:sz w:val="22"/>
          <w:szCs w:val="22"/>
        </w:rPr>
        <w:t>dla każdej z branży</w:t>
      </w:r>
      <w:r w:rsidR="00B977E1">
        <w:rPr>
          <w:b/>
          <w:bCs/>
          <w:sz w:val="22"/>
          <w:szCs w:val="22"/>
        </w:rPr>
        <w:t xml:space="preserve"> oddzielnie</w:t>
      </w:r>
      <w:r w:rsidR="0067559F" w:rsidRPr="0067559F">
        <w:rPr>
          <w:b/>
          <w:bCs/>
          <w:sz w:val="22"/>
          <w:szCs w:val="22"/>
        </w:rPr>
        <w:t xml:space="preserve">. </w:t>
      </w:r>
    </w:p>
    <w:p w:rsidR="00813912" w:rsidRDefault="00813912" w:rsidP="006E3D31">
      <w:pPr>
        <w:jc w:val="both"/>
        <w:rPr>
          <w:b/>
          <w:bCs/>
          <w:color w:val="FF0000"/>
          <w:spacing w:val="-3"/>
          <w:sz w:val="22"/>
          <w:szCs w:val="22"/>
        </w:rPr>
      </w:pPr>
    </w:p>
    <w:p w:rsidR="0015434D" w:rsidRPr="00FA11A5" w:rsidRDefault="0015434D" w:rsidP="0015434D">
      <w:pPr>
        <w:suppressAutoHyphens/>
        <w:autoSpaceDE w:val="0"/>
        <w:jc w:val="both"/>
        <w:rPr>
          <w:sz w:val="22"/>
          <w:szCs w:val="22"/>
        </w:rPr>
      </w:pPr>
      <w:r w:rsidRPr="00FA11A5">
        <w:rPr>
          <w:sz w:val="22"/>
          <w:szCs w:val="22"/>
        </w:rPr>
        <w:t>Wykonawca zrealizuje niezbędne czynności i poniesie wszelkie koszty związane z realizacją zadania tj. wynikające wprost z opisu przedmiotu zamówienia, dokumentacji projektowej, jak również inne tj. np. koszty wszelkich robót przygotowawczych, porządkowych, opracowania planu bezpieczeństwa i ochrony zdrowia, koszty utrzymania zaplecza budowy, oznakowania, ogrodzenia i zabezpieczenia budowy, wykonania doprowadzenia mediów na czas budowy (woda, energia elektryczna), koszty związane z odbiorami i próbami wykonanych robót, koszty wywozu i składowania odpadów pochodzących z rozbiórki i demontażu, koszty utylizacji materiałów niebezpiecznych, koszty zabezpieczenia i naprawy urządzeń z tytułu awarii związanej z wykonywanymi robotami budowlanymi itp., koszty zakupu niezbędnych wyrobów budowlanych, koszty związane z obsługą geodezyjną budowy, koszty związane z próbami, badaniami i odbiorami technicznymi potwierdzonymi stosownymi protokołami, koszty sporządzenia kompletnej dokumentacji powykonawczej wraz z protokołami i zestawieniami materiałowymi.</w:t>
      </w:r>
    </w:p>
    <w:p w:rsidR="0035510C" w:rsidRDefault="0035510C" w:rsidP="0035510C">
      <w:pPr>
        <w:suppressAutoHyphens/>
        <w:autoSpaceDE w:val="0"/>
        <w:jc w:val="both"/>
        <w:rPr>
          <w:sz w:val="22"/>
          <w:szCs w:val="22"/>
        </w:rPr>
      </w:pPr>
      <w:r w:rsidRPr="00FA11A5">
        <w:rPr>
          <w:sz w:val="22"/>
          <w:szCs w:val="22"/>
        </w:rPr>
        <w:t xml:space="preserve">Przy realizacji przedmiotu umowy Wykonawca jest zobowiązany do zastosowania wyłącznie takich wyrobów budowlanych, które zostały wprowadzone do obrotu zgodnie z obowiązującymi przepisami oraz odpowiadają wymogom dokumentacji projektowej oraz szczegółowym specyfikacjom technicznym wykonania i odbioru robót, w tym w szczególności spełniają warunki określone w ustawie z dnia 16 kwietnia 2004 roku o wyrobach budowlanych oraz ustawie z dnia 7 lipca 1994r. Prawo budowlane. Cechy </w:t>
      </w:r>
      <w:r w:rsidRPr="00FA11A5">
        <w:rPr>
          <w:sz w:val="22"/>
          <w:szCs w:val="22"/>
        </w:rPr>
        <w:lastRenderedPageBreak/>
        <w:t>materiałów muszą być jednorodne i wykazywać zgodność z określonymi wymaganiami, a rozrzuty tych cech nie mogą przekraczać dopuszczalnego przedziału tolerancji. Jeżeli w niniejszym SIWZ</w:t>
      </w:r>
      <w:r w:rsidRPr="00FA11A5">
        <w:rPr>
          <w:b/>
          <w:bCs/>
          <w:sz w:val="22"/>
          <w:szCs w:val="22"/>
        </w:rPr>
        <w:t xml:space="preserve">, </w:t>
      </w:r>
      <w:r w:rsidRPr="00FA11A5">
        <w:rPr>
          <w:sz w:val="22"/>
          <w:szCs w:val="22"/>
        </w:rPr>
        <w:t xml:space="preserve">dokumentacji projektowej, przedmiarach robót pojawią się ewentualne wskazania znaków towarowych, patentów lub pochodzenia, to określają one minimalny standard jakości materiałów lub urządzeń przyjętych do wyceny. Wykonawca w takim przypadku może zaoferować przedmioty, czy wyroby „równoważne”, a obowiązek udowodnienia równoważności, zgodnie z art. 30 ust. 5 ustawy </w:t>
      </w:r>
      <w:proofErr w:type="spellStart"/>
      <w:r w:rsidRPr="00FA11A5">
        <w:rPr>
          <w:sz w:val="22"/>
          <w:szCs w:val="22"/>
        </w:rPr>
        <w:t>Pzp</w:t>
      </w:r>
      <w:proofErr w:type="spellEnd"/>
      <w:r w:rsidRPr="00FA11A5">
        <w:rPr>
          <w:sz w:val="22"/>
          <w:szCs w:val="22"/>
        </w:rPr>
        <w:t>, należy do Wykonawcy.</w:t>
      </w:r>
    </w:p>
    <w:p w:rsidR="00FA11A5" w:rsidRDefault="00FA11A5" w:rsidP="00FA11A5">
      <w:pPr>
        <w:suppressAutoHyphens/>
        <w:autoSpaceDE w:val="0"/>
        <w:jc w:val="both"/>
        <w:rPr>
          <w:sz w:val="22"/>
          <w:szCs w:val="22"/>
        </w:rPr>
      </w:pPr>
    </w:p>
    <w:p w:rsidR="00FA11A5" w:rsidRPr="00FA11A5" w:rsidRDefault="00FA11A5" w:rsidP="00FA11A5">
      <w:pPr>
        <w:suppressAutoHyphens/>
        <w:autoSpaceDE w:val="0"/>
        <w:jc w:val="both"/>
        <w:rPr>
          <w:rFonts w:eastAsia="TimesNewRoman"/>
          <w:b/>
          <w:bCs/>
          <w:sz w:val="22"/>
          <w:szCs w:val="22"/>
        </w:rPr>
      </w:pPr>
      <w:r w:rsidRPr="00FA11A5">
        <w:rPr>
          <w:rFonts w:eastAsia="TimesNewRoman"/>
          <w:b/>
          <w:bCs/>
          <w:sz w:val="22"/>
          <w:szCs w:val="22"/>
        </w:rPr>
        <w:t>3)</w:t>
      </w:r>
      <w:r>
        <w:rPr>
          <w:rFonts w:eastAsia="TimesNewRoman"/>
          <w:b/>
          <w:bCs/>
          <w:sz w:val="22"/>
          <w:szCs w:val="22"/>
        </w:rPr>
        <w:t>Utrudnienia w realizacji zadania</w:t>
      </w:r>
    </w:p>
    <w:p w:rsidR="00F44941" w:rsidRDefault="00FA11A5" w:rsidP="007A324A">
      <w:pPr>
        <w:suppressAutoHyphens/>
        <w:autoSpaceDE w:val="0"/>
        <w:jc w:val="both"/>
        <w:rPr>
          <w:rFonts w:eastAsia="TimesNewRoman"/>
          <w:bCs/>
          <w:sz w:val="22"/>
          <w:szCs w:val="22"/>
        </w:rPr>
      </w:pPr>
      <w:r>
        <w:rPr>
          <w:rFonts w:eastAsia="TimesNewRoman"/>
          <w:bCs/>
          <w:sz w:val="22"/>
          <w:szCs w:val="22"/>
        </w:rPr>
        <w:t xml:space="preserve">- </w:t>
      </w:r>
      <w:r w:rsidRPr="00FA11A5">
        <w:rPr>
          <w:rFonts w:eastAsia="TimesNewRoman"/>
          <w:bCs/>
          <w:sz w:val="22"/>
          <w:szCs w:val="22"/>
        </w:rPr>
        <w:t>W związku z</w:t>
      </w:r>
      <w:r w:rsidRPr="00FA11A5">
        <w:rPr>
          <w:rFonts w:eastAsia="TimesNewRoman"/>
          <w:b/>
          <w:bCs/>
          <w:sz w:val="22"/>
          <w:szCs w:val="22"/>
        </w:rPr>
        <w:t xml:space="preserve"> </w:t>
      </w:r>
      <w:r w:rsidR="007A324A">
        <w:rPr>
          <w:rFonts w:eastAsia="TimesNewRoman"/>
          <w:bCs/>
          <w:sz w:val="22"/>
          <w:szCs w:val="22"/>
        </w:rPr>
        <w:t>realizacją ścieżki rowerowej z chodnikiem</w:t>
      </w:r>
      <w:r w:rsidR="00F44941">
        <w:rPr>
          <w:rFonts w:eastAsia="TimesNewRoman"/>
          <w:bCs/>
          <w:sz w:val="22"/>
          <w:szCs w:val="22"/>
        </w:rPr>
        <w:t xml:space="preserve"> wzdłuż drogi objętej niniejszym zamówieniem (km 0+000 do km 0+260)</w:t>
      </w:r>
      <w:r w:rsidR="007A324A">
        <w:rPr>
          <w:rFonts w:eastAsia="TimesNewRoman"/>
          <w:bCs/>
          <w:sz w:val="22"/>
          <w:szCs w:val="22"/>
        </w:rPr>
        <w:t xml:space="preserve"> oraz przebudową drogi wewnętrznej</w:t>
      </w:r>
      <w:r w:rsidR="00F44941">
        <w:rPr>
          <w:rFonts w:eastAsia="TimesNewRoman"/>
          <w:bCs/>
          <w:sz w:val="22"/>
          <w:szCs w:val="22"/>
        </w:rPr>
        <w:t xml:space="preserve"> (działka nr 262/1) w ramach innego zamówienia, wykonawca zobowiązany jest do koordynacji prac z wykonawcą innego zamówienia na tym odcinku</w:t>
      </w:r>
      <w:r w:rsidR="00067AD7">
        <w:rPr>
          <w:rFonts w:eastAsia="TimesNewRoman"/>
          <w:bCs/>
          <w:sz w:val="22"/>
          <w:szCs w:val="22"/>
        </w:rPr>
        <w:t>.</w:t>
      </w:r>
    </w:p>
    <w:p w:rsidR="00EB04BC" w:rsidRPr="00FA11A5" w:rsidRDefault="00F44941" w:rsidP="007A324A">
      <w:pPr>
        <w:suppressAutoHyphens/>
        <w:autoSpaceDE w:val="0"/>
        <w:jc w:val="both"/>
        <w:rPr>
          <w:rFonts w:eastAsia="TimesNewRoman"/>
          <w:b/>
          <w:bCs/>
          <w:sz w:val="22"/>
          <w:szCs w:val="22"/>
        </w:rPr>
      </w:pPr>
      <w:r>
        <w:rPr>
          <w:rFonts w:eastAsia="TimesNewRoman"/>
          <w:bCs/>
          <w:sz w:val="22"/>
          <w:szCs w:val="22"/>
        </w:rPr>
        <w:t xml:space="preserve">- Z uwagi na brak uzgodnień projektu przebudowy drogi wraz z rozbudową kanalizacji deszczowej z Tauron Dystrybucja w zakresie kolizji z linią kablową 110kV (projekt drogowy sporządzony przed budową linii WN) wykonawca zobowiązany jest do uzgodnienia zakresu oraz rozwiązania kolizji zgodnie  z wymaganiami zarządcy linii kablowej. </w:t>
      </w:r>
      <w:r w:rsidR="00067AD7">
        <w:rPr>
          <w:rFonts w:eastAsia="TimesNewRoman"/>
          <w:bCs/>
          <w:sz w:val="22"/>
          <w:szCs w:val="22"/>
        </w:rPr>
        <w:t xml:space="preserve"> </w:t>
      </w:r>
    </w:p>
    <w:p w:rsidR="00073FD3" w:rsidRPr="00073FD3" w:rsidRDefault="00073FD3" w:rsidP="002414D5">
      <w:pPr>
        <w:jc w:val="both"/>
        <w:rPr>
          <w:color w:val="FF0000"/>
          <w:sz w:val="22"/>
          <w:szCs w:val="22"/>
          <w:lang w:eastAsia="ar-SA"/>
        </w:rPr>
      </w:pPr>
    </w:p>
    <w:p w:rsidR="00C20E7E" w:rsidRDefault="00FA11A5" w:rsidP="0087143F">
      <w:pPr>
        <w:pStyle w:val="Tekstpodstawowywcity2"/>
        <w:tabs>
          <w:tab w:val="num" w:pos="0"/>
        </w:tabs>
        <w:spacing w:after="0" w:line="240" w:lineRule="auto"/>
        <w:ind w:left="0"/>
        <w:jc w:val="both"/>
        <w:rPr>
          <w:b/>
          <w:snapToGrid w:val="0"/>
          <w:sz w:val="22"/>
          <w:szCs w:val="22"/>
        </w:rPr>
      </w:pPr>
      <w:r>
        <w:rPr>
          <w:b/>
          <w:snapToGrid w:val="0"/>
          <w:sz w:val="22"/>
          <w:szCs w:val="22"/>
        </w:rPr>
        <w:t>4</w:t>
      </w:r>
      <w:r w:rsidR="00577161" w:rsidRPr="006C602E">
        <w:rPr>
          <w:b/>
          <w:snapToGrid w:val="0"/>
          <w:sz w:val="22"/>
          <w:szCs w:val="22"/>
        </w:rPr>
        <w:t xml:space="preserve">) </w:t>
      </w:r>
      <w:r w:rsidR="00802ACB" w:rsidRPr="006C602E">
        <w:rPr>
          <w:b/>
          <w:snapToGrid w:val="0"/>
          <w:sz w:val="22"/>
          <w:szCs w:val="22"/>
        </w:rPr>
        <w:t xml:space="preserve"> </w:t>
      </w:r>
      <w:r w:rsidR="00577161" w:rsidRPr="006C602E">
        <w:rPr>
          <w:b/>
          <w:snapToGrid w:val="0"/>
          <w:sz w:val="22"/>
          <w:szCs w:val="22"/>
        </w:rPr>
        <w:t>Główny przedmiot zamówienia wg</w:t>
      </w:r>
      <w:r w:rsidR="002D0477" w:rsidRPr="006C602E">
        <w:rPr>
          <w:b/>
          <w:snapToGrid w:val="0"/>
          <w:sz w:val="22"/>
          <w:szCs w:val="22"/>
        </w:rPr>
        <w:t xml:space="preserve"> wspólnego s</w:t>
      </w:r>
      <w:r w:rsidR="00577161" w:rsidRPr="006C602E">
        <w:rPr>
          <w:b/>
          <w:snapToGrid w:val="0"/>
          <w:sz w:val="22"/>
          <w:szCs w:val="22"/>
        </w:rPr>
        <w:t>łow</w:t>
      </w:r>
      <w:r w:rsidR="005A13D0" w:rsidRPr="006C602E">
        <w:rPr>
          <w:b/>
          <w:snapToGrid w:val="0"/>
          <w:sz w:val="22"/>
          <w:szCs w:val="22"/>
        </w:rPr>
        <w:t>nika zamówień (CPV):</w:t>
      </w:r>
    </w:p>
    <w:p w:rsidR="001910E5" w:rsidRPr="0087143F" w:rsidRDefault="003673CF" w:rsidP="0087143F">
      <w:pPr>
        <w:pStyle w:val="Tekstpodstawowywcity2"/>
        <w:tabs>
          <w:tab w:val="num" w:pos="0"/>
        </w:tabs>
        <w:spacing w:after="0" w:line="240" w:lineRule="auto"/>
        <w:ind w:left="0"/>
        <w:jc w:val="both"/>
        <w:rPr>
          <w:b/>
          <w:snapToGrid w:val="0"/>
          <w:sz w:val="22"/>
          <w:szCs w:val="22"/>
        </w:rPr>
      </w:pPr>
      <w:r w:rsidRPr="006C602E">
        <w:rPr>
          <w:b/>
          <w:snapToGrid w:val="0"/>
          <w:sz w:val="22"/>
          <w:szCs w:val="22"/>
        </w:rPr>
        <w:t xml:space="preserve"> </w:t>
      </w:r>
    </w:p>
    <w:p w:rsidR="00DB3B78" w:rsidRPr="00DB3B78" w:rsidRDefault="00DB3B78" w:rsidP="00DB3B78">
      <w:pPr>
        <w:jc w:val="both"/>
        <w:rPr>
          <w:b/>
          <w:sz w:val="22"/>
          <w:szCs w:val="22"/>
        </w:rPr>
      </w:pPr>
      <w:r w:rsidRPr="00DB3B78">
        <w:rPr>
          <w:b/>
          <w:sz w:val="22"/>
          <w:szCs w:val="22"/>
        </w:rPr>
        <w:t xml:space="preserve">CPV 45.10.00.00-8 </w:t>
      </w:r>
      <w:r w:rsidRPr="00DB3B78">
        <w:rPr>
          <w:sz w:val="22"/>
          <w:szCs w:val="22"/>
        </w:rPr>
        <w:t>Przygotowanie terenu pod budowę</w:t>
      </w:r>
    </w:p>
    <w:p w:rsidR="00DB3B78" w:rsidRPr="00DB3B78" w:rsidRDefault="00DB3B78" w:rsidP="00DB3B78">
      <w:pPr>
        <w:ind w:left="1843" w:hanging="1843"/>
        <w:jc w:val="both"/>
        <w:rPr>
          <w:b/>
          <w:sz w:val="22"/>
          <w:szCs w:val="22"/>
        </w:rPr>
      </w:pPr>
      <w:r w:rsidRPr="00DB3B78">
        <w:rPr>
          <w:b/>
          <w:sz w:val="22"/>
          <w:szCs w:val="22"/>
        </w:rPr>
        <w:t xml:space="preserve">CPV 45.11.10.00-8 </w:t>
      </w:r>
      <w:r w:rsidRPr="00DB3B78">
        <w:rPr>
          <w:sz w:val="22"/>
          <w:szCs w:val="22"/>
        </w:rPr>
        <w:t>Roboty w zakresie burzenia, roboty ziemne</w:t>
      </w:r>
    </w:p>
    <w:p w:rsidR="00DB3B78" w:rsidRPr="00DB3B78" w:rsidRDefault="00DB3B78" w:rsidP="00DB3B78">
      <w:pPr>
        <w:ind w:left="1843" w:hanging="1843"/>
        <w:jc w:val="both"/>
        <w:rPr>
          <w:b/>
          <w:sz w:val="22"/>
          <w:szCs w:val="22"/>
        </w:rPr>
      </w:pPr>
      <w:r w:rsidRPr="00DB3B78">
        <w:rPr>
          <w:b/>
          <w:sz w:val="22"/>
          <w:szCs w:val="22"/>
        </w:rPr>
        <w:t xml:space="preserve">CPV 45.11.20.00-5 </w:t>
      </w:r>
      <w:r w:rsidRPr="00DB3B78">
        <w:rPr>
          <w:sz w:val="22"/>
          <w:szCs w:val="22"/>
        </w:rPr>
        <w:t>Roboty w zakresie usuwania gleby</w:t>
      </w:r>
    </w:p>
    <w:p w:rsidR="00DB3B78" w:rsidRPr="00DB3B78" w:rsidRDefault="00DB3B78" w:rsidP="00DB3B78">
      <w:pPr>
        <w:ind w:left="1843" w:hanging="1843"/>
        <w:jc w:val="both"/>
        <w:rPr>
          <w:sz w:val="22"/>
          <w:szCs w:val="22"/>
        </w:rPr>
      </w:pPr>
      <w:r w:rsidRPr="00DB3B78">
        <w:rPr>
          <w:b/>
          <w:sz w:val="22"/>
          <w:szCs w:val="22"/>
        </w:rPr>
        <w:t xml:space="preserve">CPV 45.20.00.00-9 </w:t>
      </w:r>
      <w:r w:rsidRPr="00DB3B78">
        <w:rPr>
          <w:sz w:val="22"/>
          <w:szCs w:val="22"/>
        </w:rPr>
        <w:t xml:space="preserve">Roboty budowlane w zakresie wznoszenia kompletnych obiektów budowlanych lub </w:t>
      </w:r>
      <w:r>
        <w:rPr>
          <w:sz w:val="22"/>
          <w:szCs w:val="22"/>
        </w:rPr>
        <w:t xml:space="preserve">  </w:t>
      </w:r>
      <w:r w:rsidRPr="00DB3B78">
        <w:rPr>
          <w:sz w:val="22"/>
          <w:szCs w:val="22"/>
        </w:rPr>
        <w:t>ich części oraz roboty w zakresie inżynierii lądowej i wodnej</w:t>
      </w:r>
    </w:p>
    <w:p w:rsidR="00DB3B78" w:rsidRPr="00DB3B78" w:rsidRDefault="00DB3B78" w:rsidP="00DB3B78">
      <w:pPr>
        <w:ind w:left="1843" w:hanging="1843"/>
        <w:rPr>
          <w:sz w:val="22"/>
          <w:szCs w:val="22"/>
        </w:rPr>
      </w:pPr>
      <w:r w:rsidRPr="00DB3B78">
        <w:rPr>
          <w:b/>
          <w:sz w:val="22"/>
          <w:szCs w:val="22"/>
        </w:rPr>
        <w:t xml:space="preserve">CPV 45.23.00.00-8 </w:t>
      </w:r>
      <w:r w:rsidRPr="00DB3B78">
        <w:rPr>
          <w:sz w:val="22"/>
          <w:szCs w:val="22"/>
        </w:rPr>
        <w:t>Roboty budowlane w zakresie budowy rurociągów, linii komunikacyjnych i</w:t>
      </w:r>
    </w:p>
    <w:p w:rsidR="00DB3B78" w:rsidRPr="00DB3B78" w:rsidRDefault="00DB3B78" w:rsidP="00DB3B78">
      <w:pPr>
        <w:ind w:left="1843"/>
        <w:rPr>
          <w:sz w:val="22"/>
          <w:szCs w:val="22"/>
        </w:rPr>
      </w:pPr>
      <w:r w:rsidRPr="00DB3B78">
        <w:rPr>
          <w:sz w:val="22"/>
          <w:szCs w:val="22"/>
        </w:rPr>
        <w:t>elektroenergetycznych, autostrad, dróg, lotnisk i kolei; wyrównywanie terenu</w:t>
      </w:r>
    </w:p>
    <w:p w:rsidR="00DB3B78" w:rsidRPr="00DB3B78" w:rsidRDefault="00DB3B78" w:rsidP="00DB3B78">
      <w:pPr>
        <w:ind w:left="1843" w:hanging="1843"/>
        <w:jc w:val="both"/>
        <w:rPr>
          <w:sz w:val="22"/>
          <w:szCs w:val="22"/>
        </w:rPr>
      </w:pPr>
      <w:r w:rsidRPr="00DB3B78">
        <w:rPr>
          <w:b/>
          <w:sz w:val="22"/>
          <w:szCs w:val="22"/>
        </w:rPr>
        <w:t>CPV 45</w:t>
      </w:r>
      <w:r>
        <w:rPr>
          <w:b/>
          <w:sz w:val="22"/>
          <w:szCs w:val="22"/>
        </w:rPr>
        <w:t>.</w:t>
      </w:r>
      <w:r w:rsidRPr="00DB3B78">
        <w:rPr>
          <w:b/>
          <w:sz w:val="22"/>
          <w:szCs w:val="22"/>
        </w:rPr>
        <w:t>23</w:t>
      </w:r>
      <w:r>
        <w:rPr>
          <w:b/>
          <w:sz w:val="22"/>
          <w:szCs w:val="22"/>
        </w:rPr>
        <w:t>.</w:t>
      </w:r>
      <w:r w:rsidRPr="00DB3B78">
        <w:rPr>
          <w:b/>
          <w:sz w:val="22"/>
          <w:szCs w:val="22"/>
        </w:rPr>
        <w:t>20</w:t>
      </w:r>
      <w:r>
        <w:rPr>
          <w:b/>
          <w:sz w:val="22"/>
          <w:szCs w:val="22"/>
        </w:rPr>
        <w:t>.</w:t>
      </w:r>
      <w:r w:rsidRPr="00DB3B78">
        <w:rPr>
          <w:b/>
          <w:sz w:val="22"/>
          <w:szCs w:val="22"/>
        </w:rPr>
        <w:t xml:space="preserve">00-2 </w:t>
      </w:r>
      <w:r w:rsidRPr="00DB3B78">
        <w:rPr>
          <w:sz w:val="22"/>
          <w:szCs w:val="22"/>
        </w:rPr>
        <w:t>Roboty pomocnicze w zakresie rurociągów i kabli</w:t>
      </w:r>
    </w:p>
    <w:p w:rsidR="00DB3B78" w:rsidRPr="00DB3B78" w:rsidRDefault="00DB3B78" w:rsidP="00DB3B78">
      <w:pPr>
        <w:ind w:left="1843" w:hanging="1843"/>
        <w:rPr>
          <w:b/>
          <w:sz w:val="22"/>
          <w:szCs w:val="22"/>
        </w:rPr>
      </w:pPr>
      <w:r w:rsidRPr="00DB3B78">
        <w:rPr>
          <w:b/>
          <w:sz w:val="22"/>
          <w:szCs w:val="22"/>
        </w:rPr>
        <w:t>CPV 45</w:t>
      </w:r>
      <w:r>
        <w:rPr>
          <w:b/>
          <w:sz w:val="22"/>
          <w:szCs w:val="22"/>
        </w:rPr>
        <w:t>.</w:t>
      </w:r>
      <w:r w:rsidRPr="00DB3B78">
        <w:rPr>
          <w:b/>
          <w:sz w:val="22"/>
          <w:szCs w:val="22"/>
        </w:rPr>
        <w:t>23</w:t>
      </w:r>
      <w:r>
        <w:rPr>
          <w:b/>
          <w:sz w:val="22"/>
          <w:szCs w:val="22"/>
        </w:rPr>
        <w:t>.</w:t>
      </w:r>
      <w:r w:rsidRPr="00DB3B78">
        <w:rPr>
          <w:b/>
          <w:sz w:val="22"/>
          <w:szCs w:val="22"/>
        </w:rPr>
        <w:t>30</w:t>
      </w:r>
      <w:r>
        <w:rPr>
          <w:b/>
          <w:sz w:val="22"/>
          <w:szCs w:val="22"/>
        </w:rPr>
        <w:t>.</w:t>
      </w:r>
      <w:r w:rsidRPr="00DB3B78">
        <w:rPr>
          <w:b/>
          <w:sz w:val="22"/>
          <w:szCs w:val="22"/>
        </w:rPr>
        <w:t xml:space="preserve">00-9 </w:t>
      </w:r>
      <w:r w:rsidRPr="00DB3B78">
        <w:rPr>
          <w:sz w:val="22"/>
          <w:szCs w:val="22"/>
        </w:rPr>
        <w:t>Roboty w zakresie konstruowania, fundamentowania oraz wykonywania nawierzchni autostrad, dróg</w:t>
      </w:r>
    </w:p>
    <w:p w:rsidR="00DB3B78" w:rsidRPr="00DB3B78" w:rsidRDefault="00DB3B78" w:rsidP="00DB3B78">
      <w:pPr>
        <w:ind w:left="1843" w:hanging="1843"/>
        <w:rPr>
          <w:sz w:val="22"/>
          <w:szCs w:val="22"/>
        </w:rPr>
      </w:pPr>
      <w:r w:rsidRPr="00DB3B78">
        <w:rPr>
          <w:b/>
          <w:sz w:val="22"/>
          <w:szCs w:val="22"/>
        </w:rPr>
        <w:t>CPV 45</w:t>
      </w:r>
      <w:r>
        <w:rPr>
          <w:b/>
          <w:sz w:val="22"/>
          <w:szCs w:val="22"/>
        </w:rPr>
        <w:t>.</w:t>
      </w:r>
      <w:r w:rsidRPr="00DB3B78">
        <w:rPr>
          <w:b/>
          <w:sz w:val="22"/>
          <w:szCs w:val="22"/>
        </w:rPr>
        <w:t>23</w:t>
      </w:r>
      <w:r>
        <w:rPr>
          <w:b/>
          <w:sz w:val="22"/>
          <w:szCs w:val="22"/>
        </w:rPr>
        <w:t>.</w:t>
      </w:r>
      <w:r w:rsidRPr="00DB3B78">
        <w:rPr>
          <w:b/>
          <w:sz w:val="22"/>
          <w:szCs w:val="22"/>
        </w:rPr>
        <w:t>10</w:t>
      </w:r>
      <w:r>
        <w:rPr>
          <w:b/>
          <w:sz w:val="22"/>
          <w:szCs w:val="22"/>
        </w:rPr>
        <w:t>.</w:t>
      </w:r>
      <w:r w:rsidRPr="00DB3B78">
        <w:rPr>
          <w:b/>
          <w:sz w:val="22"/>
          <w:szCs w:val="22"/>
        </w:rPr>
        <w:t xml:space="preserve">00-5 </w:t>
      </w:r>
      <w:r w:rsidRPr="00DB3B78">
        <w:rPr>
          <w:sz w:val="22"/>
          <w:szCs w:val="22"/>
        </w:rPr>
        <w:t>Roboty budowlane w zakresie budowy rurociągów, ciągów komunikacyjnych i linii energetycznych</w:t>
      </w:r>
    </w:p>
    <w:p w:rsidR="00F44941" w:rsidRDefault="00DB3B78" w:rsidP="00F44941">
      <w:pPr>
        <w:ind w:left="1701" w:hanging="1701"/>
        <w:rPr>
          <w:sz w:val="22"/>
          <w:szCs w:val="22"/>
        </w:rPr>
      </w:pPr>
      <w:r w:rsidRPr="00DB3B78">
        <w:rPr>
          <w:b/>
          <w:sz w:val="22"/>
          <w:szCs w:val="22"/>
        </w:rPr>
        <w:t xml:space="preserve">CPV </w:t>
      </w:r>
      <w:r w:rsidR="00F44941" w:rsidRPr="00F44941">
        <w:rPr>
          <w:b/>
          <w:sz w:val="22"/>
          <w:szCs w:val="22"/>
        </w:rPr>
        <w:t>45</w:t>
      </w:r>
      <w:r w:rsidR="00F44941">
        <w:rPr>
          <w:b/>
          <w:sz w:val="22"/>
          <w:szCs w:val="22"/>
        </w:rPr>
        <w:t>.</w:t>
      </w:r>
      <w:r w:rsidR="00F44941" w:rsidRPr="00F44941">
        <w:rPr>
          <w:b/>
          <w:sz w:val="22"/>
          <w:szCs w:val="22"/>
        </w:rPr>
        <w:t>23</w:t>
      </w:r>
      <w:r w:rsidR="00F44941">
        <w:rPr>
          <w:b/>
          <w:sz w:val="22"/>
          <w:szCs w:val="22"/>
        </w:rPr>
        <w:t>.</w:t>
      </w:r>
      <w:r w:rsidR="00F44941" w:rsidRPr="00F44941">
        <w:rPr>
          <w:b/>
          <w:sz w:val="22"/>
          <w:szCs w:val="22"/>
        </w:rPr>
        <w:t>13</w:t>
      </w:r>
      <w:r w:rsidR="00F44941">
        <w:rPr>
          <w:b/>
          <w:sz w:val="22"/>
          <w:szCs w:val="22"/>
        </w:rPr>
        <w:t>.</w:t>
      </w:r>
      <w:r w:rsidR="00F44941" w:rsidRPr="00F44941">
        <w:rPr>
          <w:b/>
          <w:sz w:val="22"/>
          <w:szCs w:val="22"/>
        </w:rPr>
        <w:t>00-8</w:t>
      </w:r>
      <w:r w:rsidR="00F44941">
        <w:rPr>
          <w:b/>
          <w:sz w:val="22"/>
          <w:szCs w:val="22"/>
        </w:rPr>
        <w:t xml:space="preserve"> </w:t>
      </w:r>
      <w:r w:rsidR="00F44941" w:rsidRPr="00F44941">
        <w:rPr>
          <w:sz w:val="22"/>
          <w:szCs w:val="22"/>
        </w:rPr>
        <w:t xml:space="preserve">Roboty budowlane w zakresie budowy wodociągów i rurociągów do odprowadzania </w:t>
      </w:r>
      <w:r w:rsidR="00F44941">
        <w:rPr>
          <w:sz w:val="22"/>
          <w:szCs w:val="22"/>
        </w:rPr>
        <w:t xml:space="preserve">  </w:t>
      </w:r>
    </w:p>
    <w:p w:rsidR="00DB3B78" w:rsidRPr="00DB3B78" w:rsidRDefault="00F44941" w:rsidP="00F44941">
      <w:pPr>
        <w:ind w:left="1701"/>
        <w:rPr>
          <w:b/>
          <w:sz w:val="22"/>
          <w:szCs w:val="22"/>
        </w:rPr>
      </w:pPr>
      <w:r>
        <w:rPr>
          <w:b/>
          <w:sz w:val="22"/>
          <w:szCs w:val="22"/>
        </w:rPr>
        <w:t xml:space="preserve">  </w:t>
      </w:r>
      <w:r w:rsidRPr="00F44941">
        <w:rPr>
          <w:sz w:val="22"/>
          <w:szCs w:val="22"/>
        </w:rPr>
        <w:t>ścieków</w:t>
      </w:r>
    </w:p>
    <w:p w:rsidR="00552D58" w:rsidRPr="00903758" w:rsidRDefault="00552D58"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DB3B78" w:rsidP="00C56648">
      <w:pPr>
        <w:rPr>
          <w:b/>
          <w:sz w:val="22"/>
          <w:szCs w:val="22"/>
        </w:rPr>
      </w:pPr>
      <w:r>
        <w:rPr>
          <w:b/>
          <w:sz w:val="22"/>
          <w:szCs w:val="22"/>
        </w:rPr>
        <w:t xml:space="preserve">do </w:t>
      </w:r>
      <w:r w:rsidR="00F44941">
        <w:rPr>
          <w:b/>
          <w:sz w:val="22"/>
          <w:szCs w:val="22"/>
        </w:rPr>
        <w:t>15</w:t>
      </w:r>
      <w:r w:rsidR="00960F83">
        <w:rPr>
          <w:b/>
          <w:sz w:val="22"/>
          <w:szCs w:val="22"/>
        </w:rPr>
        <w:t xml:space="preserve"> </w:t>
      </w:r>
      <w:r w:rsidR="00F44941">
        <w:rPr>
          <w:b/>
          <w:sz w:val="22"/>
          <w:szCs w:val="22"/>
        </w:rPr>
        <w:t>listopada</w:t>
      </w:r>
      <w:r w:rsidR="00412E77">
        <w:rPr>
          <w:b/>
          <w:sz w:val="22"/>
          <w:szCs w:val="22"/>
        </w:rPr>
        <w:t xml:space="preserve"> </w:t>
      </w:r>
      <w:r>
        <w:rPr>
          <w:b/>
          <w:sz w:val="22"/>
          <w:szCs w:val="22"/>
        </w:rPr>
        <w:t>201</w:t>
      </w:r>
      <w:r w:rsidR="00173578">
        <w:rPr>
          <w:b/>
          <w:sz w:val="22"/>
          <w:szCs w:val="22"/>
        </w:rPr>
        <w:t xml:space="preserve">8 </w:t>
      </w:r>
      <w:r w:rsidR="005E5B29">
        <w:rPr>
          <w:b/>
          <w:sz w:val="22"/>
          <w:szCs w:val="22"/>
        </w:rPr>
        <w:t>r</w:t>
      </w:r>
      <w:r w:rsidR="00941289">
        <w:rPr>
          <w:b/>
          <w:sz w:val="22"/>
          <w:szCs w:val="22"/>
        </w:rPr>
        <w:t>.</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946C79"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iż</w:t>
      </w:r>
      <w:r w:rsidR="00704E91" w:rsidRPr="00DD7F08">
        <w:rPr>
          <w:rFonts w:ascii="Times New Roman" w:hAnsi="Times New Roman"/>
          <w:b/>
          <w:sz w:val="22"/>
          <w:szCs w:val="22"/>
          <w:u w:val="none"/>
        </w:rPr>
        <w:t xml:space="preserve"> w celu bieżącego finansowania robót </w:t>
      </w:r>
      <w:r w:rsidR="00DD7F08" w:rsidRPr="00DD7F08">
        <w:rPr>
          <w:rFonts w:ascii="Times New Roman" w:hAnsi="Times New Roman"/>
          <w:b/>
          <w:sz w:val="22"/>
          <w:szCs w:val="22"/>
          <w:u w:val="none"/>
        </w:rPr>
        <w:t>posiada</w:t>
      </w:r>
      <w:r w:rsidR="00637B43"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środki własne lub dostę</w:t>
      </w:r>
      <w:r w:rsidR="001F442A" w:rsidRPr="00DD7F08">
        <w:rPr>
          <w:rFonts w:ascii="Times New Roman" w:hAnsi="Times New Roman"/>
          <w:b/>
          <w:sz w:val="22"/>
          <w:szCs w:val="22"/>
          <w:u w:val="none"/>
        </w:rPr>
        <w:t xml:space="preserve">p do kredytu </w:t>
      </w:r>
      <w:r w:rsidR="00704E91" w:rsidRPr="00DD7F08">
        <w:rPr>
          <w:rFonts w:ascii="Times New Roman" w:hAnsi="Times New Roman"/>
          <w:b/>
          <w:sz w:val="22"/>
          <w:szCs w:val="22"/>
          <w:u w:val="none"/>
        </w:rPr>
        <w:t xml:space="preserve">w wysokości </w:t>
      </w:r>
      <w:r w:rsidR="00EC54F6">
        <w:rPr>
          <w:rFonts w:ascii="Times New Roman" w:hAnsi="Times New Roman"/>
          <w:b/>
          <w:sz w:val="22"/>
          <w:szCs w:val="22"/>
          <w:u w:val="none"/>
        </w:rPr>
        <w:t xml:space="preserve">min. </w:t>
      </w:r>
      <w:r w:rsidR="00F44941">
        <w:rPr>
          <w:rFonts w:ascii="Times New Roman" w:hAnsi="Times New Roman"/>
          <w:b/>
          <w:sz w:val="22"/>
          <w:szCs w:val="22"/>
          <w:u w:val="none"/>
        </w:rPr>
        <w:t>5</w:t>
      </w:r>
      <w:r w:rsidR="00BE6E4F" w:rsidRPr="00DD7F08">
        <w:rPr>
          <w:rFonts w:ascii="Times New Roman" w:hAnsi="Times New Roman"/>
          <w:b/>
          <w:sz w:val="22"/>
          <w:szCs w:val="22"/>
          <w:u w:val="none"/>
        </w:rPr>
        <w:t>00.000,00 zł oraz</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 xml:space="preserve">min. </w:t>
      </w:r>
      <w:r w:rsidR="00F44941">
        <w:rPr>
          <w:rFonts w:ascii="Times New Roman" w:hAnsi="Times New Roman"/>
          <w:b/>
          <w:sz w:val="22"/>
          <w:szCs w:val="22"/>
          <w:u w:val="none"/>
        </w:rPr>
        <w:t>5</w:t>
      </w:r>
      <w:r w:rsidR="00704E91" w:rsidRPr="002E0C35">
        <w:rPr>
          <w:rFonts w:ascii="Times New Roman" w:hAnsi="Times New Roman"/>
          <w:b/>
          <w:sz w:val="22"/>
          <w:szCs w:val="22"/>
          <w:u w:val="none"/>
        </w:rPr>
        <w:t>00.000,00 zł.</w:t>
      </w:r>
    </w:p>
    <w:p w:rsidR="00C20EFB" w:rsidRPr="00DD7F08" w:rsidRDefault="00C20EFB" w:rsidP="00BE6300">
      <w:pPr>
        <w:pStyle w:val="Tekstpodstawowywcity"/>
        <w:widowControl w:val="0"/>
        <w:tabs>
          <w:tab w:val="left" w:pos="284"/>
          <w:tab w:val="left" w:pos="3119"/>
        </w:tabs>
        <w:ind w:left="284"/>
        <w:jc w:val="both"/>
        <w:rPr>
          <w:rFonts w:ascii="Times New Roman" w:hAnsi="Times New Roman"/>
          <w:b/>
          <w:sz w:val="22"/>
          <w:szCs w:val="22"/>
          <w:u w:val="none"/>
        </w:rPr>
      </w:pPr>
    </w:p>
    <w:p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lastRenderedPageBreak/>
        <w:t>zdolności technicznej lub zawodowej</w:t>
      </w:r>
      <w:r w:rsidR="001F442A">
        <w:rPr>
          <w:b/>
          <w:sz w:val="22"/>
          <w:szCs w:val="22"/>
          <w:u w:val="single"/>
        </w:rPr>
        <w:t>:</w:t>
      </w:r>
    </w:p>
    <w:p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173578" w:rsidRPr="00653F6E" w:rsidRDefault="00D566F9" w:rsidP="00173578">
      <w:pPr>
        <w:numPr>
          <w:ilvl w:val="0"/>
          <w:numId w:val="52"/>
        </w:numPr>
        <w:suppressAutoHyphens/>
        <w:ind w:left="567" w:hanging="207"/>
        <w:jc w:val="both"/>
        <w:rPr>
          <w:b/>
          <w:bCs/>
          <w:i/>
          <w:sz w:val="22"/>
          <w:szCs w:val="22"/>
        </w:rPr>
      </w:pPr>
      <w:r w:rsidRPr="00D566F9">
        <w:rPr>
          <w:b/>
          <w:bCs/>
          <w:sz w:val="22"/>
          <w:szCs w:val="22"/>
        </w:rPr>
        <w:t>wykonaniu przebudowy lub budowy drogi, w ramach której wykonano bitumiczną nawierzchnię jezdni o pow. co najmniej 1</w:t>
      </w:r>
      <w:r w:rsidR="00173578">
        <w:rPr>
          <w:b/>
          <w:bCs/>
          <w:sz w:val="22"/>
          <w:szCs w:val="22"/>
        </w:rPr>
        <w:t>0.0</w:t>
      </w:r>
      <w:r w:rsidRPr="00D566F9">
        <w:rPr>
          <w:b/>
          <w:bCs/>
          <w:sz w:val="22"/>
          <w:szCs w:val="22"/>
        </w:rPr>
        <w:t>00m</w:t>
      </w:r>
      <w:r w:rsidRPr="00D566F9">
        <w:rPr>
          <w:b/>
          <w:bCs/>
          <w:sz w:val="22"/>
          <w:szCs w:val="22"/>
          <w:vertAlign w:val="superscript"/>
        </w:rPr>
        <w:t xml:space="preserve">2 </w:t>
      </w:r>
      <w:r w:rsidRPr="00D566F9">
        <w:rPr>
          <w:b/>
          <w:bCs/>
          <w:sz w:val="22"/>
          <w:szCs w:val="22"/>
        </w:rPr>
        <w:t xml:space="preserve">oraz nawierzchnię chodników, wjazdów lub miejsc postojowych z kostki betonowej lub kamiennej o łącznej powierzchni co najmniej </w:t>
      </w:r>
      <w:r w:rsidR="00173578">
        <w:rPr>
          <w:b/>
          <w:bCs/>
          <w:sz w:val="22"/>
          <w:szCs w:val="22"/>
        </w:rPr>
        <w:t>1.</w:t>
      </w:r>
      <w:r w:rsidRPr="00D566F9">
        <w:rPr>
          <w:b/>
          <w:bCs/>
          <w:sz w:val="22"/>
          <w:szCs w:val="22"/>
        </w:rPr>
        <w:t>000m</w:t>
      </w:r>
      <w:r w:rsidRPr="00D566F9">
        <w:rPr>
          <w:b/>
          <w:bCs/>
          <w:sz w:val="22"/>
          <w:szCs w:val="22"/>
          <w:vertAlign w:val="superscript"/>
        </w:rPr>
        <w:t>2</w:t>
      </w:r>
      <w:r w:rsidRPr="00D566F9">
        <w:rPr>
          <w:b/>
          <w:bCs/>
          <w:sz w:val="22"/>
          <w:szCs w:val="22"/>
        </w:rPr>
        <w:t xml:space="preserve"> wraz z wykonaniem odwodnienia tej drogi za pomocą wpustów ulicznych z </w:t>
      </w:r>
      <w:proofErr w:type="spellStart"/>
      <w:r w:rsidRPr="00D566F9">
        <w:rPr>
          <w:b/>
          <w:bCs/>
          <w:sz w:val="22"/>
          <w:szCs w:val="22"/>
        </w:rPr>
        <w:t>przykanalikami</w:t>
      </w:r>
      <w:proofErr w:type="spellEnd"/>
      <w:r w:rsidRPr="00D566F9">
        <w:rPr>
          <w:b/>
          <w:bCs/>
          <w:sz w:val="22"/>
          <w:szCs w:val="22"/>
        </w:rPr>
        <w:t xml:space="preserve"> – min. 2 zadania</w:t>
      </w:r>
    </w:p>
    <w:p w:rsidR="00653F6E" w:rsidRPr="00173578" w:rsidRDefault="00653F6E" w:rsidP="00173578">
      <w:pPr>
        <w:numPr>
          <w:ilvl w:val="0"/>
          <w:numId w:val="52"/>
        </w:numPr>
        <w:suppressAutoHyphens/>
        <w:ind w:left="567" w:hanging="207"/>
        <w:jc w:val="both"/>
        <w:rPr>
          <w:b/>
          <w:bCs/>
          <w:i/>
          <w:sz w:val="22"/>
          <w:szCs w:val="22"/>
        </w:rPr>
      </w:pPr>
      <w:r>
        <w:rPr>
          <w:b/>
          <w:bCs/>
          <w:sz w:val="22"/>
          <w:szCs w:val="22"/>
        </w:rPr>
        <w:t>wykonania przebudowy lub budowy wodociągu i kanalizacji deszczowej lub sanitarnej wraz z przyłączami o długości co najmniej 800 m – min. 2 zadania.</w:t>
      </w:r>
    </w:p>
    <w:p w:rsidR="00173578" w:rsidRDefault="00173578" w:rsidP="00173578">
      <w:pPr>
        <w:suppressAutoHyphens/>
        <w:jc w:val="both"/>
        <w:rPr>
          <w:b/>
          <w:bCs/>
          <w:sz w:val="22"/>
          <w:szCs w:val="22"/>
        </w:rPr>
      </w:pPr>
    </w:p>
    <w:p w:rsidR="00D566F9" w:rsidRPr="00D566F9" w:rsidRDefault="00D566F9" w:rsidP="00173578">
      <w:pPr>
        <w:suppressAutoHyphens/>
        <w:jc w:val="both"/>
        <w:rPr>
          <w:b/>
          <w:bCs/>
          <w:i/>
          <w:sz w:val="21"/>
          <w:szCs w:val="21"/>
        </w:rPr>
      </w:pPr>
      <w:r w:rsidRPr="00D566F9">
        <w:rPr>
          <w:b/>
          <w:bCs/>
          <w:i/>
          <w:sz w:val="22"/>
          <w:szCs w:val="22"/>
        </w:rPr>
        <w:t>Zamawiający uzna spełnienie wymaganego doświadczenia w zakresie wykonania przebudowy lub budowy drogi, chodnika</w:t>
      </w:r>
      <w:r w:rsidR="00173578">
        <w:rPr>
          <w:b/>
          <w:bCs/>
          <w:i/>
          <w:sz w:val="22"/>
          <w:szCs w:val="22"/>
        </w:rPr>
        <w:t xml:space="preserve"> </w:t>
      </w:r>
      <w:r w:rsidRPr="00D566F9">
        <w:rPr>
          <w:b/>
          <w:bCs/>
          <w:i/>
          <w:sz w:val="22"/>
          <w:szCs w:val="22"/>
        </w:rPr>
        <w:t>dla zadań, które będą dotyczyły przebudowy lub budowy jednego ciągu komunikacyjne</w:t>
      </w:r>
      <w:r w:rsidR="005E1B8D">
        <w:rPr>
          <w:b/>
          <w:bCs/>
          <w:i/>
          <w:sz w:val="22"/>
          <w:szCs w:val="22"/>
        </w:rPr>
        <w:t xml:space="preserve">go, tj. jednej drogi, chodnika </w:t>
      </w:r>
      <w:r w:rsidRPr="00D566F9">
        <w:rPr>
          <w:b/>
          <w:bCs/>
          <w:i/>
          <w:sz w:val="22"/>
          <w:szCs w:val="22"/>
        </w:rPr>
        <w:t>lub powiązanego ze sobą ciągu kilku dróg, chodników, tworzących powiązany ze sobą ciąg komunikacyjny, wykonanych w ramach jednego zadania.</w:t>
      </w:r>
    </w:p>
    <w:p w:rsidR="003E537A" w:rsidRPr="003E537A" w:rsidRDefault="003E537A" w:rsidP="003E537A">
      <w:pPr>
        <w:pStyle w:val="Tekstpodstawowywcity21"/>
        <w:spacing w:after="0" w:line="240" w:lineRule="auto"/>
        <w:ind w:left="284"/>
        <w:jc w:val="both"/>
        <w:rPr>
          <w:i/>
          <w:sz w:val="22"/>
          <w:szCs w:val="22"/>
        </w:rPr>
      </w:pPr>
    </w:p>
    <w:p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D746F9" w:rsidRPr="00D746F9" w:rsidRDefault="00D746F9" w:rsidP="001E4EC9">
      <w:pPr>
        <w:numPr>
          <w:ilvl w:val="0"/>
          <w:numId w:val="5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drogowej lub inne uprawnienia umożliwiające wykonywanie tych samych czynności, do wykonywania których w aktualnym stanie prawnym uprawniają uprawnienia budowlane ww. specjalności umożliwiające pełnienie funkcji kierownika budowy w zakresie niniejszego zamówienia oraz co najmniej 5-letnie doświadczenie zawodowe (liczone od dnia uzyskania uprawnień budowlanych) na stanowisku kierownika budowy lub robót, a także doświadczenie w realizacji co najmniej 2 zadań przy przebudowie lub budowie drogi o kategorii co najmniej gminnej (lub ciągu dróg o kategorii co najmniej gminnej) wraz z wykonaniem nowej podbudowy tej drogi lub ciągu dróg</w:t>
      </w:r>
      <w:r>
        <w:rPr>
          <w:b/>
          <w:sz w:val="22"/>
          <w:szCs w:val="22"/>
        </w:rPr>
        <w:t>;</w:t>
      </w:r>
    </w:p>
    <w:p w:rsidR="00D746F9" w:rsidRPr="00D746F9" w:rsidRDefault="00D746F9" w:rsidP="001E4EC9">
      <w:pPr>
        <w:numPr>
          <w:ilvl w:val="0"/>
          <w:numId w:val="53"/>
        </w:numPr>
        <w:suppressAutoHyphens/>
        <w:ind w:hanging="153"/>
        <w:jc w:val="both"/>
        <w:rPr>
          <w:b/>
          <w:sz w:val="22"/>
          <w:szCs w:val="22"/>
        </w:rPr>
      </w:pPr>
      <w:r w:rsidRPr="00D746F9">
        <w:rPr>
          <w:b/>
          <w:sz w:val="22"/>
          <w:szCs w:val="22"/>
          <w:u w:val="single"/>
        </w:rPr>
        <w:t>Kierownik robót sanitarnych</w:t>
      </w:r>
      <w:r w:rsidRPr="00D746F9">
        <w:rPr>
          <w:b/>
          <w:sz w:val="22"/>
          <w:szCs w:val="22"/>
        </w:rPr>
        <w:t xml:space="preserve"> – posiadający uprawnienia do kierowania robotami w specjalności sanitarnej w zakresie sieci sanitarnych oraz co najmniej 3 letnie doświadczenie zawodowe (liczone od dnia uzyskania uprawnień budowlanych) na stanowisku kierownika budowy lub robót</w:t>
      </w:r>
      <w:r>
        <w:rPr>
          <w:b/>
          <w:sz w:val="22"/>
          <w:szCs w:val="22"/>
        </w:rPr>
        <w:t>;</w:t>
      </w:r>
    </w:p>
    <w:p w:rsidR="00D746F9" w:rsidRDefault="00D746F9" w:rsidP="00D746F9">
      <w:pPr>
        <w:ind w:firstLine="567"/>
        <w:jc w:val="both"/>
        <w:rPr>
          <w:b/>
          <w:sz w:val="22"/>
          <w:szCs w:val="22"/>
        </w:rPr>
      </w:pPr>
      <w:r>
        <w:rPr>
          <w:b/>
          <w:sz w:val="22"/>
          <w:szCs w:val="22"/>
        </w:rPr>
        <w:t>oraz d</w:t>
      </w:r>
      <w:r w:rsidRPr="00D746F9">
        <w:rPr>
          <w:b/>
          <w:sz w:val="22"/>
          <w:szCs w:val="22"/>
        </w:rPr>
        <w:t>ysponuj</w:t>
      </w:r>
      <w:r>
        <w:rPr>
          <w:b/>
          <w:sz w:val="22"/>
          <w:szCs w:val="22"/>
        </w:rPr>
        <w:t>e:</w:t>
      </w:r>
      <w:r w:rsidRPr="00D746F9">
        <w:rPr>
          <w:b/>
          <w:sz w:val="22"/>
          <w:szCs w:val="22"/>
        </w:rPr>
        <w:t xml:space="preserve"> </w:t>
      </w:r>
    </w:p>
    <w:p w:rsidR="00653F6E" w:rsidRDefault="00D746F9" w:rsidP="001E4EC9">
      <w:pPr>
        <w:pStyle w:val="Akapitzlist"/>
        <w:numPr>
          <w:ilvl w:val="0"/>
          <w:numId w:val="54"/>
        </w:numPr>
        <w:ind w:left="709" w:hanging="142"/>
        <w:jc w:val="both"/>
        <w:rPr>
          <w:b/>
          <w:sz w:val="22"/>
          <w:szCs w:val="22"/>
        </w:rPr>
      </w:pPr>
      <w:r w:rsidRPr="00F86870">
        <w:rPr>
          <w:b/>
          <w:sz w:val="22"/>
          <w:szCs w:val="22"/>
        </w:rPr>
        <w:t xml:space="preserve">grupą </w:t>
      </w:r>
      <w:r w:rsidR="00F86870" w:rsidRPr="00F86870">
        <w:rPr>
          <w:b/>
          <w:sz w:val="22"/>
          <w:szCs w:val="22"/>
        </w:rPr>
        <w:t xml:space="preserve">co najmniej </w:t>
      </w:r>
      <w:r w:rsidR="00F84AD5">
        <w:rPr>
          <w:b/>
          <w:sz w:val="22"/>
          <w:szCs w:val="22"/>
        </w:rPr>
        <w:t>4</w:t>
      </w:r>
      <w:r w:rsidRPr="00D746F9">
        <w:rPr>
          <w:b/>
          <w:sz w:val="22"/>
          <w:szCs w:val="22"/>
        </w:rPr>
        <w:t xml:space="preserve"> osób posiadających doświadczenie w realizacji co najmniej 2 zadań przy przebudowie lub budowie drogi (lub ciągu dróg) wraz z wykonaniem nowej podbudowy tej drogi lub ciągu dróg</w:t>
      </w:r>
      <w:r w:rsidR="00653F6E">
        <w:rPr>
          <w:b/>
          <w:sz w:val="22"/>
          <w:szCs w:val="22"/>
        </w:rPr>
        <w:t>;</w:t>
      </w:r>
    </w:p>
    <w:p w:rsidR="00D746F9" w:rsidRPr="00653F6E" w:rsidRDefault="00653F6E" w:rsidP="00653F6E">
      <w:pPr>
        <w:pStyle w:val="Akapitzlist"/>
        <w:numPr>
          <w:ilvl w:val="0"/>
          <w:numId w:val="54"/>
        </w:numPr>
        <w:ind w:left="709" w:hanging="142"/>
        <w:jc w:val="both"/>
        <w:rPr>
          <w:b/>
          <w:sz w:val="22"/>
          <w:szCs w:val="22"/>
        </w:rPr>
      </w:pPr>
      <w:r w:rsidRPr="00F86870">
        <w:rPr>
          <w:b/>
          <w:sz w:val="22"/>
          <w:szCs w:val="22"/>
        </w:rPr>
        <w:t xml:space="preserve">grupą co najmniej </w:t>
      </w:r>
      <w:r w:rsidR="00F84AD5">
        <w:rPr>
          <w:b/>
          <w:sz w:val="22"/>
          <w:szCs w:val="22"/>
        </w:rPr>
        <w:t>4</w:t>
      </w:r>
      <w:r w:rsidRPr="00D746F9">
        <w:rPr>
          <w:b/>
          <w:sz w:val="22"/>
          <w:szCs w:val="22"/>
        </w:rPr>
        <w:t xml:space="preserve"> osób posiadających doświadczenie w realizacji co najmniej 2 zadań przy przebudowie lub budowie </w:t>
      </w:r>
      <w:r>
        <w:rPr>
          <w:b/>
          <w:sz w:val="22"/>
          <w:szCs w:val="22"/>
        </w:rPr>
        <w:t>wodociągów lub kanalizacji wraz z przyłączami</w:t>
      </w:r>
      <w:r w:rsidR="00D746F9" w:rsidRPr="00653F6E">
        <w:rPr>
          <w:b/>
          <w:sz w:val="22"/>
          <w:szCs w:val="22"/>
        </w:rPr>
        <w:t>.</w:t>
      </w:r>
    </w:p>
    <w:p w:rsidR="00EA0424" w:rsidRPr="000023A7" w:rsidRDefault="00EA0424" w:rsidP="00456C34">
      <w:pPr>
        <w:pStyle w:val="Tekstpodstawowywcity21"/>
        <w:spacing w:after="0" w:line="100" w:lineRule="atLeast"/>
        <w:ind w:left="720"/>
        <w:jc w:val="both"/>
        <w:rPr>
          <w:b/>
          <w:sz w:val="22"/>
          <w:szCs w:val="22"/>
        </w:rPr>
      </w:pP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39417F" w:rsidRDefault="00F0357C" w:rsidP="00596701">
      <w:pPr>
        <w:pStyle w:val="Akapitzlist"/>
        <w:numPr>
          <w:ilvl w:val="0"/>
          <w:numId w:val="26"/>
        </w:numPr>
        <w:ind w:left="426" w:hanging="426"/>
        <w:jc w:val="both"/>
        <w:rPr>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39417F">
        <w:rPr>
          <w:bCs/>
          <w:i/>
          <w:sz w:val="22"/>
          <w:szCs w:val="22"/>
          <w:u w:val="single"/>
        </w:rPr>
        <w:t>wzór zobowiązania stanowi załącznik nr 6 do SIWZ</w:t>
      </w:r>
      <w:r w:rsidRPr="0039417F">
        <w:rPr>
          <w:sz w:val="22"/>
          <w:szCs w:val="22"/>
          <w:u w:val="single"/>
        </w:rPr>
        <w:t xml:space="preserv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w:t>
      </w:r>
      <w:r w:rsidRPr="0000569A">
        <w:rPr>
          <w:sz w:val="22"/>
          <w:szCs w:val="22"/>
        </w:rPr>
        <w:lastRenderedPageBreak/>
        <w:t xml:space="preserve">spełniania warunków udziału w </w:t>
      </w:r>
      <w:r w:rsidR="00F66AAA">
        <w:rPr>
          <w:sz w:val="22"/>
          <w:szCs w:val="22"/>
        </w:rPr>
        <w:t xml:space="preserve">postępowaniu oraz bada, czy nie </w:t>
      </w:r>
      <w:r w:rsidRPr="0000569A">
        <w:rPr>
          <w:sz w:val="22"/>
          <w:szCs w:val="22"/>
        </w:rPr>
        <w:t xml:space="preserve">zachodzą wobec tego podmiotu podstawy wykluczenia, o których mowa w art. 24 ust. 1 pkt 13–22 i ust. 5.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552D58" w:rsidRPr="007356B7" w:rsidRDefault="00F0357C" w:rsidP="005A4CD9">
      <w:pPr>
        <w:pStyle w:val="Akapitzlist"/>
        <w:numPr>
          <w:ilvl w:val="1"/>
          <w:numId w:val="27"/>
        </w:numPr>
        <w:ind w:left="709" w:hanging="283"/>
        <w:jc w:val="both"/>
        <w:rPr>
          <w:sz w:val="22"/>
          <w:szCs w:val="22"/>
        </w:rPr>
      </w:pPr>
      <w:r w:rsidRPr="007356B7">
        <w:rPr>
          <w:sz w:val="22"/>
          <w:szCs w:val="22"/>
        </w:rPr>
        <w:t xml:space="preserve">zobowiązał się do osobistego wykonania odpowiedniej części zamówienia, jeżeli wykaże zdolności techniczne lub zawodowe lub sytuację finansową lub ekonomiczną, o których mowa w pkt 1).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w:t>
      </w:r>
      <w:r w:rsidR="00653F6E">
        <w:rPr>
          <w:sz w:val="22"/>
          <w:szCs w:val="22"/>
        </w:rPr>
        <w:t>5 r. – Prawo restrukturyzacyjne</w:t>
      </w:r>
      <w:r w:rsidRPr="00C34AD9">
        <w:rPr>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2"/>
          <w:szCs w:val="22"/>
        </w:rPr>
        <w:t>(</w:t>
      </w:r>
      <w:r w:rsidRPr="00D21382">
        <w:rPr>
          <w:i/>
          <w:sz w:val="22"/>
          <w:szCs w:val="22"/>
        </w:rPr>
        <w:t>art.</w:t>
      </w:r>
      <w:r>
        <w:rPr>
          <w:i/>
          <w:sz w:val="22"/>
          <w:szCs w:val="22"/>
        </w:rPr>
        <w:t xml:space="preserve"> 24 ust.</w:t>
      </w:r>
      <w:r w:rsidRPr="00D21382">
        <w:rPr>
          <w:i/>
          <w:sz w:val="22"/>
          <w:szCs w:val="22"/>
        </w:rPr>
        <w:t>5 pkt 1</w:t>
      </w:r>
      <w:r>
        <w:rPr>
          <w:sz w:val="22"/>
          <w:szCs w:val="22"/>
        </w:rPr>
        <w:t>)</w:t>
      </w:r>
      <w:r w:rsidRPr="00C34AD9">
        <w:rPr>
          <w:sz w:val="22"/>
          <w:szCs w:val="22"/>
        </w:rPr>
        <w:t xml:space="preserve">; </w:t>
      </w:r>
    </w:p>
    <w:p w:rsidR="00CC629D" w:rsidRPr="00C34AD9" w:rsidRDefault="00CC629D" w:rsidP="00596701">
      <w:pPr>
        <w:pStyle w:val="Akapitzlist"/>
        <w:numPr>
          <w:ilvl w:val="0"/>
          <w:numId w:val="30"/>
        </w:numPr>
        <w:tabs>
          <w:tab w:val="left" w:pos="284"/>
        </w:tabs>
        <w:suppressAutoHyphens/>
        <w:ind w:left="284" w:hanging="284"/>
        <w:jc w:val="both"/>
        <w:rPr>
          <w:sz w:val="22"/>
          <w:szCs w:val="22"/>
        </w:rPr>
      </w:pPr>
      <w:r w:rsidRPr="00C34AD9">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C34AD9">
        <w:rPr>
          <w:sz w:val="22"/>
          <w:szCs w:val="22"/>
        </w:rPr>
        <w:t>pkt</w:t>
      </w:r>
      <w:proofErr w:type="spellEnd"/>
      <w:r w:rsidRPr="00C34AD9">
        <w:rPr>
          <w:sz w:val="22"/>
          <w:szCs w:val="22"/>
        </w:rPr>
        <w:t xml:space="preserve"> 1-4 </w:t>
      </w:r>
      <w:proofErr w:type="spellStart"/>
      <w:r w:rsidRPr="00C34AD9">
        <w:rPr>
          <w:sz w:val="22"/>
          <w:szCs w:val="22"/>
        </w:rPr>
        <w:t>Pzp</w:t>
      </w:r>
      <w:proofErr w:type="spellEnd"/>
      <w:r w:rsidRPr="00C34AD9">
        <w:rPr>
          <w:sz w:val="22"/>
          <w:szCs w:val="22"/>
        </w:rPr>
        <w:t>, co doprowadziło do rozwiązania umowy lub zasądzenia odszkodowania</w:t>
      </w:r>
      <w:r>
        <w:rPr>
          <w:sz w:val="22"/>
          <w:szCs w:val="22"/>
        </w:rPr>
        <w:t xml:space="preserve"> (</w:t>
      </w:r>
      <w:r w:rsidRPr="00D21382">
        <w:rPr>
          <w:i/>
          <w:sz w:val="22"/>
          <w:szCs w:val="22"/>
        </w:rPr>
        <w:t>art.</w:t>
      </w:r>
      <w:r>
        <w:rPr>
          <w:i/>
          <w:sz w:val="22"/>
          <w:szCs w:val="22"/>
        </w:rPr>
        <w:t xml:space="preserve"> 24 ust.</w:t>
      </w:r>
      <w:r w:rsidRPr="00D21382">
        <w:rPr>
          <w:i/>
          <w:sz w:val="22"/>
          <w:szCs w:val="22"/>
        </w:rPr>
        <w:t>5 pkt 4</w:t>
      </w:r>
      <w:r>
        <w:rPr>
          <w:sz w:val="22"/>
          <w:szCs w:val="22"/>
        </w:rPr>
        <w:t>)</w:t>
      </w:r>
      <w:r w:rsidRPr="00C34AD9">
        <w:rPr>
          <w:sz w:val="22"/>
          <w:szCs w:val="22"/>
        </w:rPr>
        <w:t>;</w:t>
      </w:r>
    </w:p>
    <w:p w:rsidR="00CC629D" w:rsidRDefault="00CC629D" w:rsidP="00596701">
      <w:pPr>
        <w:numPr>
          <w:ilvl w:val="0"/>
          <w:numId w:val="30"/>
        </w:numPr>
        <w:tabs>
          <w:tab w:val="left" w:pos="284"/>
        </w:tabs>
        <w:suppressAutoHyphens/>
        <w:ind w:left="284" w:hanging="269"/>
        <w:jc w:val="both"/>
        <w:rPr>
          <w:sz w:val="22"/>
          <w:szCs w:val="22"/>
        </w:rPr>
      </w:pPr>
      <w:r w:rsidRPr="00C34AD9">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C34AD9">
        <w:rPr>
          <w:sz w:val="22"/>
          <w:szCs w:val="22"/>
        </w:rPr>
        <w:t>pkt</w:t>
      </w:r>
      <w:proofErr w:type="spellEnd"/>
      <w:r w:rsidRPr="00C34AD9">
        <w:rPr>
          <w:sz w:val="22"/>
          <w:szCs w:val="22"/>
        </w:rPr>
        <w:t xml:space="preserve"> 15 </w:t>
      </w:r>
      <w:proofErr w:type="spellStart"/>
      <w:r w:rsidRPr="00C34AD9">
        <w:rPr>
          <w:sz w:val="22"/>
          <w:szCs w:val="22"/>
        </w:rPr>
        <w:t>Pzp</w:t>
      </w:r>
      <w:proofErr w:type="spellEnd"/>
      <w:r w:rsidRPr="00C34AD9">
        <w:rPr>
          <w:sz w:val="22"/>
          <w:szCs w:val="22"/>
        </w:rPr>
        <w:t>, chyba że Wykonawca dokonał płatności należnych podatków, opłat lub składek na ubezpieczenia społeczne lub zdrowotne wraz z odsetkami lub grzywnami lub zawarł wiążące porozumienie w sprawie spłaty tych należności</w:t>
      </w:r>
      <w:r>
        <w:rPr>
          <w:sz w:val="22"/>
          <w:szCs w:val="22"/>
        </w:rPr>
        <w:t xml:space="preserve"> (</w:t>
      </w:r>
      <w:r w:rsidRPr="00D21382">
        <w:rPr>
          <w:i/>
          <w:sz w:val="22"/>
          <w:szCs w:val="22"/>
        </w:rPr>
        <w:t>art.</w:t>
      </w:r>
      <w:r>
        <w:rPr>
          <w:i/>
          <w:sz w:val="22"/>
          <w:szCs w:val="22"/>
        </w:rPr>
        <w:t xml:space="preserve"> 24 ust.</w:t>
      </w:r>
      <w:r w:rsidRPr="00D21382">
        <w:rPr>
          <w:i/>
          <w:sz w:val="22"/>
          <w:szCs w:val="22"/>
        </w:rPr>
        <w:t>5 pkt 8</w:t>
      </w:r>
      <w:r>
        <w:rPr>
          <w:sz w:val="22"/>
          <w:szCs w:val="22"/>
        </w:rPr>
        <w:t>)</w:t>
      </w:r>
      <w:r w:rsidRPr="00C34AD9">
        <w:rPr>
          <w:sz w:val="22"/>
          <w:szCs w:val="22"/>
        </w:rPr>
        <w:t>.</w:t>
      </w:r>
    </w:p>
    <w:p w:rsidR="00CC629D" w:rsidRPr="00C34AD9" w:rsidRDefault="00CC629D" w:rsidP="00CC629D">
      <w:pPr>
        <w:tabs>
          <w:tab w:val="left" w:pos="284"/>
        </w:tabs>
        <w:suppressAutoHyphens/>
        <w:ind w:left="284"/>
        <w:jc w:val="both"/>
        <w:rPr>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lastRenderedPageBreak/>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uzna za wystarczające przedstawione przez niego dowody. W przypadku 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0"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0"/>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EE4F0D">
        <w:rPr>
          <w:bCs/>
          <w:i/>
          <w:sz w:val="22"/>
          <w:szCs w:val="22"/>
        </w:rPr>
        <w:t>(</w:t>
      </w:r>
      <w:r w:rsidRPr="0039417F">
        <w:rPr>
          <w:bCs/>
          <w:i/>
          <w:sz w:val="22"/>
          <w:szCs w:val="22"/>
          <w:u w:val="single"/>
        </w:rPr>
        <w:t>załącznik nr 1 do SIWZ</w:t>
      </w:r>
      <w:r w:rsidRPr="00EE4F0D">
        <w:rPr>
          <w:bCs/>
          <w:i/>
          <w:sz w:val="22"/>
          <w:szCs w:val="22"/>
        </w:rPr>
        <w:t>)</w:t>
      </w:r>
      <w:r>
        <w:rPr>
          <w:bCs/>
          <w:i/>
          <w:sz w:val="22"/>
          <w:szCs w:val="22"/>
        </w:rPr>
        <w:t xml:space="preserve"> </w:t>
      </w:r>
      <w:r w:rsidRPr="00FC1D0A">
        <w:rPr>
          <w:b/>
          <w:bCs/>
          <w:sz w:val="22"/>
          <w:szCs w:val="22"/>
          <w:u w:val="single"/>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 załącznik nr 3 do SIWZ</w:t>
      </w:r>
      <w:r w:rsidRPr="0039417F">
        <w:rPr>
          <w:bCs/>
          <w:sz w:val="22"/>
          <w:szCs w:val="22"/>
          <w:u w:val="single"/>
        </w:rPr>
        <w:t>,</w:t>
      </w:r>
    </w:p>
    <w:p w:rsidR="00CC629D" w:rsidRDefault="00CC629D" w:rsidP="00CC629D">
      <w:pPr>
        <w:ind w:left="567" w:hanging="283"/>
        <w:jc w:val="both"/>
        <w:rPr>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 załącznik nr 4 do SIWZ</w:t>
      </w:r>
      <w:r>
        <w:rPr>
          <w:bCs/>
          <w:sz w:val="22"/>
          <w:szCs w:val="22"/>
          <w:u w:val="single"/>
        </w:rPr>
        <w:t>.</w:t>
      </w:r>
    </w:p>
    <w:p w:rsidR="00341C49" w:rsidRDefault="00341C49" w:rsidP="00CC629D">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E27BC0" w:rsidRDefault="00D85888" w:rsidP="00D85888">
      <w:pPr>
        <w:pStyle w:val="Akapitzlist"/>
        <w:numPr>
          <w:ilvl w:val="4"/>
          <w:numId w:val="27"/>
        </w:numPr>
        <w:autoSpaceDE w:val="0"/>
        <w:autoSpaceDN w:val="0"/>
        <w:adjustRightInd w:val="0"/>
        <w:ind w:left="284" w:firstLine="0"/>
        <w:jc w:val="both"/>
        <w:rPr>
          <w:snapToGrid w:val="0"/>
          <w:sz w:val="22"/>
          <w:szCs w:val="22"/>
        </w:rPr>
      </w:pPr>
      <w:r w:rsidRPr="00762094">
        <w:rPr>
          <w:bCs/>
          <w:sz w:val="22"/>
          <w:szCs w:val="22"/>
        </w:rPr>
        <w:t xml:space="preserve">wykaz pracowników </w:t>
      </w:r>
      <w:r>
        <w:rPr>
          <w:bCs/>
          <w:i/>
          <w:sz w:val="22"/>
          <w:szCs w:val="22"/>
          <w:u w:val="single"/>
        </w:rPr>
        <w:t>załącznik nr 7</w:t>
      </w:r>
      <w:r w:rsidRPr="00762094">
        <w:rPr>
          <w:bCs/>
          <w:i/>
          <w:sz w:val="22"/>
          <w:szCs w:val="22"/>
          <w:u w:val="single"/>
        </w:rPr>
        <w:t xml:space="preserve"> do SIWZ</w:t>
      </w:r>
      <w:r w:rsidRPr="00762094">
        <w:rPr>
          <w:bCs/>
          <w:sz w:val="22"/>
          <w:szCs w:val="22"/>
        </w:rPr>
        <w:t xml:space="preserve"> </w:t>
      </w:r>
    </w:p>
    <w:p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wzór zobowiązania stanowi załącznik nr 6 do SIWZ</w:t>
      </w:r>
      <w:r w:rsidRPr="0073259B">
        <w:rPr>
          <w:sz w:val="22"/>
          <w:szCs w:val="22"/>
          <w:u w:val="single"/>
        </w:rPr>
        <w:t xml:space="preserve">,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Default="00CC629D" w:rsidP="00CC629D">
      <w:pPr>
        <w:ind w:left="284" w:hanging="284"/>
        <w:jc w:val="both"/>
        <w:rPr>
          <w:b/>
          <w:bCs/>
          <w:sz w:val="22"/>
          <w:szCs w:val="22"/>
        </w:rPr>
      </w:pPr>
    </w:p>
    <w:p w:rsidR="00CC629D" w:rsidRPr="0039417F" w:rsidRDefault="00CC629D" w:rsidP="00CC629D">
      <w:pPr>
        <w:ind w:left="284" w:hanging="284"/>
        <w:jc w:val="both"/>
        <w:rPr>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wzór oświadczenia stanowi załącznik nr 5 do SIWZ</w:t>
      </w:r>
      <w:r w:rsidRPr="0039417F">
        <w:rPr>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w:t>
      </w:r>
      <w:proofErr w:type="spellStart"/>
      <w:r>
        <w:rPr>
          <w:b/>
          <w:snapToGrid w:val="0"/>
          <w:color w:val="000000"/>
          <w:sz w:val="22"/>
          <w:szCs w:val="22"/>
        </w:rPr>
        <w:t>pkt</w:t>
      </w:r>
      <w:proofErr w:type="spellEnd"/>
      <w:r>
        <w:rPr>
          <w:b/>
          <w:snapToGrid w:val="0"/>
          <w:color w:val="000000"/>
          <w:sz w:val="22"/>
          <w:szCs w:val="22"/>
        </w:rPr>
        <w:t xml:space="preserve">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CC629D">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Default="00CC629D" w:rsidP="00596701">
      <w:pPr>
        <w:pStyle w:val="Akapitzlist"/>
        <w:numPr>
          <w:ilvl w:val="0"/>
          <w:numId w:val="35"/>
        </w:numPr>
        <w:ind w:left="993" w:hanging="284"/>
        <w:jc w:val="both"/>
        <w:rPr>
          <w:sz w:val="22"/>
          <w:szCs w:val="22"/>
        </w:rPr>
      </w:pPr>
      <w:r w:rsidRPr="00CC629D">
        <w:rPr>
          <w:sz w:val="22"/>
          <w:szCs w:val="22"/>
        </w:rPr>
        <w:t>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w:t>
      </w:r>
    </w:p>
    <w:p w:rsidR="00CC629D" w:rsidRPr="00CC629D" w:rsidRDefault="00CC629D" w:rsidP="00596701">
      <w:pPr>
        <w:pStyle w:val="Akapitzlist"/>
        <w:numPr>
          <w:ilvl w:val="0"/>
          <w:numId w:val="35"/>
        </w:numPr>
        <w:ind w:left="993" w:hanging="284"/>
        <w:jc w:val="both"/>
        <w:rPr>
          <w:sz w:val="22"/>
          <w:szCs w:val="22"/>
        </w:rPr>
      </w:pPr>
      <w:r w:rsidRPr="00CC629D">
        <w:rPr>
          <w:sz w:val="22"/>
          <w:szCs w:val="22"/>
        </w:rPr>
        <w:t>dokumenty potwierdzające, że wykonawca jest ubezpieczony od odpowiedzialności cywilnej w zakresie prowadzonej działalności związanej z przedmiotem zamówienia na sumę gwarancyjną określoną przez zamawiającego.</w:t>
      </w:r>
    </w:p>
    <w:p w:rsidR="00341C49" w:rsidRPr="00F4080E" w:rsidRDefault="00341C49" w:rsidP="00F4080E">
      <w:pPr>
        <w:widowControl w:val="0"/>
        <w:autoSpaceDE w:val="0"/>
        <w:autoSpaceDN w:val="0"/>
        <w:jc w:val="both"/>
        <w:rPr>
          <w:snapToGrid w:val="0"/>
          <w:color w:val="000000"/>
          <w:sz w:val="22"/>
          <w:szCs w:val="22"/>
          <w:u w:val="single"/>
        </w:rPr>
      </w:pP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341C49" w:rsidRDefault="00920494" w:rsidP="00596701">
      <w:pPr>
        <w:pStyle w:val="Akapitzlist"/>
        <w:numPr>
          <w:ilvl w:val="0"/>
          <w:numId w:val="35"/>
        </w:numPr>
        <w:ind w:left="993" w:hanging="284"/>
        <w:jc w:val="both"/>
        <w:rPr>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 xml:space="preserve">owodami, o których mowa, są referencje bądź inne dokumenty wystawione przez podmiot, na rzecz którego roboty budowlane były wykonywane, a jeżeli z uzasadnionej przyczyny o </w:t>
      </w:r>
      <w:r w:rsidR="00920494" w:rsidRPr="00341C49">
        <w:rPr>
          <w:i/>
          <w:sz w:val="22"/>
          <w:szCs w:val="22"/>
        </w:rPr>
        <w:lastRenderedPageBreak/>
        <w:t>obiektywnym charakterze wykonawca nie jest w stanie uzyskać t</w:t>
      </w:r>
      <w:r>
        <w:rPr>
          <w:i/>
          <w:sz w:val="22"/>
          <w:szCs w:val="22"/>
        </w:rPr>
        <w:t>ych dokumentów – inne dokumenty.</w:t>
      </w:r>
    </w:p>
    <w:p w:rsidR="00341C49" w:rsidRPr="007356B7" w:rsidRDefault="00341C49" w:rsidP="00341C49">
      <w:pPr>
        <w:widowControl w:val="0"/>
        <w:numPr>
          <w:ilvl w:val="0"/>
          <w:numId w:val="35"/>
        </w:numPr>
        <w:autoSpaceDE w:val="0"/>
        <w:autoSpaceDN w:val="0"/>
        <w:ind w:left="993" w:hanging="284"/>
        <w:jc w:val="both"/>
        <w:rPr>
          <w:snapToGrid w:val="0"/>
          <w:color w:val="000000"/>
          <w:sz w:val="22"/>
          <w:szCs w:val="22"/>
        </w:rPr>
      </w:pPr>
      <w:r w:rsidRPr="007356B7">
        <w:rPr>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52543F" w:rsidRPr="007356B7">
        <w:rPr>
          <w:sz w:val="22"/>
          <w:szCs w:val="22"/>
        </w:rPr>
        <w:t>ie do dysponowania tymi osobami.</w:t>
      </w: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braku podstaw wykluczenia z postępowania o udzielenie zamówienia (</w:t>
      </w:r>
      <w:proofErr w:type="spellStart"/>
      <w:r>
        <w:rPr>
          <w:b/>
          <w:snapToGrid w:val="0"/>
          <w:color w:val="000000"/>
          <w:sz w:val="22"/>
          <w:szCs w:val="22"/>
        </w:rPr>
        <w:t>pkt</w:t>
      </w:r>
      <w:proofErr w:type="spellEnd"/>
      <w:r>
        <w:rPr>
          <w:b/>
          <w:snapToGrid w:val="0"/>
          <w:color w:val="000000"/>
          <w:sz w:val="22"/>
          <w:szCs w:val="22"/>
        </w:rPr>
        <w:t xml:space="preserve">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596701">
      <w:pPr>
        <w:pStyle w:val="Akapitzlist"/>
        <w:widowControl w:val="0"/>
        <w:numPr>
          <w:ilvl w:val="0"/>
          <w:numId w:val="36"/>
        </w:numPr>
        <w:tabs>
          <w:tab w:val="left" w:pos="-3060"/>
        </w:tabs>
        <w:jc w:val="both"/>
        <w:rPr>
          <w:sz w:val="22"/>
          <w:szCs w:val="22"/>
        </w:rPr>
      </w:pPr>
      <w:r w:rsidRPr="008824D9">
        <w:rPr>
          <w:sz w:val="22"/>
          <w:szCs w:val="22"/>
        </w:rPr>
        <w:t>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8824D9">
        <w:rPr>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8824D9">
        <w:rPr>
          <w:sz w:val="22"/>
          <w:szCs w:val="22"/>
        </w:rPr>
        <w:t xml:space="preserve">odpis z właściwego rejestru lub centralnej ewidencji i informacji o działalności gospodarczej,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552D58" w:rsidRPr="00D67C2D" w:rsidRDefault="00552D58" w:rsidP="00341C49">
      <w:pPr>
        <w:tabs>
          <w:tab w:val="left" w:pos="0"/>
          <w:tab w:val="left" w:pos="1276"/>
        </w:tabs>
        <w:jc w:val="both"/>
        <w:rPr>
          <w:b/>
          <w:bCs/>
          <w:sz w:val="22"/>
          <w:szCs w:val="22"/>
          <w:u w:val="single"/>
        </w:rPr>
      </w:pP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w:t>
      </w:r>
      <w:r w:rsidR="007356B7">
        <w:rPr>
          <w:bCs/>
          <w:sz w:val="22"/>
          <w:szCs w:val="22"/>
        </w:rPr>
        <w:t>ealizujących zadania publiczne</w:t>
      </w:r>
      <w:r w:rsidRPr="00266140">
        <w:rPr>
          <w:bCs/>
          <w:sz w:val="22"/>
          <w:szCs w:val="22"/>
        </w:rPr>
        <w:t>.</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xml:space="preserve">, Zamawiający w celu potwierdzenia okoliczności, o których mowa w art. 25 ust. 1 pkt 1 i 3 ustawy (brak podstaw wykluczenia oraz spełnianie warunków </w:t>
      </w:r>
      <w:r w:rsidRPr="00266140">
        <w:rPr>
          <w:sz w:val="22"/>
          <w:szCs w:val="22"/>
        </w:rPr>
        <w:lastRenderedPageBreak/>
        <w:t>udziału w postępowaniu określonych przez Zamawiającego), korzysta z posiadanych oświadczeń lub dokumentów, o ile są one aktualne.</w:t>
      </w:r>
    </w:p>
    <w:p w:rsidR="00552D58" w:rsidRPr="00D67C2D" w:rsidRDefault="00552D58"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Pr="008824D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291029">
        <w:rPr>
          <w:i/>
          <w:sz w:val="22"/>
          <w:szCs w:val="22"/>
        </w:rPr>
        <w:t>stanowią</w:t>
      </w:r>
      <w:r>
        <w:rPr>
          <w:i/>
          <w:sz w:val="22"/>
          <w:szCs w:val="22"/>
        </w:rPr>
        <w:t>ce Z</w:t>
      </w:r>
      <w:r w:rsidRPr="00291029">
        <w:rPr>
          <w:i/>
          <w:sz w:val="22"/>
          <w:szCs w:val="22"/>
        </w:rPr>
        <w:t>ałącznik</w:t>
      </w:r>
      <w:r>
        <w:rPr>
          <w:i/>
          <w:sz w:val="22"/>
          <w:szCs w:val="22"/>
        </w:rPr>
        <w:t>i</w:t>
      </w:r>
      <w:r w:rsidRPr="00291029">
        <w:rPr>
          <w:i/>
          <w:sz w:val="22"/>
          <w:szCs w:val="22"/>
        </w:rPr>
        <w:t xml:space="preserve"> nr 3</w:t>
      </w:r>
      <w:r>
        <w:rPr>
          <w:i/>
          <w:sz w:val="22"/>
          <w:szCs w:val="22"/>
        </w:rPr>
        <w:t xml:space="preserve"> i nr 4</w:t>
      </w:r>
      <w:r w:rsidRPr="00291029">
        <w:rPr>
          <w:i/>
          <w:sz w:val="22"/>
          <w:szCs w:val="22"/>
        </w:rPr>
        <w:t xml:space="preserve"> do SIWZ</w:t>
      </w:r>
      <w:r>
        <w:rPr>
          <w:i/>
          <w:sz w:val="22"/>
          <w:szCs w:val="22"/>
        </w:rPr>
        <w:t>-</w:t>
      </w:r>
      <w:r w:rsidRPr="00291029">
        <w:rPr>
          <w:i/>
          <w:sz w:val="22"/>
          <w:szCs w:val="22"/>
        </w:rPr>
        <w:t xml:space="preserve"> </w:t>
      </w:r>
      <w:r w:rsidRPr="00291029">
        <w:rPr>
          <w:sz w:val="22"/>
          <w:szCs w:val="22"/>
        </w:rPr>
        <w:t xml:space="preserve"> potwierdzające, że spełnia warunki udziału w postępowaniu oraz brak podstaw wykluczenia.</w:t>
      </w:r>
    </w:p>
    <w:p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 xml:space="preserve">w formie oryginału lub kopii poświadczonej za zgodność z oryginałem na adres siedziby </w:t>
      </w:r>
      <w:r>
        <w:rPr>
          <w:snapToGrid w:val="0"/>
          <w:sz w:val="22"/>
          <w:szCs w:val="22"/>
        </w:rPr>
        <w:lastRenderedPageBreak/>
        <w:t>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2F4C26" w:rsidP="002F4C26">
      <w:pPr>
        <w:widowControl w:val="0"/>
        <w:ind w:firstLine="426"/>
        <w:jc w:val="both"/>
        <w:rPr>
          <w:snapToGrid w:val="0"/>
          <w:sz w:val="22"/>
          <w:szCs w:val="22"/>
        </w:rPr>
      </w:pPr>
      <w:r>
        <w:rPr>
          <w:snapToGrid w:val="0"/>
          <w:sz w:val="22"/>
          <w:szCs w:val="22"/>
        </w:rPr>
        <w:t xml:space="preserve">Jacek Monkiewicz – </w:t>
      </w:r>
      <w:r w:rsidRPr="002F4C26">
        <w:rPr>
          <w:snapToGrid w:val="0"/>
          <w:sz w:val="22"/>
          <w:szCs w:val="22"/>
        </w:rPr>
        <w:t>tel.</w:t>
      </w:r>
      <w:r>
        <w:rPr>
          <w:snapToGrid w:val="0"/>
          <w:sz w:val="22"/>
          <w:szCs w:val="22"/>
        </w:rPr>
        <w:t xml:space="preserve"> </w:t>
      </w:r>
      <w:r w:rsidRPr="002F4C26">
        <w:rPr>
          <w:snapToGrid w:val="0"/>
          <w:sz w:val="22"/>
          <w:szCs w:val="22"/>
        </w:rPr>
        <w:t>77/40 46 600 wew.</w:t>
      </w:r>
      <w:r>
        <w:rPr>
          <w:snapToGrid w:val="0"/>
          <w:sz w:val="22"/>
          <w:szCs w:val="22"/>
        </w:rPr>
        <w:t xml:space="preserve"> </w:t>
      </w:r>
      <w:r w:rsidR="007356B7">
        <w:rPr>
          <w:snapToGrid w:val="0"/>
          <w:sz w:val="22"/>
          <w:szCs w:val="22"/>
        </w:rPr>
        <w:t>221</w:t>
      </w:r>
      <w:r w:rsidRPr="002F4C26">
        <w:rPr>
          <w:snapToGrid w:val="0"/>
          <w:sz w:val="22"/>
          <w:szCs w:val="22"/>
        </w:rPr>
        <w:t>,</w:t>
      </w:r>
      <w:r w:rsidR="007356B7">
        <w:rPr>
          <w:snapToGrid w:val="0"/>
          <w:sz w:val="22"/>
          <w:szCs w:val="22"/>
        </w:rPr>
        <w:t xml:space="preserve"> </w:t>
      </w:r>
      <w:r w:rsidRPr="002F4C26">
        <w:rPr>
          <w:snapToGrid w:val="0"/>
          <w:sz w:val="22"/>
          <w:szCs w:val="22"/>
        </w:rPr>
        <w:t>e-mail: vicewojt@skarbimierz.pl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w:t>
      </w:r>
      <w:r w:rsidR="007356B7">
        <w:rPr>
          <w:sz w:val="22"/>
          <w:szCs w:val="22"/>
        </w:rPr>
        <w:t xml:space="preserve"> </w:t>
      </w:r>
      <w:r w:rsidRPr="002F4C26">
        <w:rPr>
          <w:sz w:val="22"/>
          <w:szCs w:val="22"/>
        </w:rPr>
        <w:t>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D85888"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1A6A2A">
        <w:rPr>
          <w:rFonts w:ascii="Times New Roman" w:hAnsi="Times New Roman"/>
          <w:sz w:val="22"/>
          <w:szCs w:val="22"/>
          <w:u w:val="none"/>
        </w:rPr>
        <w:t xml:space="preserve">Zamawiający wymaga wniesienia wadium w wysokości </w:t>
      </w:r>
      <w:r w:rsidR="007356B7">
        <w:rPr>
          <w:rFonts w:ascii="Times New Roman" w:hAnsi="Times New Roman"/>
          <w:b/>
          <w:sz w:val="22"/>
          <w:szCs w:val="22"/>
          <w:u w:val="none"/>
        </w:rPr>
        <w:t>3</w:t>
      </w:r>
      <w:r w:rsidR="00B950F2">
        <w:rPr>
          <w:rFonts w:ascii="Times New Roman" w:hAnsi="Times New Roman"/>
          <w:b/>
          <w:sz w:val="22"/>
          <w:szCs w:val="22"/>
          <w:u w:val="none"/>
        </w:rPr>
        <w:t>0</w:t>
      </w:r>
      <w:r w:rsidR="008B5179">
        <w:rPr>
          <w:rFonts w:ascii="Times New Roman" w:hAnsi="Times New Roman"/>
          <w:b/>
          <w:sz w:val="22"/>
          <w:szCs w:val="22"/>
          <w:u w:val="none"/>
        </w:rPr>
        <w:t>.0</w:t>
      </w:r>
      <w:r w:rsidRPr="0031135F">
        <w:rPr>
          <w:rFonts w:ascii="Times New Roman" w:hAnsi="Times New Roman"/>
          <w:b/>
          <w:sz w:val="22"/>
          <w:szCs w:val="22"/>
          <w:u w:val="none"/>
        </w:rPr>
        <w:t>00,00 zł</w:t>
      </w:r>
      <w:r w:rsidRPr="0031135F">
        <w:rPr>
          <w:rFonts w:ascii="Times New Roman" w:hAnsi="Times New Roman"/>
          <w:sz w:val="22"/>
          <w:szCs w:val="22"/>
          <w:u w:val="none"/>
        </w:rPr>
        <w:t xml:space="preserve"> </w:t>
      </w:r>
      <w:r w:rsidRPr="001A6A2A">
        <w:rPr>
          <w:rFonts w:ascii="Times New Roman" w:hAnsi="Times New Roman"/>
          <w:sz w:val="22"/>
          <w:szCs w:val="22"/>
          <w:u w:val="none"/>
        </w:rPr>
        <w:t>(</w:t>
      </w:r>
      <w:r w:rsidRPr="001A6A2A">
        <w:rPr>
          <w:rFonts w:ascii="Times New Roman" w:hAnsi="Times New Roman"/>
          <w:b/>
          <w:sz w:val="22"/>
          <w:szCs w:val="22"/>
          <w:u w:val="none"/>
        </w:rPr>
        <w:t xml:space="preserve">słownie: </w:t>
      </w:r>
      <w:r w:rsidR="007356B7">
        <w:rPr>
          <w:rFonts w:ascii="Times New Roman" w:hAnsi="Times New Roman"/>
          <w:b/>
          <w:sz w:val="22"/>
          <w:szCs w:val="22"/>
          <w:u w:val="none"/>
        </w:rPr>
        <w:t>trzydzieści</w:t>
      </w:r>
      <w:r w:rsidR="0031135F">
        <w:rPr>
          <w:rFonts w:ascii="Times New Roman" w:hAnsi="Times New Roman"/>
          <w:b/>
          <w:sz w:val="22"/>
          <w:szCs w:val="22"/>
          <w:u w:val="none"/>
        </w:rPr>
        <w:t xml:space="preserve"> </w:t>
      </w:r>
      <w:r w:rsidR="00873D52">
        <w:rPr>
          <w:rFonts w:ascii="Times New Roman" w:hAnsi="Times New Roman"/>
          <w:b/>
          <w:sz w:val="22"/>
          <w:szCs w:val="22"/>
          <w:u w:val="none"/>
        </w:rPr>
        <w:t>tysięcy</w:t>
      </w:r>
      <w:r w:rsidR="00D85888">
        <w:rPr>
          <w:rFonts w:ascii="Times New Roman" w:hAnsi="Times New Roman"/>
          <w:b/>
          <w:bCs/>
          <w:sz w:val="22"/>
          <w:szCs w:val="22"/>
          <w:u w:val="none"/>
        </w:rPr>
        <w:t xml:space="preserve"> </w:t>
      </w:r>
      <w:r w:rsidRPr="00D85888">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poręczeniach udzielanych przez podmioty, o których mowa w art. 6b ust. 5 pkt 2 ustawy z dnia 9 listopada 2000 r. o utworzeniu Polskiej Age</w:t>
      </w:r>
      <w:r w:rsidR="007356B7">
        <w:rPr>
          <w:rFonts w:ascii="Times New Roman" w:hAnsi="Times New Roman"/>
          <w:sz w:val="22"/>
          <w:szCs w:val="22"/>
          <w:u w:val="none"/>
        </w:rPr>
        <w:t>ncji Rozwoju Przedsiębiorczości.</w:t>
      </w:r>
    </w:p>
    <w:p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lastRenderedPageBreak/>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e zastrzeżone informacje stanowią tajemnicę przedsiębiorstwa w rozumieniu art. 11 ust. 4 ustawy z dnia 16 kwietnia 1993 r. o zwalczaniu 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w:t>
      </w:r>
      <w:r w:rsidRPr="006C602E">
        <w:rPr>
          <w:snapToGrid w:val="0"/>
          <w:sz w:val="22"/>
          <w:szCs w:val="22"/>
        </w:rPr>
        <w:lastRenderedPageBreak/>
        <w:t xml:space="preserve">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rsidR="00BE6E4F" w:rsidRPr="006C602E" w:rsidRDefault="00BE6E4F"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terminie </w:t>
      </w:r>
      <w:r w:rsidRPr="006C602E">
        <w:rPr>
          <w:b/>
          <w:snapToGrid w:val="0"/>
          <w:color w:val="000000"/>
          <w:sz w:val="22"/>
          <w:szCs w:val="22"/>
        </w:rPr>
        <w:t xml:space="preserve">do </w:t>
      </w:r>
      <w:r w:rsidR="00B11E11">
        <w:rPr>
          <w:b/>
          <w:snapToGrid w:val="0"/>
          <w:sz w:val="22"/>
          <w:szCs w:val="22"/>
        </w:rPr>
        <w:t xml:space="preserve">dnia </w:t>
      </w:r>
      <w:r w:rsidR="007356B7">
        <w:rPr>
          <w:b/>
          <w:snapToGrid w:val="0"/>
          <w:sz w:val="22"/>
          <w:szCs w:val="22"/>
        </w:rPr>
        <w:t>7</w:t>
      </w:r>
      <w:r w:rsidR="00335E42">
        <w:rPr>
          <w:b/>
          <w:snapToGrid w:val="0"/>
          <w:sz w:val="22"/>
          <w:szCs w:val="22"/>
        </w:rPr>
        <w:t xml:space="preserve"> </w:t>
      </w:r>
      <w:r w:rsidR="007356B7">
        <w:rPr>
          <w:b/>
          <w:snapToGrid w:val="0"/>
          <w:sz w:val="22"/>
          <w:szCs w:val="22"/>
        </w:rPr>
        <w:t>marc</w:t>
      </w:r>
      <w:r w:rsidR="00335E42">
        <w:rPr>
          <w:b/>
          <w:snapToGrid w:val="0"/>
          <w:sz w:val="22"/>
          <w:szCs w:val="22"/>
        </w:rPr>
        <w:t>a</w:t>
      </w:r>
      <w:r w:rsidRPr="0031135F">
        <w:rPr>
          <w:b/>
          <w:snapToGrid w:val="0"/>
          <w:sz w:val="22"/>
          <w:szCs w:val="22"/>
        </w:rPr>
        <w:t xml:space="preserve"> 201</w:t>
      </w:r>
      <w:r w:rsidR="009655EA">
        <w:rPr>
          <w:b/>
          <w:snapToGrid w:val="0"/>
          <w:sz w:val="22"/>
          <w:szCs w:val="22"/>
        </w:rPr>
        <w:t>8</w:t>
      </w:r>
      <w:r w:rsidRPr="0031135F">
        <w:rPr>
          <w:b/>
          <w:snapToGrid w:val="0"/>
          <w:sz w:val="22"/>
          <w:szCs w:val="22"/>
        </w:rPr>
        <w:t xml:space="preserve"> roku</w:t>
      </w:r>
      <w:r w:rsidRPr="006C602E">
        <w:rPr>
          <w:b/>
          <w:snapToGrid w:val="0"/>
          <w:sz w:val="22"/>
          <w:szCs w:val="22"/>
        </w:rPr>
        <w:t xml:space="preserve">, do godziny </w:t>
      </w:r>
      <w:r w:rsidR="009655EA">
        <w:rPr>
          <w:b/>
          <w:snapToGrid w:val="0"/>
          <w:sz w:val="22"/>
          <w:szCs w:val="22"/>
        </w:rPr>
        <w:t>10</w:t>
      </w:r>
      <w:r w:rsidRPr="006C602E">
        <w:rPr>
          <w:b/>
          <w:snapToGrid w:val="0"/>
          <w:sz w:val="22"/>
          <w:szCs w:val="22"/>
        </w:rPr>
        <w:t>:</w:t>
      </w:r>
      <w:r w:rsidR="009655EA">
        <w:rPr>
          <w:b/>
          <w:snapToGrid w:val="0"/>
          <w:sz w:val="22"/>
          <w:szCs w:val="22"/>
        </w:rPr>
        <w:t>0</w:t>
      </w:r>
      <w:r w:rsidRPr="006C602E">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CF3C58" w:rsidRPr="006C602E" w:rsidRDefault="00CF3C58" w:rsidP="00CF3C58">
            <w:pPr>
              <w:widowControl w:val="0"/>
              <w:ind w:left="426"/>
              <w:jc w:val="center"/>
              <w:rPr>
                <w:b/>
                <w:snapToGrid w:val="0"/>
                <w:sz w:val="22"/>
                <w:szCs w:val="22"/>
              </w:rPr>
            </w:pPr>
            <w:r w:rsidRPr="006C602E">
              <w:rPr>
                <w:b/>
                <w:snapToGrid w:val="0"/>
                <w:sz w:val="22"/>
                <w:szCs w:val="22"/>
              </w:rPr>
              <w:t>Oferta przetargowa na zadanie pn.:</w:t>
            </w:r>
          </w:p>
          <w:p w:rsidR="00ED78C9" w:rsidRPr="00A9791E" w:rsidRDefault="007356B7" w:rsidP="00B950F2">
            <w:pPr>
              <w:jc w:val="center"/>
              <w:rPr>
                <w:b/>
                <w:i/>
                <w:sz w:val="22"/>
                <w:szCs w:val="22"/>
              </w:rPr>
            </w:pPr>
            <w:r w:rsidRPr="007356B7">
              <w:rPr>
                <w:b/>
                <w:i/>
                <w:sz w:val="22"/>
                <w:szCs w:val="22"/>
              </w:rPr>
              <w:t>Przebudowa drogi gminnej Małujowice-Skarbimierz - II etap wraz z przebudową wodociągu</w:t>
            </w:r>
          </w:p>
          <w:p w:rsidR="00CF3C58" w:rsidRPr="00525834" w:rsidRDefault="00CF3C58" w:rsidP="00CF3C58">
            <w:pPr>
              <w:tabs>
                <w:tab w:val="left" w:pos="426"/>
              </w:tabs>
              <w:jc w:val="center"/>
              <w:rPr>
                <w:b/>
                <w:i/>
                <w:sz w:val="22"/>
                <w:szCs w:val="22"/>
              </w:rPr>
            </w:pPr>
          </w:p>
          <w:p w:rsidR="00CF3C58" w:rsidRPr="006C602E" w:rsidRDefault="00CF3C58" w:rsidP="007356B7">
            <w:pPr>
              <w:tabs>
                <w:tab w:val="left" w:pos="426"/>
              </w:tabs>
              <w:jc w:val="center"/>
              <w:rPr>
                <w:sz w:val="22"/>
                <w:szCs w:val="22"/>
              </w:rPr>
            </w:pPr>
            <w:r w:rsidRPr="00525834">
              <w:rPr>
                <w:b/>
                <w:sz w:val="22"/>
                <w:szCs w:val="22"/>
              </w:rPr>
              <w:t xml:space="preserve">– NIE OTWIERAĆ PRZED DNIEM </w:t>
            </w:r>
            <w:r w:rsidR="007356B7">
              <w:rPr>
                <w:b/>
                <w:sz w:val="22"/>
                <w:szCs w:val="22"/>
              </w:rPr>
              <w:t>07</w:t>
            </w:r>
            <w:r w:rsidR="00335E42">
              <w:rPr>
                <w:b/>
                <w:sz w:val="22"/>
                <w:szCs w:val="22"/>
              </w:rPr>
              <w:t>.0</w:t>
            </w:r>
            <w:r w:rsidR="007356B7">
              <w:rPr>
                <w:b/>
                <w:sz w:val="22"/>
                <w:szCs w:val="22"/>
              </w:rPr>
              <w:t>3</w:t>
            </w:r>
            <w:r w:rsidRPr="0031135F">
              <w:rPr>
                <w:b/>
                <w:sz w:val="22"/>
                <w:szCs w:val="22"/>
              </w:rPr>
              <w:t>.201</w:t>
            </w:r>
            <w:r w:rsidR="009655EA">
              <w:rPr>
                <w:b/>
                <w:sz w:val="22"/>
                <w:szCs w:val="22"/>
              </w:rPr>
              <w:t xml:space="preserve">8 </w:t>
            </w:r>
            <w:r w:rsidRPr="0031135F">
              <w:rPr>
                <w:b/>
                <w:sz w:val="22"/>
                <w:szCs w:val="22"/>
              </w:rPr>
              <w:t>r. godz</w:t>
            </w:r>
            <w:r w:rsidRPr="00525834">
              <w:rPr>
                <w:b/>
                <w:sz w:val="22"/>
                <w:szCs w:val="22"/>
              </w:rPr>
              <w:t>. 10</w:t>
            </w:r>
            <w:r w:rsidRPr="006C602E">
              <w:rPr>
                <w:b/>
                <w:sz w:val="22"/>
                <w:szCs w:val="22"/>
              </w:rPr>
              <w:t>:</w:t>
            </w:r>
            <w:r w:rsidR="009655EA">
              <w:rPr>
                <w:b/>
                <w:sz w:val="22"/>
                <w:szCs w:val="22"/>
              </w:rPr>
              <w:t>15</w:t>
            </w:r>
            <w:r w:rsidRPr="006C602E">
              <w:rPr>
                <w:b/>
                <w:sz w:val="22"/>
                <w:szCs w:val="22"/>
              </w:rPr>
              <w:t>.</w:t>
            </w:r>
          </w:p>
        </w:tc>
      </w:tr>
    </w:tbl>
    <w:p w:rsidR="00CF3C58" w:rsidRPr="006C602E" w:rsidRDefault="00CF3C58" w:rsidP="00CF3C58">
      <w:pPr>
        <w:widowControl w:val="0"/>
        <w:ind w:left="426"/>
        <w:jc w:val="both"/>
        <w:rPr>
          <w:snapToGrid w:val="0"/>
          <w:sz w:val="22"/>
          <w:szCs w:val="22"/>
        </w:rPr>
      </w:pPr>
    </w:p>
    <w:p w:rsidR="00CF3C58" w:rsidRPr="00AB27CF"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w pokoju</w:t>
      </w:r>
      <w:r w:rsidR="009655EA">
        <w:rPr>
          <w:sz w:val="22"/>
          <w:szCs w:val="22"/>
        </w:rPr>
        <w:t xml:space="preserve"> </w:t>
      </w:r>
      <w:r w:rsidRPr="009655EA">
        <w:rPr>
          <w:b/>
          <w:sz w:val="22"/>
          <w:szCs w:val="22"/>
        </w:rPr>
        <w:t xml:space="preserve">nr </w:t>
      </w:r>
      <w:r w:rsidR="009655EA" w:rsidRPr="009655EA">
        <w:rPr>
          <w:b/>
          <w:sz w:val="22"/>
          <w:szCs w:val="22"/>
        </w:rPr>
        <w:t>7</w:t>
      </w:r>
      <w:r w:rsidRPr="006C602E">
        <w:rPr>
          <w:sz w:val="22"/>
          <w:szCs w:val="22"/>
        </w:rPr>
        <w:t xml:space="preserve">, </w:t>
      </w:r>
      <w:r w:rsidRPr="006C602E">
        <w:rPr>
          <w:b/>
          <w:color w:val="000000"/>
          <w:sz w:val="22"/>
          <w:szCs w:val="22"/>
        </w:rPr>
        <w:t xml:space="preserve">w </w:t>
      </w:r>
      <w:r w:rsidRPr="006C602E">
        <w:rPr>
          <w:b/>
          <w:sz w:val="22"/>
          <w:szCs w:val="22"/>
        </w:rPr>
        <w:t xml:space="preserve">dniu </w:t>
      </w:r>
      <w:r w:rsidR="007356B7">
        <w:rPr>
          <w:b/>
          <w:snapToGrid w:val="0"/>
          <w:sz w:val="22"/>
          <w:szCs w:val="22"/>
        </w:rPr>
        <w:t>7</w:t>
      </w:r>
      <w:r w:rsidR="00335E42">
        <w:rPr>
          <w:b/>
          <w:snapToGrid w:val="0"/>
          <w:sz w:val="22"/>
          <w:szCs w:val="22"/>
        </w:rPr>
        <w:t xml:space="preserve"> </w:t>
      </w:r>
      <w:r w:rsidR="007356B7">
        <w:rPr>
          <w:b/>
          <w:snapToGrid w:val="0"/>
          <w:sz w:val="22"/>
          <w:szCs w:val="22"/>
        </w:rPr>
        <w:t>marc</w:t>
      </w:r>
      <w:r w:rsidR="00335E42">
        <w:rPr>
          <w:b/>
          <w:snapToGrid w:val="0"/>
          <w:sz w:val="22"/>
          <w:szCs w:val="22"/>
        </w:rPr>
        <w:t>a</w:t>
      </w:r>
      <w:r w:rsidRPr="0031135F">
        <w:rPr>
          <w:b/>
          <w:snapToGrid w:val="0"/>
          <w:sz w:val="22"/>
          <w:szCs w:val="22"/>
        </w:rPr>
        <w:t xml:space="preserve"> 201</w:t>
      </w:r>
      <w:r w:rsidR="009655EA">
        <w:rPr>
          <w:b/>
          <w:snapToGrid w:val="0"/>
          <w:sz w:val="22"/>
          <w:szCs w:val="22"/>
        </w:rPr>
        <w:t>8</w:t>
      </w:r>
      <w:r w:rsidR="00EA33E1" w:rsidRPr="0031135F">
        <w:rPr>
          <w:b/>
          <w:snapToGrid w:val="0"/>
          <w:sz w:val="22"/>
          <w:szCs w:val="22"/>
        </w:rPr>
        <w:t xml:space="preserve"> </w:t>
      </w:r>
      <w:r w:rsidR="00EA33E1">
        <w:rPr>
          <w:b/>
          <w:snapToGrid w:val="0"/>
          <w:sz w:val="22"/>
          <w:szCs w:val="22"/>
        </w:rPr>
        <w:t>roku</w:t>
      </w:r>
      <w:r w:rsidRPr="00AB27CF">
        <w:rPr>
          <w:b/>
          <w:snapToGrid w:val="0"/>
          <w:sz w:val="22"/>
          <w:szCs w:val="22"/>
        </w:rPr>
        <w:t>, o godzinie 10:</w:t>
      </w:r>
      <w:r w:rsidR="009655EA">
        <w:rPr>
          <w:b/>
          <w:snapToGrid w:val="0"/>
          <w:sz w:val="22"/>
          <w:szCs w:val="22"/>
        </w:rPr>
        <w:t>15</w:t>
      </w:r>
      <w:r w:rsidRPr="00AB27CF">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Default="006E3D31" w:rsidP="00810926">
      <w:pPr>
        <w:widowControl w:val="0"/>
        <w:jc w:val="both"/>
        <w:rPr>
          <w:snapToGrid w:val="0"/>
          <w:color w:val="000000"/>
          <w:sz w:val="22"/>
          <w:szCs w:val="22"/>
        </w:rPr>
      </w:pPr>
    </w:p>
    <w:p w:rsidR="007356B7" w:rsidRDefault="007356B7" w:rsidP="00810926">
      <w:pPr>
        <w:widowControl w:val="0"/>
        <w:jc w:val="both"/>
        <w:rPr>
          <w:snapToGrid w:val="0"/>
          <w:color w:val="000000"/>
          <w:sz w:val="22"/>
          <w:szCs w:val="22"/>
        </w:rPr>
      </w:pPr>
    </w:p>
    <w:p w:rsidR="007356B7" w:rsidRPr="00CF3C58" w:rsidRDefault="007356B7"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lastRenderedPageBreak/>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Wyceniony przedmiar robót powinien zostać sporządzony w oparciu o wszystkie pozycje zawarte w przedmiarze robót i dołączony do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Ceną oferty, jest kwota ustalona na podstawie wyceny wszystkich pozycji w Przedmiarze Robót, wymieniona w Formularzu Ofertowym z uwzględnieniem ewentualnych zmian wynikających z korekty omyłek rachunkowych w obliczeniu ceny (pozycji podanych w wycenionym Przedmiarze Robót).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w:t>
      </w:r>
      <w:proofErr w:type="spellStart"/>
      <w:r w:rsidRPr="00D714D1">
        <w:rPr>
          <w:sz w:val="22"/>
          <w:szCs w:val="22"/>
        </w:rPr>
        <w:t>pkt</w:t>
      </w:r>
      <w:proofErr w:type="spellEnd"/>
      <w:r w:rsidRPr="00D714D1">
        <w:rPr>
          <w:sz w:val="22"/>
          <w:szCs w:val="22"/>
        </w:rPr>
        <w:t xml:space="preserve"> 2 ustawy.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p w:rsidR="00674D93" w:rsidRPr="00BE6E4F" w:rsidRDefault="006B468C" w:rsidP="00552D58">
      <w:pPr>
        <w:pStyle w:val="Akapitzlist"/>
        <w:tabs>
          <w:tab w:val="clear" w:pos="360"/>
        </w:tabs>
        <w:autoSpaceDE w:val="0"/>
        <w:autoSpaceDN w:val="0"/>
        <w:adjustRightInd w:val="0"/>
        <w:ind w:left="426" w:hanging="426"/>
        <w:jc w:val="both"/>
        <w:rPr>
          <w:color w:val="000000"/>
          <w:sz w:val="22"/>
          <w:szCs w:val="22"/>
        </w:rPr>
      </w:pPr>
      <w:r w:rsidRPr="00BD1A24">
        <w:rPr>
          <w:bCs/>
          <w:color w:val="000000"/>
          <w:sz w:val="22"/>
          <w:szCs w:val="22"/>
        </w:rPr>
        <w:t xml:space="preserve"> </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027406"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Opis kryteriów, którymi Zamawiający będzie się kierował przy wyborze oferty, wraz  </w:t>
            </w:r>
            <w:r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 xml:space="preserve">Przy ocenie ofert Zamawiający będzie się kierował następującymi kryteriami zamówienia i ich </w:t>
      </w:r>
      <w:r w:rsidRPr="006C602E">
        <w:rPr>
          <w:sz w:val="22"/>
          <w:szCs w:val="22"/>
        </w:rPr>
        <w:lastRenderedPageBreak/>
        <w:t>rangą:</w:t>
      </w: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755"/>
        <w:gridCol w:w="3685"/>
      </w:tblGrid>
      <w:tr w:rsidR="001565A9" w:rsidRPr="00DC4AC6" w:rsidTr="00552D58">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4755" w:type="dxa"/>
            <w:shd w:val="clear" w:color="auto" w:fill="auto"/>
          </w:tcPr>
          <w:p w:rsidR="001565A9" w:rsidRPr="00DC4AC6" w:rsidRDefault="001565A9" w:rsidP="00941289">
            <w:pPr>
              <w:widowControl w:val="0"/>
              <w:jc w:val="center"/>
              <w:rPr>
                <w:b/>
              </w:rPr>
            </w:pPr>
            <w:r w:rsidRPr="00DC4AC6">
              <w:rPr>
                <w:b/>
              </w:rPr>
              <w:t>Kryterium</w:t>
            </w:r>
          </w:p>
        </w:tc>
        <w:tc>
          <w:tcPr>
            <w:tcW w:w="3685"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4755"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685" w:type="dxa"/>
            <w:shd w:val="clear" w:color="auto" w:fill="auto"/>
          </w:tcPr>
          <w:p w:rsidR="001565A9" w:rsidRPr="006C602E" w:rsidRDefault="001565A9" w:rsidP="00941289">
            <w:pPr>
              <w:widowControl w:val="0"/>
              <w:jc w:val="center"/>
              <w:rPr>
                <w:b/>
                <w:sz w:val="22"/>
                <w:szCs w:val="22"/>
              </w:rPr>
            </w:pPr>
            <w:r>
              <w:rPr>
                <w:b/>
                <w:sz w:val="22"/>
                <w:szCs w:val="22"/>
              </w:rPr>
              <w:t>6</w:t>
            </w:r>
            <w:r w:rsidRPr="006C602E">
              <w:rPr>
                <w:b/>
                <w:sz w:val="22"/>
                <w:szCs w:val="22"/>
              </w:rPr>
              <w:t>0 %</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2.</w:t>
            </w:r>
          </w:p>
        </w:tc>
        <w:tc>
          <w:tcPr>
            <w:tcW w:w="4755" w:type="dxa"/>
            <w:shd w:val="clear" w:color="auto" w:fill="auto"/>
            <w:vAlign w:val="center"/>
          </w:tcPr>
          <w:p w:rsidR="001565A9" w:rsidRPr="006C602E" w:rsidRDefault="008C2A03" w:rsidP="00ED62A8">
            <w:pPr>
              <w:rPr>
                <w:b/>
                <w:sz w:val="22"/>
                <w:szCs w:val="22"/>
              </w:rPr>
            </w:pPr>
            <w:r>
              <w:rPr>
                <w:b/>
                <w:sz w:val="22"/>
                <w:szCs w:val="22"/>
              </w:rPr>
              <w:t>Organizacja i doświadczenie osób realizujących zamówienie</w:t>
            </w:r>
            <w:r w:rsidR="00A9791E">
              <w:rPr>
                <w:b/>
                <w:sz w:val="22"/>
                <w:szCs w:val="22"/>
              </w:rPr>
              <w:t xml:space="preserve"> (C</w:t>
            </w:r>
            <w:r w:rsidR="00A9791E" w:rsidRPr="00A9791E">
              <w:rPr>
                <w:b/>
                <w:sz w:val="22"/>
                <w:szCs w:val="22"/>
                <w:vertAlign w:val="subscript"/>
              </w:rPr>
              <w:t>2</w:t>
            </w:r>
            <w:r w:rsidR="00061FD0">
              <w:rPr>
                <w:b/>
                <w:sz w:val="22"/>
                <w:szCs w:val="22"/>
              </w:rPr>
              <w:t>)</w:t>
            </w:r>
            <w:r w:rsidR="001565A9" w:rsidRPr="006C602E">
              <w:rPr>
                <w:b/>
                <w:sz w:val="22"/>
                <w:szCs w:val="22"/>
              </w:rPr>
              <w:t xml:space="preserve"> </w:t>
            </w:r>
            <w:r>
              <w:rPr>
                <w:b/>
                <w:sz w:val="22"/>
                <w:szCs w:val="22"/>
              </w:rPr>
              <w:t>i (C</w:t>
            </w:r>
            <w:r w:rsidRPr="008C2A03">
              <w:rPr>
                <w:b/>
                <w:sz w:val="22"/>
                <w:szCs w:val="22"/>
                <w:vertAlign w:val="subscript"/>
              </w:rPr>
              <w:t>3</w:t>
            </w:r>
            <w:r>
              <w:rPr>
                <w:b/>
                <w:sz w:val="22"/>
                <w:szCs w:val="22"/>
              </w:rPr>
              <w:t>)</w:t>
            </w:r>
          </w:p>
        </w:tc>
        <w:tc>
          <w:tcPr>
            <w:tcW w:w="3685" w:type="dxa"/>
            <w:shd w:val="clear" w:color="auto" w:fill="auto"/>
          </w:tcPr>
          <w:p w:rsidR="008C2A03" w:rsidRDefault="008C2A03" w:rsidP="00941289">
            <w:pPr>
              <w:widowControl w:val="0"/>
              <w:jc w:val="center"/>
              <w:rPr>
                <w:b/>
                <w:sz w:val="22"/>
                <w:szCs w:val="22"/>
              </w:rPr>
            </w:pPr>
          </w:p>
          <w:p w:rsidR="001565A9" w:rsidRPr="006C602E" w:rsidRDefault="001565A9" w:rsidP="00941289">
            <w:pPr>
              <w:widowControl w:val="0"/>
              <w:jc w:val="center"/>
              <w:rPr>
                <w:b/>
                <w:sz w:val="22"/>
                <w:szCs w:val="22"/>
              </w:rPr>
            </w:pPr>
            <w:r>
              <w:rPr>
                <w:b/>
                <w:sz w:val="22"/>
                <w:szCs w:val="22"/>
              </w:rPr>
              <w:t>40</w:t>
            </w:r>
            <w:r w:rsidRPr="006C602E">
              <w:rPr>
                <w:b/>
                <w:sz w:val="22"/>
                <w:szCs w:val="22"/>
              </w:rPr>
              <w:t xml:space="preserve"> %</w:t>
            </w:r>
          </w:p>
        </w:tc>
      </w:tr>
    </w:tbl>
    <w:p w:rsidR="001565A9" w:rsidRPr="006C602E" w:rsidRDefault="001565A9" w:rsidP="00275907">
      <w:pPr>
        <w:widowControl w:val="0"/>
        <w:jc w:val="both"/>
        <w:rPr>
          <w:sz w:val="22"/>
          <w:szCs w:val="22"/>
        </w:rPr>
      </w:pPr>
    </w:p>
    <w:p w:rsidR="001565A9" w:rsidRPr="006C602E" w:rsidRDefault="001565A9" w:rsidP="001565A9">
      <w:pPr>
        <w:pStyle w:val="Standard"/>
        <w:numPr>
          <w:ilvl w:val="0"/>
          <w:numId w:val="14"/>
        </w:numPr>
        <w:ind w:left="567" w:hanging="567"/>
        <w:rPr>
          <w:rFonts w:cs="Arial"/>
          <w:sz w:val="22"/>
          <w:szCs w:val="22"/>
          <w:lang w:val="pl-PL"/>
        </w:rPr>
      </w:pPr>
      <w:r w:rsidRPr="006C602E">
        <w:rPr>
          <w:rFonts w:cs="Arial"/>
          <w:sz w:val="22"/>
          <w:szCs w:val="22"/>
          <w:lang w:val="pl-PL"/>
        </w:rPr>
        <w:t>Zasady oceny kryteriów (punktacji ofert):</w:t>
      </w:r>
    </w:p>
    <w:p w:rsidR="001565A9" w:rsidRDefault="001565A9" w:rsidP="001565A9">
      <w:pPr>
        <w:rPr>
          <w:b/>
          <w:sz w:val="22"/>
          <w:szCs w:val="22"/>
        </w:rPr>
      </w:pPr>
      <w:r>
        <w:rPr>
          <w:sz w:val="22"/>
          <w:szCs w:val="22"/>
        </w:rPr>
        <w:t xml:space="preserve">a) kryterium </w:t>
      </w:r>
      <w:r>
        <w:rPr>
          <w:b/>
          <w:bCs/>
          <w:sz w:val="22"/>
          <w:szCs w:val="22"/>
        </w:rPr>
        <w:t>„Cena”</w:t>
      </w:r>
      <w:r>
        <w:rPr>
          <w:sz w:val="22"/>
          <w:szCs w:val="22"/>
        </w:rPr>
        <w:t xml:space="preserve"> będzie oceniane na podstawie ceny brutto zaoferowanej w formularzu ofertowym i przeliczone według następującego wzoru:</w:t>
      </w:r>
      <w:r>
        <w:rPr>
          <w:b/>
          <w:sz w:val="22"/>
          <w:szCs w:val="22"/>
        </w:rPr>
        <w:t xml:space="preserve"> </w:t>
      </w:r>
    </w:p>
    <w:p w:rsidR="001565A9" w:rsidRDefault="001565A9" w:rsidP="00C20EFB">
      <w:pPr>
        <w:jc w:val="center"/>
        <w:rPr>
          <w:b/>
          <w:sz w:val="22"/>
          <w:szCs w:val="22"/>
        </w:rPr>
      </w:pPr>
      <w:r>
        <w:rPr>
          <w:b/>
          <w:sz w:val="22"/>
          <w:szCs w:val="22"/>
        </w:rPr>
        <w:t xml:space="preserve">C = (C </w:t>
      </w:r>
      <w:r w:rsidRPr="0060270E">
        <w:rPr>
          <w:b/>
          <w:sz w:val="22"/>
          <w:szCs w:val="22"/>
          <w:vertAlign w:val="subscript"/>
        </w:rPr>
        <w:t>najniższa</w:t>
      </w:r>
      <w:r>
        <w:rPr>
          <w:b/>
          <w:sz w:val="22"/>
          <w:szCs w:val="22"/>
        </w:rPr>
        <w:t xml:space="preserve">/C </w:t>
      </w:r>
      <w:r w:rsidRPr="0060270E">
        <w:rPr>
          <w:b/>
          <w:sz w:val="22"/>
          <w:szCs w:val="22"/>
          <w:vertAlign w:val="subscript"/>
        </w:rPr>
        <w:t>badana</w:t>
      </w:r>
      <w:r>
        <w:rPr>
          <w:b/>
          <w:sz w:val="22"/>
          <w:szCs w:val="22"/>
        </w:rPr>
        <w:t>)</w:t>
      </w:r>
      <w:r w:rsidR="00C20EFB">
        <w:rPr>
          <w:b/>
          <w:sz w:val="22"/>
          <w:szCs w:val="22"/>
        </w:rPr>
        <w:t xml:space="preserve"> </w:t>
      </w:r>
      <w:r>
        <w:rPr>
          <w:b/>
          <w:sz w:val="22"/>
          <w:szCs w:val="22"/>
        </w:rPr>
        <w:t>x</w:t>
      </w:r>
      <w:r w:rsidR="00C20EFB">
        <w:rPr>
          <w:b/>
          <w:sz w:val="22"/>
          <w:szCs w:val="22"/>
        </w:rPr>
        <w:t xml:space="preserve"> </w:t>
      </w:r>
      <w:r>
        <w:rPr>
          <w:b/>
          <w:sz w:val="22"/>
          <w:szCs w:val="22"/>
        </w:rPr>
        <w:t>100</w:t>
      </w:r>
    </w:p>
    <w:p w:rsidR="00061FD0" w:rsidRDefault="00061FD0" w:rsidP="00C20EFB">
      <w:pPr>
        <w:jc w:val="center"/>
        <w:rPr>
          <w:b/>
          <w:sz w:val="22"/>
          <w:szCs w:val="22"/>
        </w:rPr>
      </w:pPr>
    </w:p>
    <w:p w:rsidR="008C2A03" w:rsidRPr="008C2A03" w:rsidRDefault="001565A9" w:rsidP="008C2A03">
      <w:pPr>
        <w:jc w:val="both"/>
        <w:rPr>
          <w:sz w:val="22"/>
          <w:szCs w:val="22"/>
        </w:rPr>
      </w:pPr>
      <w:r w:rsidRPr="008C2A03">
        <w:rPr>
          <w:sz w:val="22"/>
          <w:szCs w:val="22"/>
        </w:rPr>
        <w:t xml:space="preserve">b) kryterium </w:t>
      </w:r>
      <w:r w:rsidRPr="008C2A03">
        <w:rPr>
          <w:b/>
          <w:bCs/>
          <w:sz w:val="22"/>
          <w:szCs w:val="22"/>
        </w:rPr>
        <w:t>„</w:t>
      </w:r>
      <w:r w:rsidR="008C2A03" w:rsidRPr="008C2A03">
        <w:rPr>
          <w:b/>
          <w:sz w:val="22"/>
          <w:szCs w:val="22"/>
        </w:rPr>
        <w:t>Organizacja i doświadczenie osób realizujących zamówienie</w:t>
      </w:r>
      <w:r w:rsidRPr="008C2A03">
        <w:rPr>
          <w:b/>
          <w:sz w:val="22"/>
          <w:szCs w:val="22"/>
        </w:rPr>
        <w:t>”</w:t>
      </w:r>
      <w:r w:rsidRPr="008C2A03">
        <w:rPr>
          <w:sz w:val="22"/>
          <w:szCs w:val="22"/>
        </w:rPr>
        <w:t>,</w:t>
      </w:r>
      <w:r w:rsidR="00393458" w:rsidRPr="008C2A03">
        <w:rPr>
          <w:sz w:val="22"/>
          <w:szCs w:val="22"/>
        </w:rPr>
        <w:t xml:space="preserve"> </w:t>
      </w:r>
      <w:r w:rsidR="008C2A03" w:rsidRPr="008C2A03">
        <w:rPr>
          <w:sz w:val="22"/>
          <w:szCs w:val="22"/>
        </w:rPr>
        <w:t>które będzie uznane w zakresie udowodnionego doświadczenia osób przeznaczonych do realizacji zamówienia nabytego podczas realizacji podobnych zadań. Zamawiający będzie uwzględniał doświadczenie kierownika budowy oraz ro</w:t>
      </w:r>
      <w:r w:rsidR="008C2A03">
        <w:rPr>
          <w:sz w:val="22"/>
          <w:szCs w:val="22"/>
        </w:rPr>
        <w:t xml:space="preserve">botników będących pracownikami </w:t>
      </w:r>
      <w:r w:rsidR="008C2A03" w:rsidRPr="008C2A03">
        <w:rPr>
          <w:sz w:val="22"/>
          <w:szCs w:val="22"/>
        </w:rPr>
        <w:t>wykonawcy i wyznaczonych do realizacji zamówienia. Za podobne zadania zamawiający uzna wykonanie przebudowy lub budowy drogi (lub ciągu dróg) o kategorii co najmniej gminnej wraz z wykonaniem nowej podbudowy tej drogi lub ciągu dróg</w:t>
      </w:r>
      <w:r w:rsidR="008C2A03">
        <w:rPr>
          <w:sz w:val="22"/>
          <w:szCs w:val="22"/>
        </w:rPr>
        <w:t>.</w:t>
      </w:r>
    </w:p>
    <w:p w:rsidR="008C2A03" w:rsidRPr="008C2A03" w:rsidRDefault="008C2A03" w:rsidP="008C2A03">
      <w:pPr>
        <w:jc w:val="both"/>
        <w:rPr>
          <w:sz w:val="22"/>
          <w:szCs w:val="22"/>
        </w:rPr>
      </w:pPr>
    </w:p>
    <w:p w:rsidR="008C2A03" w:rsidRPr="00552D58" w:rsidRDefault="008C2A03" w:rsidP="008C2A03">
      <w:pPr>
        <w:jc w:val="both"/>
        <w:rPr>
          <w:b/>
          <w:sz w:val="22"/>
          <w:szCs w:val="22"/>
          <w:u w:val="single"/>
        </w:rPr>
      </w:pPr>
      <w:r w:rsidRPr="00552D58">
        <w:rPr>
          <w:b/>
          <w:sz w:val="22"/>
          <w:szCs w:val="22"/>
          <w:u w:val="single"/>
        </w:rPr>
        <w:t xml:space="preserve">Sposób oceny: </w:t>
      </w:r>
    </w:p>
    <w:p w:rsidR="008C2A03" w:rsidRPr="008C2A03" w:rsidRDefault="008C2A03" w:rsidP="008C2A03">
      <w:pPr>
        <w:jc w:val="both"/>
        <w:rPr>
          <w:sz w:val="22"/>
          <w:szCs w:val="22"/>
        </w:rPr>
      </w:pPr>
      <w:r w:rsidRPr="008C2A03">
        <w:rPr>
          <w:sz w:val="22"/>
          <w:szCs w:val="22"/>
        </w:rPr>
        <w:t>-10 punktów za każde dodatkowe doświadczenie kierownika budowy w wykonywaniu przebudowy lub budowy drogi (lub ciągu dróg) o kategorii co najmniej gminnej wraz z wykonaniem nowej podbudowy tej drogi lub ciągu dróg powyżej dwóch.</w:t>
      </w:r>
    </w:p>
    <w:p w:rsidR="008C2A03" w:rsidRPr="008C2A03" w:rsidRDefault="008C2A03" w:rsidP="008C2A03">
      <w:pPr>
        <w:jc w:val="both"/>
        <w:rPr>
          <w:sz w:val="22"/>
          <w:szCs w:val="22"/>
        </w:rPr>
      </w:pPr>
      <w:r w:rsidRPr="008C2A03">
        <w:rPr>
          <w:sz w:val="22"/>
          <w:szCs w:val="22"/>
        </w:rPr>
        <w:t xml:space="preserve">Doświadczenie kierownika budowy maksymalnie 20 pkt. </w:t>
      </w:r>
    </w:p>
    <w:p w:rsidR="008C2A03" w:rsidRPr="008C2A03" w:rsidRDefault="008C2A03" w:rsidP="008C2A03">
      <w:pPr>
        <w:jc w:val="both"/>
        <w:rPr>
          <w:sz w:val="22"/>
          <w:szCs w:val="22"/>
        </w:rPr>
      </w:pPr>
    </w:p>
    <w:p w:rsidR="008C2A03" w:rsidRPr="008C2A03" w:rsidRDefault="008C2A03" w:rsidP="008C2A03">
      <w:pPr>
        <w:jc w:val="both"/>
        <w:rPr>
          <w:sz w:val="22"/>
          <w:szCs w:val="22"/>
        </w:rPr>
      </w:pPr>
      <w:r w:rsidRPr="008C2A03">
        <w:rPr>
          <w:sz w:val="22"/>
          <w:szCs w:val="22"/>
        </w:rPr>
        <w:t>-10 punktów za każde dodatkowe doświadczenie grupy 6 osób skierowanych do realizacji zamówienia w wyk</w:t>
      </w:r>
      <w:r>
        <w:rPr>
          <w:sz w:val="22"/>
          <w:szCs w:val="22"/>
        </w:rPr>
        <w:t xml:space="preserve">onywaniu przebudowy lub budowy </w:t>
      </w:r>
      <w:r w:rsidRPr="008C2A03">
        <w:rPr>
          <w:sz w:val="22"/>
          <w:szCs w:val="22"/>
        </w:rPr>
        <w:t>drogi (lub ciągu dróg) o kategorii co najmniej gminnej wraz z wykonaniem nowej podbudowy tej drogi lub ciągu dróg powyżej dwóch.</w:t>
      </w:r>
    </w:p>
    <w:p w:rsidR="008C2A03" w:rsidRPr="008C2A03" w:rsidRDefault="008C2A03" w:rsidP="008C2A03">
      <w:pPr>
        <w:jc w:val="both"/>
        <w:rPr>
          <w:sz w:val="22"/>
          <w:szCs w:val="22"/>
        </w:rPr>
      </w:pPr>
      <w:r>
        <w:rPr>
          <w:sz w:val="22"/>
          <w:szCs w:val="22"/>
        </w:rPr>
        <w:t>Doświadczenie robotników</w:t>
      </w:r>
      <w:r w:rsidRPr="008C2A03">
        <w:rPr>
          <w:sz w:val="22"/>
          <w:szCs w:val="22"/>
        </w:rPr>
        <w:t xml:space="preserve"> maksymalnie 20 pkt.</w:t>
      </w:r>
    </w:p>
    <w:p w:rsidR="008C2A03" w:rsidRPr="008C2A03" w:rsidRDefault="008C2A03" w:rsidP="008C2A03">
      <w:pPr>
        <w:jc w:val="both"/>
        <w:rPr>
          <w:sz w:val="22"/>
          <w:szCs w:val="22"/>
        </w:rPr>
      </w:pPr>
    </w:p>
    <w:p w:rsidR="008C2A03" w:rsidRPr="008C2A03" w:rsidRDefault="008C2A03" w:rsidP="008C2A03">
      <w:pPr>
        <w:rPr>
          <w:sz w:val="22"/>
          <w:szCs w:val="22"/>
        </w:rPr>
      </w:pPr>
      <w:r>
        <w:rPr>
          <w:sz w:val="22"/>
          <w:szCs w:val="22"/>
        </w:rPr>
        <w:t xml:space="preserve">- </w:t>
      </w:r>
      <w:r w:rsidRPr="008C2A03">
        <w:rPr>
          <w:sz w:val="22"/>
          <w:szCs w:val="22"/>
        </w:rPr>
        <w:t xml:space="preserve">doświadczenie kierownika budowy przy realizacji 2 zadań </w:t>
      </w:r>
      <w:r w:rsidRPr="008C2A03">
        <w:rPr>
          <w:b/>
          <w:sz w:val="22"/>
          <w:szCs w:val="22"/>
        </w:rPr>
        <w:t>C</w:t>
      </w:r>
      <w:r w:rsidRPr="008C2A03">
        <w:rPr>
          <w:b/>
          <w:sz w:val="22"/>
          <w:szCs w:val="22"/>
          <w:vertAlign w:val="subscript"/>
        </w:rPr>
        <w:t>2</w:t>
      </w:r>
      <w:r w:rsidRPr="008C2A03">
        <w:rPr>
          <w:b/>
          <w:sz w:val="22"/>
          <w:szCs w:val="22"/>
        </w:rPr>
        <w:t xml:space="preserve"> = 0</w:t>
      </w:r>
      <w:r>
        <w:rPr>
          <w:b/>
          <w:sz w:val="22"/>
          <w:szCs w:val="22"/>
        </w:rPr>
        <w:t xml:space="preserve"> </w:t>
      </w:r>
      <w:r w:rsidRPr="008C2A03">
        <w:rPr>
          <w:b/>
          <w:sz w:val="22"/>
          <w:szCs w:val="22"/>
        </w:rPr>
        <w:t>pkt</w:t>
      </w:r>
    </w:p>
    <w:p w:rsidR="008C2A03" w:rsidRPr="008C2A03" w:rsidRDefault="008C2A03" w:rsidP="008C2A03">
      <w:pPr>
        <w:rPr>
          <w:sz w:val="22"/>
          <w:szCs w:val="22"/>
        </w:rPr>
      </w:pPr>
      <w:r w:rsidRPr="008C2A03">
        <w:rPr>
          <w:sz w:val="22"/>
          <w:szCs w:val="22"/>
        </w:rPr>
        <w:t xml:space="preserve">- doświadczenie kierownika </w:t>
      </w:r>
      <w:r>
        <w:rPr>
          <w:sz w:val="22"/>
          <w:szCs w:val="22"/>
        </w:rPr>
        <w:t xml:space="preserve">budowy przy realizacji 3 zadań </w:t>
      </w:r>
      <w:r w:rsidRPr="008C2A03">
        <w:rPr>
          <w:b/>
          <w:sz w:val="22"/>
          <w:szCs w:val="22"/>
        </w:rPr>
        <w:t>C</w:t>
      </w:r>
      <w:r w:rsidRPr="008C2A03">
        <w:rPr>
          <w:b/>
          <w:sz w:val="22"/>
          <w:szCs w:val="22"/>
          <w:vertAlign w:val="subscript"/>
        </w:rPr>
        <w:t>2</w:t>
      </w:r>
      <w:r w:rsidRPr="008C2A03">
        <w:rPr>
          <w:b/>
          <w:sz w:val="22"/>
          <w:szCs w:val="22"/>
        </w:rPr>
        <w:t xml:space="preserve"> = 10</w:t>
      </w:r>
      <w:r>
        <w:rPr>
          <w:b/>
          <w:sz w:val="22"/>
          <w:szCs w:val="22"/>
        </w:rPr>
        <w:t xml:space="preserve"> </w:t>
      </w:r>
      <w:r w:rsidRPr="008C2A03">
        <w:rPr>
          <w:b/>
          <w:sz w:val="22"/>
          <w:szCs w:val="22"/>
        </w:rPr>
        <w:t>pkt</w:t>
      </w:r>
    </w:p>
    <w:p w:rsidR="008C2A03" w:rsidRPr="008C2A03" w:rsidRDefault="008C2A03" w:rsidP="008C2A03">
      <w:pPr>
        <w:rPr>
          <w:sz w:val="22"/>
          <w:szCs w:val="22"/>
        </w:rPr>
      </w:pPr>
      <w:r w:rsidRPr="008C2A03">
        <w:rPr>
          <w:sz w:val="22"/>
          <w:szCs w:val="22"/>
        </w:rPr>
        <w:t>- doświadczenie kierownika budowy przy realizacji 4</w:t>
      </w:r>
      <w:r>
        <w:rPr>
          <w:sz w:val="22"/>
          <w:szCs w:val="22"/>
        </w:rPr>
        <w:t xml:space="preserve"> zadań </w:t>
      </w:r>
      <w:r w:rsidRPr="008C2A03">
        <w:rPr>
          <w:b/>
          <w:sz w:val="22"/>
          <w:szCs w:val="22"/>
        </w:rPr>
        <w:t>C</w:t>
      </w:r>
      <w:r w:rsidRPr="008C2A03">
        <w:rPr>
          <w:b/>
          <w:sz w:val="22"/>
          <w:szCs w:val="22"/>
          <w:vertAlign w:val="subscript"/>
        </w:rPr>
        <w:t>2</w:t>
      </w:r>
      <w:r w:rsidRPr="008C2A03">
        <w:rPr>
          <w:b/>
          <w:sz w:val="22"/>
          <w:szCs w:val="22"/>
        </w:rPr>
        <w:t xml:space="preserve"> = 20</w:t>
      </w:r>
      <w:r>
        <w:rPr>
          <w:b/>
          <w:sz w:val="22"/>
          <w:szCs w:val="22"/>
        </w:rPr>
        <w:t xml:space="preserve"> </w:t>
      </w:r>
      <w:r w:rsidRPr="008C2A03">
        <w:rPr>
          <w:b/>
          <w:sz w:val="22"/>
          <w:szCs w:val="22"/>
        </w:rPr>
        <w:t>pkt</w:t>
      </w:r>
    </w:p>
    <w:p w:rsidR="008C2A03" w:rsidRPr="008C2A03" w:rsidRDefault="008C2A03" w:rsidP="008C2A03">
      <w:pPr>
        <w:rPr>
          <w:sz w:val="22"/>
          <w:szCs w:val="22"/>
        </w:rPr>
      </w:pPr>
      <w:r>
        <w:rPr>
          <w:sz w:val="22"/>
          <w:szCs w:val="22"/>
        </w:rPr>
        <w:t xml:space="preserve">- doświadczenie </w:t>
      </w:r>
      <w:r w:rsidR="00A23BD2">
        <w:rPr>
          <w:sz w:val="22"/>
          <w:szCs w:val="22"/>
        </w:rPr>
        <w:t>8</w:t>
      </w:r>
      <w:r w:rsidRPr="008C2A03">
        <w:rPr>
          <w:sz w:val="22"/>
          <w:szCs w:val="22"/>
        </w:rPr>
        <w:t xml:space="preserve">- </w:t>
      </w:r>
      <w:proofErr w:type="spellStart"/>
      <w:r w:rsidR="00A23BD2">
        <w:rPr>
          <w:sz w:val="22"/>
          <w:szCs w:val="22"/>
        </w:rPr>
        <w:t>m</w:t>
      </w:r>
      <w:r w:rsidRPr="008C2A03">
        <w:rPr>
          <w:sz w:val="22"/>
          <w:szCs w:val="22"/>
        </w:rPr>
        <w:t>iu</w:t>
      </w:r>
      <w:proofErr w:type="spellEnd"/>
      <w:r w:rsidRPr="008C2A03">
        <w:rPr>
          <w:sz w:val="22"/>
          <w:szCs w:val="22"/>
        </w:rPr>
        <w:t xml:space="preserve"> robotn</w:t>
      </w:r>
      <w:r>
        <w:rPr>
          <w:sz w:val="22"/>
          <w:szCs w:val="22"/>
        </w:rPr>
        <w:t>ików</w:t>
      </w:r>
      <w:r w:rsidR="007356B7">
        <w:rPr>
          <w:sz w:val="22"/>
          <w:szCs w:val="22"/>
        </w:rPr>
        <w:t xml:space="preserve"> </w:t>
      </w:r>
      <w:r w:rsidR="00A23BD2">
        <w:rPr>
          <w:sz w:val="22"/>
          <w:szCs w:val="22"/>
        </w:rPr>
        <w:t xml:space="preserve">(po 4 z każdej branży) </w:t>
      </w:r>
      <w:r>
        <w:rPr>
          <w:sz w:val="22"/>
          <w:szCs w:val="22"/>
        </w:rPr>
        <w:t>przy wykonywaniu 2</w:t>
      </w:r>
      <w:r w:rsidRPr="008C2A03">
        <w:rPr>
          <w:sz w:val="22"/>
          <w:szCs w:val="22"/>
        </w:rPr>
        <w:t xml:space="preserve"> </w:t>
      </w:r>
      <w:r>
        <w:rPr>
          <w:sz w:val="22"/>
          <w:szCs w:val="22"/>
        </w:rPr>
        <w:t xml:space="preserve">zadań </w:t>
      </w:r>
      <w:r w:rsidRPr="008C2A03">
        <w:rPr>
          <w:b/>
          <w:sz w:val="22"/>
          <w:szCs w:val="22"/>
        </w:rPr>
        <w:t>C</w:t>
      </w:r>
      <w:r w:rsidRPr="008C2A03">
        <w:rPr>
          <w:b/>
          <w:sz w:val="22"/>
          <w:szCs w:val="22"/>
          <w:vertAlign w:val="subscript"/>
        </w:rPr>
        <w:t>3</w:t>
      </w:r>
      <w:r w:rsidRPr="008C2A03">
        <w:rPr>
          <w:b/>
          <w:sz w:val="22"/>
          <w:szCs w:val="22"/>
        </w:rPr>
        <w:t xml:space="preserve"> = 0 pkt</w:t>
      </w:r>
    </w:p>
    <w:p w:rsidR="008C2A03" w:rsidRPr="008C2A03" w:rsidRDefault="008C2A03" w:rsidP="008C2A03">
      <w:pPr>
        <w:jc w:val="both"/>
        <w:rPr>
          <w:sz w:val="22"/>
          <w:szCs w:val="22"/>
        </w:rPr>
      </w:pPr>
      <w:r>
        <w:rPr>
          <w:sz w:val="22"/>
          <w:szCs w:val="22"/>
        </w:rPr>
        <w:t xml:space="preserve">- doświadczenie </w:t>
      </w:r>
      <w:r w:rsidR="00A23BD2">
        <w:rPr>
          <w:sz w:val="22"/>
          <w:szCs w:val="22"/>
        </w:rPr>
        <w:t>8</w:t>
      </w:r>
      <w:r w:rsidRPr="008C2A03">
        <w:rPr>
          <w:sz w:val="22"/>
          <w:szCs w:val="22"/>
        </w:rPr>
        <w:t xml:space="preserve">- </w:t>
      </w:r>
      <w:proofErr w:type="spellStart"/>
      <w:r w:rsidR="00A23BD2">
        <w:rPr>
          <w:sz w:val="22"/>
          <w:szCs w:val="22"/>
        </w:rPr>
        <w:t>m</w:t>
      </w:r>
      <w:r w:rsidRPr="008C2A03">
        <w:rPr>
          <w:sz w:val="22"/>
          <w:szCs w:val="22"/>
        </w:rPr>
        <w:t>iu</w:t>
      </w:r>
      <w:proofErr w:type="spellEnd"/>
      <w:r w:rsidRPr="008C2A03">
        <w:rPr>
          <w:sz w:val="22"/>
          <w:szCs w:val="22"/>
        </w:rPr>
        <w:t xml:space="preserve"> rob</w:t>
      </w:r>
      <w:r>
        <w:rPr>
          <w:sz w:val="22"/>
          <w:szCs w:val="22"/>
        </w:rPr>
        <w:t xml:space="preserve">otników </w:t>
      </w:r>
      <w:r w:rsidR="00A23BD2">
        <w:rPr>
          <w:sz w:val="22"/>
          <w:szCs w:val="22"/>
        </w:rPr>
        <w:t xml:space="preserve">(po 4 z każdej branży) </w:t>
      </w:r>
      <w:r>
        <w:rPr>
          <w:sz w:val="22"/>
          <w:szCs w:val="22"/>
        </w:rPr>
        <w:t xml:space="preserve">przy wykonywaniu 3 </w:t>
      </w:r>
      <w:r w:rsidRPr="008C2A03">
        <w:rPr>
          <w:sz w:val="22"/>
          <w:szCs w:val="22"/>
        </w:rPr>
        <w:t>zadań</w:t>
      </w:r>
      <w:r>
        <w:rPr>
          <w:sz w:val="22"/>
          <w:szCs w:val="22"/>
        </w:rPr>
        <w:t xml:space="preserve"> </w:t>
      </w:r>
      <w:r w:rsidRPr="008C2A03">
        <w:rPr>
          <w:b/>
          <w:sz w:val="22"/>
          <w:szCs w:val="22"/>
        </w:rPr>
        <w:t>C</w:t>
      </w:r>
      <w:r w:rsidRPr="008C2A03">
        <w:rPr>
          <w:b/>
          <w:sz w:val="22"/>
          <w:szCs w:val="22"/>
          <w:vertAlign w:val="subscript"/>
        </w:rPr>
        <w:t>3</w:t>
      </w:r>
      <w:r w:rsidRPr="008C2A03">
        <w:rPr>
          <w:b/>
          <w:sz w:val="22"/>
          <w:szCs w:val="22"/>
        </w:rPr>
        <w:t xml:space="preserve"> = </w:t>
      </w:r>
      <w:r w:rsidR="007356B7">
        <w:rPr>
          <w:b/>
          <w:sz w:val="22"/>
          <w:szCs w:val="22"/>
        </w:rPr>
        <w:t>5</w:t>
      </w:r>
      <w:r w:rsidRPr="008C2A03">
        <w:rPr>
          <w:b/>
          <w:sz w:val="22"/>
          <w:szCs w:val="22"/>
        </w:rPr>
        <w:t xml:space="preserve"> </w:t>
      </w:r>
      <w:proofErr w:type="spellStart"/>
      <w:r w:rsidRPr="008C2A03">
        <w:rPr>
          <w:b/>
          <w:sz w:val="22"/>
          <w:szCs w:val="22"/>
        </w:rPr>
        <w:t>pkt</w:t>
      </w:r>
      <w:proofErr w:type="spellEnd"/>
    </w:p>
    <w:p w:rsidR="008C2A03" w:rsidRDefault="008C2A03" w:rsidP="008C2A03">
      <w:pPr>
        <w:jc w:val="both"/>
        <w:rPr>
          <w:b/>
          <w:sz w:val="22"/>
          <w:szCs w:val="22"/>
        </w:rPr>
      </w:pPr>
      <w:r>
        <w:rPr>
          <w:sz w:val="22"/>
          <w:szCs w:val="22"/>
        </w:rPr>
        <w:t xml:space="preserve">- doświadczenie </w:t>
      </w:r>
      <w:r w:rsidR="00A23BD2">
        <w:rPr>
          <w:sz w:val="22"/>
          <w:szCs w:val="22"/>
        </w:rPr>
        <w:t>8</w:t>
      </w:r>
      <w:r w:rsidRPr="008C2A03">
        <w:rPr>
          <w:sz w:val="22"/>
          <w:szCs w:val="22"/>
        </w:rPr>
        <w:t xml:space="preserve">- </w:t>
      </w:r>
      <w:proofErr w:type="spellStart"/>
      <w:r w:rsidR="00A23BD2">
        <w:rPr>
          <w:sz w:val="22"/>
          <w:szCs w:val="22"/>
        </w:rPr>
        <w:t>m</w:t>
      </w:r>
      <w:r w:rsidRPr="008C2A03">
        <w:rPr>
          <w:sz w:val="22"/>
          <w:szCs w:val="22"/>
        </w:rPr>
        <w:t>iu</w:t>
      </w:r>
      <w:proofErr w:type="spellEnd"/>
      <w:r w:rsidRPr="008C2A03">
        <w:rPr>
          <w:sz w:val="22"/>
          <w:szCs w:val="22"/>
        </w:rPr>
        <w:t xml:space="preserve"> robo</w:t>
      </w:r>
      <w:r>
        <w:rPr>
          <w:sz w:val="22"/>
          <w:szCs w:val="22"/>
        </w:rPr>
        <w:t xml:space="preserve">tników </w:t>
      </w:r>
      <w:r w:rsidR="00A23BD2">
        <w:rPr>
          <w:sz w:val="22"/>
          <w:szCs w:val="22"/>
        </w:rPr>
        <w:t xml:space="preserve">(po 4 z każdej branży) </w:t>
      </w:r>
      <w:bookmarkStart w:id="1" w:name="_GoBack"/>
      <w:bookmarkEnd w:id="1"/>
      <w:r>
        <w:rPr>
          <w:sz w:val="22"/>
          <w:szCs w:val="22"/>
        </w:rPr>
        <w:t>przy wykonywaniu 4</w:t>
      </w:r>
      <w:r w:rsidRPr="008C2A03">
        <w:rPr>
          <w:sz w:val="22"/>
          <w:szCs w:val="22"/>
        </w:rPr>
        <w:t xml:space="preserve"> zadań </w:t>
      </w:r>
      <w:r w:rsidRPr="008C2A03">
        <w:rPr>
          <w:b/>
          <w:sz w:val="22"/>
          <w:szCs w:val="22"/>
        </w:rPr>
        <w:t>C</w:t>
      </w:r>
      <w:r w:rsidRPr="008C2A03">
        <w:rPr>
          <w:b/>
          <w:sz w:val="22"/>
          <w:szCs w:val="22"/>
          <w:vertAlign w:val="subscript"/>
        </w:rPr>
        <w:t>3</w:t>
      </w:r>
      <w:r w:rsidRPr="008C2A03">
        <w:rPr>
          <w:b/>
          <w:sz w:val="22"/>
          <w:szCs w:val="22"/>
        </w:rPr>
        <w:t xml:space="preserve"> = </w:t>
      </w:r>
      <w:r w:rsidR="007356B7">
        <w:rPr>
          <w:b/>
          <w:sz w:val="22"/>
          <w:szCs w:val="22"/>
        </w:rPr>
        <w:t>1</w:t>
      </w:r>
      <w:r w:rsidRPr="008C2A03">
        <w:rPr>
          <w:b/>
          <w:sz w:val="22"/>
          <w:szCs w:val="22"/>
        </w:rPr>
        <w:t xml:space="preserve">0 </w:t>
      </w:r>
      <w:proofErr w:type="spellStart"/>
      <w:r w:rsidRPr="008C2A03">
        <w:rPr>
          <w:b/>
          <w:sz w:val="22"/>
          <w:szCs w:val="22"/>
        </w:rPr>
        <w:t>pkt</w:t>
      </w:r>
      <w:proofErr w:type="spellEnd"/>
    </w:p>
    <w:p w:rsidR="007356B7" w:rsidRPr="008C2A03" w:rsidRDefault="007356B7" w:rsidP="008C2A03">
      <w:pPr>
        <w:jc w:val="both"/>
        <w:rPr>
          <w:sz w:val="22"/>
          <w:szCs w:val="22"/>
        </w:rPr>
      </w:pPr>
    </w:p>
    <w:p w:rsidR="001565A9" w:rsidRPr="008C2A03" w:rsidRDefault="001565A9" w:rsidP="001565A9">
      <w:pPr>
        <w:pStyle w:val="Akapitzlist"/>
        <w:tabs>
          <w:tab w:val="num" w:pos="0"/>
        </w:tabs>
        <w:ind w:left="0"/>
        <w:jc w:val="both"/>
        <w:rPr>
          <w:b/>
          <w:i/>
          <w:sz w:val="22"/>
          <w:szCs w:val="22"/>
          <w:u w:val="single"/>
        </w:rPr>
      </w:pPr>
      <w:r w:rsidRPr="008C2A03">
        <w:rPr>
          <w:b/>
          <w:i/>
          <w:sz w:val="22"/>
          <w:szCs w:val="22"/>
          <w:u w:val="single"/>
        </w:rPr>
        <w:t>UWAGA</w:t>
      </w:r>
      <w:r w:rsidRPr="008C2A03">
        <w:rPr>
          <w:b/>
          <w:i/>
          <w:sz w:val="22"/>
          <w:szCs w:val="22"/>
        </w:rPr>
        <w:t xml:space="preserve">: </w:t>
      </w:r>
      <w:r w:rsidRPr="008C2A03">
        <w:rPr>
          <w:sz w:val="22"/>
          <w:szCs w:val="22"/>
        </w:rPr>
        <w:t xml:space="preserve">Dane służące do prawidłowej oceny </w:t>
      </w:r>
      <w:r w:rsidRPr="008C2A03">
        <w:rPr>
          <w:rStyle w:val="Pogrubienie"/>
          <w:sz w:val="22"/>
          <w:szCs w:val="22"/>
        </w:rPr>
        <w:t>kryterium</w:t>
      </w:r>
      <w:r w:rsidRPr="008C2A03">
        <w:rPr>
          <w:rStyle w:val="Pogrubienie"/>
          <w:i/>
          <w:sz w:val="22"/>
          <w:szCs w:val="22"/>
        </w:rPr>
        <w:t xml:space="preserve"> </w:t>
      </w:r>
      <w:r w:rsidR="009D464A" w:rsidRPr="008C2A03">
        <w:rPr>
          <w:b/>
          <w:bCs/>
          <w:i/>
          <w:sz w:val="22"/>
          <w:szCs w:val="22"/>
        </w:rPr>
        <w:t>„</w:t>
      </w:r>
      <w:r w:rsidR="008C2A03" w:rsidRPr="008C2A03">
        <w:rPr>
          <w:b/>
          <w:sz w:val="22"/>
          <w:szCs w:val="22"/>
        </w:rPr>
        <w:t>Organizacja i doświadczenie osób realizujących zamówienie</w:t>
      </w:r>
      <w:r w:rsidR="009D464A" w:rsidRPr="008C2A03">
        <w:rPr>
          <w:b/>
          <w:i/>
          <w:sz w:val="22"/>
          <w:szCs w:val="22"/>
        </w:rPr>
        <w:t>”</w:t>
      </w:r>
      <w:r w:rsidR="009D464A" w:rsidRPr="008C2A03">
        <w:rPr>
          <w:sz w:val="22"/>
          <w:szCs w:val="22"/>
        </w:rPr>
        <w:t xml:space="preserve"> </w:t>
      </w:r>
      <w:r w:rsidR="00CC06E7" w:rsidRPr="008C2A03">
        <w:rPr>
          <w:sz w:val="22"/>
          <w:szCs w:val="22"/>
        </w:rPr>
        <w:t xml:space="preserve">(osób </w:t>
      </w:r>
      <w:r w:rsidRPr="008C2A03">
        <w:rPr>
          <w:sz w:val="22"/>
          <w:szCs w:val="22"/>
        </w:rPr>
        <w:t>be</w:t>
      </w:r>
      <w:r w:rsidR="00CC06E7" w:rsidRPr="008C2A03">
        <w:rPr>
          <w:sz w:val="22"/>
          <w:szCs w:val="22"/>
        </w:rPr>
        <w:t>zpośrednio zaangażowanych</w:t>
      </w:r>
      <w:r w:rsidRPr="008C2A03">
        <w:rPr>
          <w:sz w:val="22"/>
          <w:szCs w:val="22"/>
        </w:rPr>
        <w:t xml:space="preserve"> w wykonanie umowy) należy złożyć na formularzu, którego wzór stanowi </w:t>
      </w:r>
      <w:r w:rsidRPr="008C2A03">
        <w:rPr>
          <w:i/>
          <w:sz w:val="22"/>
          <w:szCs w:val="22"/>
          <w:u w:val="single"/>
        </w:rPr>
        <w:t>załącznik nr 7 do SIWZ</w:t>
      </w:r>
      <w:r w:rsidRPr="008C2A03">
        <w:rPr>
          <w:sz w:val="22"/>
          <w:szCs w:val="22"/>
        </w:rPr>
        <w:t>.</w:t>
      </w:r>
    </w:p>
    <w:p w:rsidR="001565A9" w:rsidRPr="00676B67" w:rsidRDefault="001565A9" w:rsidP="001565A9">
      <w:pPr>
        <w:pStyle w:val="Akapitzlist"/>
        <w:tabs>
          <w:tab w:val="num" w:pos="0"/>
        </w:tabs>
        <w:ind w:left="0"/>
        <w:jc w:val="both"/>
        <w:rPr>
          <w:sz w:val="22"/>
          <w:szCs w:val="22"/>
        </w:rPr>
      </w:pPr>
      <w:r w:rsidRPr="00676B67">
        <w:rPr>
          <w:sz w:val="22"/>
          <w:szCs w:val="22"/>
        </w:rPr>
        <w:t xml:space="preserve">W przypadku niezłożenia wypełnionego i podpisanego </w:t>
      </w:r>
      <w:r w:rsidRPr="00676B67">
        <w:rPr>
          <w:i/>
          <w:sz w:val="22"/>
          <w:szCs w:val="22"/>
          <w:u w:val="single"/>
        </w:rPr>
        <w:t>z</w:t>
      </w:r>
      <w:r w:rsidR="005F60FF">
        <w:rPr>
          <w:i/>
          <w:sz w:val="22"/>
          <w:szCs w:val="22"/>
          <w:u w:val="single"/>
        </w:rPr>
        <w:t xml:space="preserve">ałącznika nr </w:t>
      </w:r>
      <w:r w:rsidRPr="00676B67">
        <w:rPr>
          <w:i/>
          <w:sz w:val="22"/>
          <w:szCs w:val="22"/>
          <w:u w:val="single"/>
        </w:rPr>
        <w:t>7</w:t>
      </w:r>
      <w:r w:rsidRPr="00676B67">
        <w:rPr>
          <w:sz w:val="22"/>
          <w:szCs w:val="22"/>
        </w:rPr>
        <w:t xml:space="preserve">, Wykonawca w kryterium </w:t>
      </w:r>
      <w:r w:rsidRPr="00676B67">
        <w:rPr>
          <w:b/>
          <w:bCs/>
          <w:i/>
          <w:sz w:val="22"/>
          <w:szCs w:val="22"/>
        </w:rPr>
        <w:t>„</w:t>
      </w:r>
      <w:r w:rsidR="008C2A03">
        <w:rPr>
          <w:b/>
          <w:sz w:val="22"/>
          <w:szCs w:val="22"/>
        </w:rPr>
        <w:t>Organizacja i doświadczenie osób realizujących zamówienie</w:t>
      </w:r>
      <w:r w:rsidRPr="00676B67">
        <w:rPr>
          <w:b/>
          <w:i/>
          <w:sz w:val="22"/>
          <w:szCs w:val="22"/>
        </w:rPr>
        <w:t>”</w:t>
      </w:r>
      <w:r w:rsidRPr="00676B67">
        <w:rPr>
          <w:sz w:val="22"/>
          <w:szCs w:val="22"/>
        </w:rPr>
        <w:t xml:space="preserve"> otrzyma 0 punktów.</w:t>
      </w:r>
    </w:p>
    <w:p w:rsidR="001565A9" w:rsidRDefault="001565A9" w:rsidP="001565A9">
      <w:pPr>
        <w:pStyle w:val="Akapitzlist"/>
        <w:tabs>
          <w:tab w:val="num" w:pos="0"/>
        </w:tabs>
        <w:ind w:left="0"/>
        <w:jc w:val="both"/>
        <w:rPr>
          <w:b/>
          <w:sz w:val="22"/>
          <w:szCs w:val="22"/>
          <w:u w:val="single"/>
        </w:rPr>
      </w:pPr>
    </w:p>
    <w:p w:rsidR="001565A9" w:rsidRDefault="001565A9" w:rsidP="001565A9">
      <w:pPr>
        <w:pStyle w:val="Tekstpodstawowy"/>
        <w:widowControl/>
        <w:suppressAutoHyphens/>
        <w:spacing w:after="120"/>
        <w:jc w:val="both"/>
        <w:rPr>
          <w:sz w:val="22"/>
          <w:szCs w:val="22"/>
        </w:rPr>
      </w:pPr>
      <w:r>
        <w:rPr>
          <w:b w:val="0"/>
          <w:sz w:val="22"/>
          <w:szCs w:val="22"/>
        </w:rPr>
        <w:t>c) Łączna liczba punktów przyznawanych z uwzględnieniem wagi (znaczenia) poszczególnych kryteriów zostanie ustalona według poniższego wzoru:</w:t>
      </w:r>
    </w:p>
    <w:p w:rsidR="00676B67" w:rsidRPr="00676B67" w:rsidRDefault="00676B67" w:rsidP="001565A9">
      <w:pPr>
        <w:pStyle w:val="Tekstpodstawowy"/>
        <w:widowControl/>
        <w:suppressAutoHyphens/>
        <w:spacing w:after="120"/>
        <w:jc w:val="center"/>
        <w:rPr>
          <w:color w:val="FF0000"/>
          <w:sz w:val="22"/>
          <w:szCs w:val="22"/>
        </w:rPr>
      </w:pPr>
      <w:r w:rsidRPr="00676B67">
        <w:rPr>
          <w:rFonts w:eastAsia="Symbol"/>
          <w:bCs/>
          <w:sz w:val="22"/>
          <w:szCs w:val="22"/>
        </w:rPr>
        <w:t>P</w:t>
      </w:r>
      <w:r w:rsidRPr="00676B67">
        <w:rPr>
          <w:rFonts w:eastAsia="Symbol"/>
          <w:sz w:val="22"/>
          <w:szCs w:val="22"/>
        </w:rPr>
        <w:t xml:space="preserve"> </w:t>
      </w:r>
      <w:r w:rsidRPr="00676B67">
        <w:rPr>
          <w:rFonts w:eastAsia="Symbol"/>
          <w:bCs/>
          <w:sz w:val="22"/>
          <w:szCs w:val="22"/>
        </w:rPr>
        <w:t xml:space="preserve">= </w:t>
      </w:r>
      <w:r w:rsidR="00050217">
        <w:rPr>
          <w:rFonts w:eastAsia="Symbol"/>
          <w:bCs/>
          <w:sz w:val="22"/>
          <w:szCs w:val="22"/>
        </w:rPr>
        <w:t>(</w:t>
      </w:r>
      <w:r w:rsidRPr="00676B67">
        <w:rPr>
          <w:rFonts w:eastAsia="Symbol"/>
          <w:bCs/>
          <w:sz w:val="22"/>
          <w:szCs w:val="22"/>
        </w:rPr>
        <w:t>0,60</w:t>
      </w:r>
      <w:r>
        <w:rPr>
          <w:rFonts w:eastAsia="Symbol"/>
          <w:bCs/>
          <w:sz w:val="22"/>
          <w:szCs w:val="22"/>
        </w:rPr>
        <w:t xml:space="preserve"> </w:t>
      </w:r>
      <w:r w:rsidRPr="00676B67">
        <w:rPr>
          <w:rFonts w:eastAsia="Symbol"/>
          <w:bCs/>
          <w:sz w:val="22"/>
          <w:szCs w:val="22"/>
        </w:rPr>
        <w:t>x C</w:t>
      </w:r>
      <w:r w:rsidR="00050217" w:rsidRPr="00050217">
        <w:rPr>
          <w:rFonts w:eastAsia="Symbol"/>
          <w:bCs/>
          <w:sz w:val="22"/>
          <w:szCs w:val="22"/>
          <w:vertAlign w:val="subscript"/>
        </w:rPr>
        <w:t>1</w:t>
      </w:r>
      <w:r w:rsidR="00050217" w:rsidRPr="00050217">
        <w:rPr>
          <w:rFonts w:eastAsia="Symbol"/>
          <w:bCs/>
          <w:sz w:val="22"/>
          <w:szCs w:val="22"/>
        </w:rPr>
        <w:t>)</w:t>
      </w:r>
      <w:r>
        <w:rPr>
          <w:rFonts w:eastAsia="Symbol"/>
          <w:bCs/>
          <w:sz w:val="22"/>
          <w:szCs w:val="22"/>
        </w:rPr>
        <w:t xml:space="preserve"> </w:t>
      </w:r>
      <w:r w:rsidRPr="00676B67">
        <w:rPr>
          <w:rFonts w:eastAsia="Symbol"/>
          <w:bCs/>
          <w:sz w:val="22"/>
          <w:szCs w:val="22"/>
        </w:rPr>
        <w:t xml:space="preserve">+ </w:t>
      </w:r>
      <w:r w:rsidR="00050217">
        <w:rPr>
          <w:rFonts w:eastAsia="Symbol"/>
          <w:bCs/>
          <w:sz w:val="22"/>
          <w:szCs w:val="22"/>
        </w:rPr>
        <w:t>C</w:t>
      </w:r>
      <w:r w:rsidR="00050217" w:rsidRPr="00050217">
        <w:rPr>
          <w:rFonts w:eastAsia="Symbol"/>
          <w:bCs/>
          <w:sz w:val="22"/>
          <w:szCs w:val="22"/>
          <w:vertAlign w:val="subscript"/>
        </w:rPr>
        <w:t>2</w:t>
      </w:r>
      <w:r w:rsidRPr="00676B67">
        <w:rPr>
          <w:bCs/>
          <w:sz w:val="22"/>
          <w:szCs w:val="22"/>
        </w:rPr>
        <w:t xml:space="preserve"> </w:t>
      </w:r>
      <w:r w:rsidR="007B116C">
        <w:rPr>
          <w:bCs/>
          <w:sz w:val="22"/>
          <w:szCs w:val="22"/>
        </w:rPr>
        <w:t>+ C</w:t>
      </w:r>
      <w:r w:rsidR="007B116C" w:rsidRPr="007B116C">
        <w:rPr>
          <w:bCs/>
          <w:sz w:val="22"/>
          <w:szCs w:val="22"/>
          <w:vertAlign w:val="subscript"/>
        </w:rPr>
        <w:t>3</w:t>
      </w:r>
      <w:r w:rsidRPr="00676B67">
        <w:rPr>
          <w:bCs/>
          <w:sz w:val="22"/>
          <w:szCs w:val="22"/>
        </w:rPr>
        <w:t xml:space="preserve">  </w:t>
      </w:r>
      <w:r w:rsidRPr="00676B67">
        <w:rPr>
          <w:sz w:val="22"/>
          <w:szCs w:val="22"/>
        </w:rPr>
        <w:t xml:space="preserve">   </w:t>
      </w:r>
      <w:r w:rsidRPr="00676B67">
        <w:rPr>
          <w:i/>
          <w:sz w:val="22"/>
          <w:szCs w:val="22"/>
        </w:rPr>
        <w:t xml:space="preserve">            </w:t>
      </w: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w:t>
      </w:r>
      <w:r w:rsidRPr="006C602E">
        <w:rPr>
          <w:sz w:val="22"/>
          <w:szCs w:val="22"/>
        </w:rPr>
        <w:lastRenderedPageBreak/>
        <w:t xml:space="preserve">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Pr="006C602E" w:rsidRDefault="00F01ABD"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rsidR="00906DD5" w:rsidRPr="00552D58" w:rsidRDefault="00906DD5" w:rsidP="001853CE">
      <w:pPr>
        <w:pStyle w:val="Tekstpodstawowywcity"/>
        <w:widowControl w:val="0"/>
        <w:tabs>
          <w:tab w:val="left" w:pos="500"/>
        </w:tabs>
        <w:ind w:left="50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Pr="009B3DFA" w:rsidRDefault="001F5835" w:rsidP="0032389B">
      <w:pPr>
        <w:autoSpaceDE w:val="0"/>
        <w:autoSpaceDN w:val="0"/>
        <w:ind w:left="284" w:hanging="284"/>
        <w:jc w:val="both"/>
        <w:rPr>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8F30A6">
        <w:rPr>
          <w:rFonts w:ascii="Times New Roman" w:hAnsi="Times New Roman"/>
          <w:b/>
          <w:sz w:val="22"/>
          <w:szCs w:val="22"/>
          <w:u w:val="none"/>
        </w:rPr>
        <w:t>10 %</w:t>
      </w:r>
      <w:r w:rsidRPr="008F30A6">
        <w:rPr>
          <w:rFonts w:ascii="Times New Roman" w:hAnsi="Times New Roman"/>
          <w:sz w:val="22"/>
          <w:szCs w:val="22"/>
          <w:u w:val="none"/>
        </w:rPr>
        <w:t xml:space="preserve"> </w:t>
      </w:r>
      <w:r w:rsidRPr="008F30A6">
        <w:rPr>
          <w:rFonts w:ascii="Times New Roman" w:hAnsi="Times New Roman"/>
          <w:b/>
          <w:bCs/>
          <w:sz w:val="22"/>
          <w:szCs w:val="22"/>
          <w:u w:val="none"/>
        </w:rPr>
        <w:t>wartości przedmiotu umowy brutto.</w:t>
      </w:r>
    </w:p>
    <w:p w:rsidR="003751EA" w:rsidRPr="00552D58"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lastRenderedPageBreak/>
        <w:t xml:space="preserve">poręczeniach bankowych lub poręczeniach spółdzielczej kasy oszczędnościowo – kredytowej, z tym, że zobowiązanie kasy jest zobowiązaniem pieniężnym, </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rsidR="003751EA" w:rsidRPr="00634522" w:rsidRDefault="003751EA" w:rsidP="001E4EC9">
      <w:pPr>
        <w:pStyle w:val="Tekstpodstawowywcity"/>
        <w:numPr>
          <w:ilvl w:val="0"/>
          <w:numId w:val="56"/>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 xml:space="preserve">w wekslach z poręczeniem wekslowym banku lub spółdzielczej kasy oszczędnościowo – kredytowej </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1E4EC9">
      <w:pPr>
        <w:pStyle w:val="Tekstpodstawowywcity"/>
        <w:numPr>
          <w:ilvl w:val="0"/>
          <w:numId w:val="56"/>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1853CE" w:rsidRDefault="001853CE"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p>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9D188F">
        <w:rPr>
          <w:b/>
          <w:color w:val="000000"/>
          <w:sz w:val="22"/>
          <w:szCs w:val="22"/>
          <w:highlight w:val="white"/>
          <w:u w:val="single"/>
        </w:rPr>
        <w:t>stanowi</w:t>
      </w:r>
      <w:r w:rsidRPr="0027304D">
        <w:rPr>
          <w:b/>
          <w:i/>
          <w:color w:val="000000"/>
          <w:sz w:val="22"/>
          <w:szCs w:val="22"/>
          <w:highlight w:val="white"/>
          <w:u w:val="single"/>
        </w:rPr>
        <w:t xml:space="preserve"> załącznik</w:t>
      </w:r>
      <w:r w:rsidR="0027304D" w:rsidRPr="0027304D">
        <w:rPr>
          <w:b/>
          <w:i/>
          <w:color w:val="000000"/>
          <w:sz w:val="22"/>
          <w:szCs w:val="22"/>
          <w:highlight w:val="white"/>
          <w:u w:val="single"/>
        </w:rPr>
        <w:t xml:space="preserve"> nr 2</w:t>
      </w:r>
      <w:r w:rsidRPr="0027304D">
        <w:rPr>
          <w:b/>
          <w:i/>
          <w:color w:val="000000"/>
          <w:sz w:val="22"/>
          <w:szCs w:val="22"/>
          <w:highlight w:val="white"/>
          <w:u w:val="single"/>
        </w:rPr>
        <w:t xml:space="preserve"> </w:t>
      </w:r>
      <w:r w:rsidR="0027304D" w:rsidRPr="0027304D">
        <w:rPr>
          <w:b/>
          <w:i/>
          <w:color w:val="000000"/>
          <w:sz w:val="22"/>
          <w:szCs w:val="22"/>
          <w:u w:val="single"/>
        </w:rPr>
        <w:t>do SIWZ</w:t>
      </w:r>
      <w:r w:rsidRPr="006C602E">
        <w:rPr>
          <w:b/>
          <w:color w:val="000000"/>
          <w:sz w:val="22"/>
          <w:szCs w:val="22"/>
          <w:u w:val="single"/>
        </w:rPr>
        <w:t>.</w:t>
      </w:r>
    </w:p>
    <w:p w:rsidR="00C61DF6" w:rsidRDefault="00C61DF6" w:rsidP="0026094F">
      <w:pPr>
        <w:widowControl w:val="0"/>
        <w:rPr>
          <w:bCs/>
          <w:sz w:val="22"/>
          <w:szCs w:val="22"/>
        </w:rPr>
      </w:pPr>
    </w:p>
    <w:p w:rsidR="00153864" w:rsidRPr="0012610A" w:rsidRDefault="00A06AB0" w:rsidP="00153864">
      <w:pPr>
        <w:widowControl w:val="0"/>
        <w:rPr>
          <w:bCs/>
          <w:sz w:val="22"/>
          <w:szCs w:val="22"/>
        </w:rPr>
      </w:pPr>
      <w:r w:rsidRPr="0012610A">
        <w:rPr>
          <w:bCs/>
          <w:sz w:val="22"/>
          <w:szCs w:val="22"/>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29 stycznia 2004r.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E00EFF" w:rsidP="00E00EFF">
      <w:pPr>
        <w:pStyle w:val="Tekstpodstawowy"/>
        <w:suppressAutoHyphens/>
        <w:jc w:val="both"/>
        <w:rPr>
          <w:b w:val="0"/>
          <w:sz w:val="22"/>
          <w:szCs w:val="22"/>
        </w:rPr>
      </w:pPr>
      <w:r w:rsidRPr="00E00EFF">
        <w:rPr>
          <w:b w:val="0"/>
          <w:sz w:val="22"/>
          <w:szCs w:val="22"/>
        </w:rPr>
        <w:t>d) związane z ewentualnymi pomyłkami i brakami dokumentacji oraz</w:t>
      </w:r>
      <w:r>
        <w:rPr>
          <w:b w:val="0"/>
          <w:sz w:val="22"/>
          <w:szCs w:val="22"/>
        </w:rPr>
        <w:t xml:space="preserve"> </w:t>
      </w:r>
      <w:r w:rsidRPr="00E00EFF">
        <w:rPr>
          <w:b w:val="0"/>
          <w:sz w:val="22"/>
          <w:szCs w:val="22"/>
        </w:rPr>
        <w:t>związanych z nią przedmiarach robót na podstawie, której realizowana jest</w:t>
      </w:r>
      <w:r>
        <w:rPr>
          <w:b w:val="0"/>
          <w:sz w:val="22"/>
          <w:szCs w:val="22"/>
        </w:rPr>
        <w:t xml:space="preserve"> </w:t>
      </w:r>
      <w:r w:rsidRPr="00E00EFF">
        <w:rPr>
          <w:b w:val="0"/>
          <w:sz w:val="22"/>
          <w:szCs w:val="22"/>
        </w:rPr>
        <w:t>inwestycja,</w:t>
      </w:r>
    </w:p>
    <w:p w:rsidR="00E00EFF" w:rsidRPr="00E00EFF" w:rsidRDefault="00E00EFF" w:rsidP="00E00EFF">
      <w:pPr>
        <w:pStyle w:val="Tekstpodstawowy"/>
        <w:suppressAutoHyphens/>
        <w:jc w:val="both"/>
        <w:rPr>
          <w:b w:val="0"/>
          <w:sz w:val="22"/>
          <w:szCs w:val="22"/>
        </w:rPr>
      </w:pPr>
      <w:r w:rsidRPr="00E00EFF">
        <w:rPr>
          <w:b w:val="0"/>
          <w:sz w:val="22"/>
          <w:szCs w:val="22"/>
        </w:rPr>
        <w:t>e) wynikające z konieczności dokonywania zmian w projektach wykonawczych</w:t>
      </w:r>
      <w:r>
        <w:rPr>
          <w:b w:val="0"/>
          <w:sz w:val="22"/>
          <w:szCs w:val="22"/>
        </w:rPr>
        <w:t xml:space="preserve"> </w:t>
      </w:r>
      <w:r w:rsidRPr="00E00EFF">
        <w:rPr>
          <w:b w:val="0"/>
          <w:sz w:val="22"/>
          <w:szCs w:val="22"/>
        </w:rPr>
        <w:t>wynikające z nieprzewidzianych sytuacji takich jak kolizje z innymi urządzeniami</w:t>
      </w:r>
      <w:r>
        <w:rPr>
          <w:b w:val="0"/>
          <w:sz w:val="22"/>
          <w:szCs w:val="22"/>
        </w:rPr>
        <w:t xml:space="preserve"> </w:t>
      </w:r>
      <w:r w:rsidRPr="00E00EFF">
        <w:rPr>
          <w:b w:val="0"/>
          <w:sz w:val="22"/>
          <w:szCs w:val="22"/>
        </w:rPr>
        <w:t>podziemnymi, powodujące zniszczenia, uszkodzenia, wymagające naprawy,</w:t>
      </w:r>
    </w:p>
    <w:p w:rsidR="00E00EFF" w:rsidRPr="00E00EFF" w:rsidRDefault="00E00EFF" w:rsidP="002C577E">
      <w:pPr>
        <w:pStyle w:val="Tekstpodstawowy"/>
        <w:suppressAutoHyphens/>
        <w:jc w:val="both"/>
        <w:rPr>
          <w:b w:val="0"/>
          <w:sz w:val="22"/>
          <w:szCs w:val="22"/>
        </w:rPr>
      </w:pPr>
      <w:r w:rsidRPr="00E00EFF">
        <w:rPr>
          <w:b w:val="0"/>
          <w:sz w:val="22"/>
          <w:szCs w:val="22"/>
        </w:rPr>
        <w:t>g) zmiany uwarunkowań prawnych i formalnych realizacji umowy spowodowanych</w:t>
      </w:r>
      <w:r w:rsidR="002C577E">
        <w:rPr>
          <w:b w:val="0"/>
          <w:sz w:val="22"/>
          <w:szCs w:val="22"/>
        </w:rPr>
        <w:t xml:space="preserve"> </w:t>
      </w:r>
      <w:r w:rsidRPr="00E00EFF">
        <w:rPr>
          <w:b w:val="0"/>
          <w:sz w:val="22"/>
          <w:szCs w:val="22"/>
        </w:rPr>
        <w:t>działaniem osób trzecich,</w:t>
      </w:r>
    </w:p>
    <w:p w:rsidR="00E00EFF" w:rsidRPr="00E00EFF" w:rsidRDefault="00E00EFF" w:rsidP="002C577E">
      <w:pPr>
        <w:pStyle w:val="Tekstpodstawowy"/>
        <w:suppressAutoHyphens/>
        <w:jc w:val="both"/>
        <w:rPr>
          <w:b w:val="0"/>
          <w:sz w:val="22"/>
          <w:szCs w:val="22"/>
        </w:rPr>
      </w:pPr>
      <w:r w:rsidRPr="00E00EFF">
        <w:rPr>
          <w:b w:val="0"/>
          <w:sz w:val="22"/>
          <w:szCs w:val="22"/>
        </w:rPr>
        <w:t>h) konieczność zrealizowania umowy przy zastosowaniu innych rozwiązań technicznych</w:t>
      </w:r>
      <w:r w:rsidR="002C577E">
        <w:rPr>
          <w:b w:val="0"/>
          <w:sz w:val="22"/>
          <w:szCs w:val="22"/>
        </w:rPr>
        <w:t xml:space="preserve"> </w:t>
      </w:r>
      <w:r w:rsidRPr="00E00EFF">
        <w:rPr>
          <w:b w:val="0"/>
          <w:sz w:val="22"/>
          <w:szCs w:val="22"/>
        </w:rPr>
        <w:t>lub materiałowych ze względu na zmiany obowiązującego prawa,</w:t>
      </w:r>
    </w:p>
    <w:p w:rsidR="00E00EFF" w:rsidRPr="00E00EFF" w:rsidRDefault="00E00EFF" w:rsidP="002C577E">
      <w:pPr>
        <w:pStyle w:val="Tekstpodstawowy"/>
        <w:suppressAutoHyphens/>
        <w:jc w:val="both"/>
        <w:rPr>
          <w:b w:val="0"/>
          <w:sz w:val="22"/>
          <w:szCs w:val="22"/>
        </w:rPr>
      </w:pPr>
      <w:r w:rsidRPr="00E00EFF">
        <w:rPr>
          <w:b w:val="0"/>
          <w:sz w:val="22"/>
          <w:szCs w:val="22"/>
        </w:rPr>
        <w:lastRenderedPageBreak/>
        <w:t>i) zmianie dokonanej na podstawie art. 23 pkt 1 ustawy Prawo budowlane, zmianie w</w:t>
      </w:r>
      <w:r w:rsidR="002C577E">
        <w:rPr>
          <w:b w:val="0"/>
          <w:sz w:val="22"/>
          <w:szCs w:val="22"/>
        </w:rPr>
        <w:t xml:space="preserve"> </w:t>
      </w:r>
      <w:r w:rsidRPr="00E00EFF">
        <w:rPr>
          <w:b w:val="0"/>
          <w:sz w:val="22"/>
          <w:szCs w:val="22"/>
        </w:rPr>
        <w:t>rozwiązaniach projektowych, jeżeli są one uzasadnione koniecznością zwiększenia</w:t>
      </w:r>
      <w:r w:rsidR="002C577E">
        <w:rPr>
          <w:b w:val="0"/>
          <w:sz w:val="22"/>
          <w:szCs w:val="22"/>
        </w:rPr>
        <w:t xml:space="preserve"> </w:t>
      </w:r>
      <w:r w:rsidRPr="00E00EFF">
        <w:rPr>
          <w:b w:val="0"/>
          <w:sz w:val="22"/>
          <w:szCs w:val="22"/>
        </w:rPr>
        <w:t>bezpieczeństwa realizacji robót budowlanych lub usprawnienia procesu budowy,</w:t>
      </w:r>
    </w:p>
    <w:p w:rsidR="00E00EFF" w:rsidRPr="00E00EFF" w:rsidRDefault="00E00EFF" w:rsidP="002C577E">
      <w:pPr>
        <w:pStyle w:val="Tekstpodstawowy"/>
        <w:suppressAutoHyphens/>
        <w:jc w:val="both"/>
        <w:rPr>
          <w:b w:val="0"/>
          <w:sz w:val="22"/>
          <w:szCs w:val="22"/>
        </w:rPr>
      </w:pPr>
      <w:r w:rsidRPr="00E00EFF">
        <w:rPr>
          <w:b w:val="0"/>
          <w:sz w:val="22"/>
          <w:szCs w:val="22"/>
        </w:rPr>
        <w:t>j) zmianie dokonanej na podstawie art. 20 ust. 1 pkt 4 lit. b) ustawy Prawo budowlane -</w:t>
      </w:r>
      <w:r w:rsidR="002C577E">
        <w:rPr>
          <w:b w:val="0"/>
          <w:sz w:val="22"/>
          <w:szCs w:val="22"/>
        </w:rPr>
        <w:t xml:space="preserve"> </w:t>
      </w:r>
      <w:r w:rsidRPr="00E00EFF">
        <w:rPr>
          <w:b w:val="0"/>
          <w:sz w:val="22"/>
          <w:szCs w:val="22"/>
        </w:rPr>
        <w:t>uzgodniona możliwość wprowadzenia rozwiązań zamiennych w stosunku do</w:t>
      </w:r>
      <w:r w:rsidR="002C577E">
        <w:rPr>
          <w:b w:val="0"/>
          <w:sz w:val="22"/>
          <w:szCs w:val="22"/>
        </w:rPr>
        <w:t xml:space="preserve"> </w:t>
      </w:r>
      <w:r w:rsidRPr="00E00EFF">
        <w:rPr>
          <w:b w:val="0"/>
          <w:sz w:val="22"/>
          <w:szCs w:val="22"/>
        </w:rPr>
        <w:t>przewidzianych w projekcie, zgłoszonych przez kierownika budowy lub inspektora</w:t>
      </w:r>
      <w:r w:rsidR="002C577E">
        <w:rPr>
          <w:b w:val="0"/>
          <w:sz w:val="22"/>
          <w:szCs w:val="22"/>
        </w:rPr>
        <w:t xml:space="preserve"> </w:t>
      </w:r>
      <w:r w:rsidRPr="00E00EFF">
        <w:rPr>
          <w:b w:val="0"/>
          <w:sz w:val="22"/>
          <w:szCs w:val="22"/>
        </w:rPr>
        <w:t>nadzoru inwestorskiego, pod warunkiem, że zmiana ta spowodowana będzie</w:t>
      </w:r>
      <w:r w:rsidR="002C577E">
        <w:rPr>
          <w:b w:val="0"/>
          <w:sz w:val="22"/>
          <w:szCs w:val="22"/>
        </w:rPr>
        <w:t xml:space="preserve"> </w:t>
      </w:r>
      <w:r w:rsidRPr="00E00EFF">
        <w:rPr>
          <w:b w:val="0"/>
          <w:sz w:val="22"/>
          <w:szCs w:val="22"/>
        </w:rPr>
        <w:t>okolicznościami zaistniałymi w trakcie realizacji robót budowlanych, których nie</w:t>
      </w:r>
    </w:p>
    <w:p w:rsidR="002C577E" w:rsidRDefault="00E00EFF" w:rsidP="002C577E">
      <w:pPr>
        <w:pStyle w:val="Tekstpodstawowy"/>
        <w:suppressAutoHyphens/>
        <w:jc w:val="both"/>
        <w:rPr>
          <w:b w:val="0"/>
          <w:sz w:val="22"/>
          <w:szCs w:val="22"/>
        </w:rPr>
      </w:pPr>
      <w:r w:rsidRPr="00E00EFF">
        <w:rPr>
          <w:b w:val="0"/>
          <w:sz w:val="22"/>
          <w:szCs w:val="22"/>
        </w:rPr>
        <w:t>można było wcześniej przewidzieć</w:t>
      </w:r>
      <w:r w:rsid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rsidR="002E35E3" w:rsidRDefault="002E35E3" w:rsidP="002C577E">
      <w:pPr>
        <w:pStyle w:val="Tekstpodstawowy"/>
        <w:suppressAutoHyphens/>
        <w:jc w:val="both"/>
        <w:rPr>
          <w:b w:val="0"/>
          <w:sz w:val="22"/>
          <w:szCs w:val="22"/>
        </w:rPr>
      </w:pP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4000C6" w:rsidRPr="00D134B3" w:rsidRDefault="004000C6" w:rsidP="002B10A6">
      <w:pPr>
        <w:pStyle w:val="Akapitzlist"/>
        <w:numPr>
          <w:ilvl w:val="1"/>
          <w:numId w:val="29"/>
        </w:numPr>
        <w:tabs>
          <w:tab w:val="clear" w:pos="1080"/>
          <w:tab w:val="num" w:pos="426"/>
        </w:tabs>
        <w:suppressAutoHyphens/>
        <w:ind w:left="426" w:hanging="426"/>
        <w:jc w:val="both"/>
        <w:rPr>
          <w:rStyle w:val="t25"/>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2016 r. poz. 1666</w:t>
      </w:r>
      <w:r w:rsidRPr="00D134B3">
        <w:rPr>
          <w:rStyle w:val="t25"/>
          <w:rFonts w:eastAsia="ArialMT"/>
          <w:sz w:val="22"/>
          <w:szCs w:val="22"/>
          <w:shd w:val="clear" w:color="auto" w:fill="FFFFFF"/>
        </w:rPr>
        <w:t>, z późniejszymi zmianami).</w:t>
      </w:r>
    </w:p>
    <w:p w:rsidR="001858FD" w:rsidRPr="00D134B3" w:rsidRDefault="00995C29" w:rsidP="002B10A6">
      <w:pPr>
        <w:pStyle w:val="Akapitzlist"/>
        <w:tabs>
          <w:tab w:val="clear" w:pos="360"/>
          <w:tab w:val="num" w:pos="426"/>
        </w:tabs>
        <w:ind w:left="426"/>
        <w:jc w:val="both"/>
        <w:rPr>
          <w:i/>
          <w:iCs/>
          <w:sz w:val="22"/>
          <w:szCs w:val="22"/>
        </w:rPr>
      </w:pPr>
      <w:r w:rsidRPr="00D134B3">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FC7BA6" w:rsidRPr="00FC7BA6" w:rsidRDefault="00FC7BA6" w:rsidP="00FC7BA6">
      <w:pPr>
        <w:pStyle w:val="Akapitzlist"/>
        <w:numPr>
          <w:ilvl w:val="1"/>
          <w:numId w:val="29"/>
        </w:numPr>
        <w:tabs>
          <w:tab w:val="clear" w:pos="1080"/>
          <w:tab w:val="num" w:pos="426"/>
        </w:tabs>
        <w:suppressAutoHyphens/>
        <w:ind w:left="426" w:hanging="426"/>
        <w:jc w:val="both"/>
        <w:rPr>
          <w:color w:val="00000A"/>
          <w:sz w:val="22"/>
          <w:szCs w:val="22"/>
        </w:rPr>
      </w:pPr>
      <w:r w:rsidRPr="00FC7BA6">
        <w:rPr>
          <w:bCs/>
          <w:color w:val="00000A"/>
          <w:sz w:val="22"/>
          <w:szCs w:val="22"/>
        </w:rPr>
        <w:lastRenderedPageBreak/>
        <w:t>Zamawiający</w:t>
      </w:r>
      <w:r w:rsidRPr="00FC7BA6">
        <w:rPr>
          <w:color w:val="00000A"/>
          <w:sz w:val="22"/>
          <w:szCs w:val="22"/>
        </w:rPr>
        <w:t xml:space="preserve"> wymaga od </w:t>
      </w:r>
      <w:r w:rsidRPr="00FC7BA6">
        <w:rPr>
          <w:bCs/>
          <w:color w:val="00000A"/>
          <w:sz w:val="22"/>
          <w:szCs w:val="22"/>
        </w:rPr>
        <w:t>Wykonawcy, Podwykonawcy i dalszego Podwykonawcy</w:t>
      </w:r>
      <w:r w:rsidRPr="00FC7BA6">
        <w:rPr>
          <w:color w:val="00000A"/>
          <w:sz w:val="22"/>
          <w:szCs w:val="22"/>
        </w:rPr>
        <w:t xml:space="preserve">, aby osoby wykonujące następujące czynności w zakresie realizacji zadania tj.: </w:t>
      </w:r>
    </w:p>
    <w:p w:rsidR="00FC7BA6" w:rsidRPr="00FC7BA6" w:rsidRDefault="00FC7BA6" w:rsidP="00FC7BA6">
      <w:pPr>
        <w:tabs>
          <w:tab w:val="left" w:pos="450"/>
        </w:tabs>
        <w:suppressAutoHyphens/>
        <w:ind w:left="426"/>
        <w:jc w:val="both"/>
        <w:rPr>
          <w:color w:val="00000A"/>
          <w:sz w:val="22"/>
          <w:szCs w:val="22"/>
        </w:rPr>
      </w:pPr>
      <w:r>
        <w:rPr>
          <w:b/>
          <w:color w:val="00000A"/>
          <w:sz w:val="22"/>
          <w:szCs w:val="22"/>
          <w:u w:val="single"/>
        </w:rPr>
        <w:t xml:space="preserve">- </w:t>
      </w:r>
      <w:r w:rsidRPr="00FC7BA6">
        <w:rPr>
          <w:b/>
          <w:color w:val="00000A"/>
          <w:sz w:val="22"/>
          <w:szCs w:val="22"/>
          <w:u w:val="single"/>
        </w:rPr>
        <w:t xml:space="preserve">osoby wykonujące roboty ziemne, w zakresie budowy dróg, wykonywania nawierzchni drogowych, ogólnobudowlane, montażowe, obsługi urządzeń i maszyn budowlanych, elektryczne w zakresie budowy oświetlenia ulicznego, elektryczne w zakresie przebudowy i zabezpieczenia sieci elektrycznych, sanitarne w zakresie budowy </w:t>
      </w:r>
      <w:proofErr w:type="spellStart"/>
      <w:r w:rsidRPr="00FC7BA6">
        <w:rPr>
          <w:b/>
          <w:color w:val="00000A"/>
          <w:sz w:val="22"/>
          <w:szCs w:val="22"/>
          <w:u w:val="single"/>
        </w:rPr>
        <w:t>przykanalików</w:t>
      </w:r>
      <w:proofErr w:type="spellEnd"/>
      <w:r w:rsidRPr="00FC7BA6">
        <w:rPr>
          <w:b/>
          <w:color w:val="00000A"/>
          <w:sz w:val="22"/>
          <w:szCs w:val="22"/>
          <w:u w:val="single"/>
        </w:rPr>
        <w:t xml:space="preserve"> i wpustów ulicznych oraz osoby wykonujące prace przy wycince drzew i krzewów oraz przy nasadzeniach drzew i krzewów</w:t>
      </w:r>
      <w:r w:rsidRPr="00FC7BA6">
        <w:rPr>
          <w:color w:val="00000A"/>
          <w:sz w:val="22"/>
          <w:szCs w:val="22"/>
        </w:rPr>
        <w:t>,</w:t>
      </w:r>
    </w:p>
    <w:p w:rsidR="00FC7BA6" w:rsidRPr="00FC7BA6" w:rsidRDefault="00FC7BA6" w:rsidP="00FC7BA6">
      <w:pPr>
        <w:ind w:left="450"/>
        <w:jc w:val="both"/>
        <w:rPr>
          <w:color w:val="00000A"/>
          <w:sz w:val="22"/>
          <w:szCs w:val="22"/>
        </w:rPr>
      </w:pPr>
      <w:r w:rsidRPr="00FC7BA6">
        <w:rPr>
          <w:color w:val="00000A"/>
          <w:sz w:val="22"/>
          <w:szCs w:val="22"/>
        </w:rPr>
        <w:t>zwane dalej „pracownikami”, w okresie realizacji umowy zostały zatrudnione na podstawie umowy o pracę w rozumieniu przepisów ustawy z dnia 26 czerwca 1974 r. - kodeks pracy (Dz. U. z 2016 r. poz. 1666).</w:t>
      </w:r>
    </w:p>
    <w:p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D134B3">
        <w:rPr>
          <w:sz w:val="22"/>
          <w:szCs w:val="22"/>
          <w:u w:val="single"/>
        </w:rPr>
        <w:t>nr 2 do SIWZ</w:t>
      </w:r>
      <w:r w:rsidRPr="00D134B3">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29634E" w:rsidRDefault="0029634E" w:rsidP="00F90FF2">
      <w:pPr>
        <w:jc w:val="both"/>
        <w:rPr>
          <w:sz w:val="22"/>
          <w:szCs w:val="22"/>
        </w:rPr>
      </w:pPr>
    </w:p>
    <w:p w:rsidR="00F90FF2" w:rsidRDefault="00F90FF2" w:rsidP="00F90FF2">
      <w:pPr>
        <w:jc w:val="both"/>
        <w:rPr>
          <w:sz w:val="22"/>
          <w:szCs w:val="22"/>
        </w:rPr>
      </w:pPr>
      <w:r w:rsidRPr="00FE4C82">
        <w:rPr>
          <w:sz w:val="22"/>
          <w:szCs w:val="22"/>
        </w:rPr>
        <w:t xml:space="preserve">Zamawiający </w:t>
      </w:r>
      <w:r>
        <w:rPr>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29634E" w:rsidRDefault="0029634E" w:rsidP="00C56648">
      <w:pPr>
        <w:tabs>
          <w:tab w:val="left" w:pos="360"/>
        </w:tabs>
        <w:jc w:val="both"/>
        <w:rPr>
          <w:sz w:val="22"/>
          <w:szCs w:val="22"/>
        </w:rPr>
      </w:pPr>
    </w:p>
    <w:p w:rsidR="00DA4CC7" w:rsidRDefault="00FF0B21" w:rsidP="00C56648">
      <w:pPr>
        <w:tabs>
          <w:tab w:val="left" w:pos="360"/>
        </w:tabs>
        <w:jc w:val="both"/>
        <w:rPr>
          <w:sz w:val="22"/>
          <w:szCs w:val="22"/>
        </w:rPr>
      </w:pPr>
      <w:r w:rsidRPr="00240B6A">
        <w:rPr>
          <w:sz w:val="22"/>
          <w:szCs w:val="22"/>
        </w:rPr>
        <w:t>Zamawiający nie dokonuje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lastRenderedPageBreak/>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Pr>
          <w:sz w:val="22"/>
          <w:szCs w:val="22"/>
          <w:u w:val="single"/>
        </w:rPr>
        <w:t>nr 2 do SIWZ</w:t>
      </w:r>
      <w:r w:rsidRPr="006C602E">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6C602E">
        <w:rPr>
          <w:rFonts w:ascii="Times New Roman" w:hAnsi="Times New Roman"/>
          <w:sz w:val="22"/>
          <w:szCs w:val="22"/>
          <w:u w:val="none"/>
        </w:rPr>
        <w:t>nie przewiduje udzielenia zaliczek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postępowaniu.</w:t>
      </w:r>
    </w:p>
    <w:p w:rsidR="00DD7A9D" w:rsidRPr="006C602E" w:rsidRDefault="00E47037" w:rsidP="0032012B">
      <w:pPr>
        <w:pStyle w:val="Tekstpodstawowy"/>
        <w:numPr>
          <w:ilvl w:val="0"/>
          <w:numId w:val="2"/>
        </w:numPr>
        <w:tabs>
          <w:tab w:val="num" w:pos="426"/>
        </w:tabs>
        <w:autoSpaceDE w:val="0"/>
        <w:autoSpaceDN w:val="0"/>
        <w:ind w:left="426" w:hanging="426"/>
        <w:jc w:val="both"/>
        <w:rPr>
          <w:sz w:val="22"/>
          <w:szCs w:val="22"/>
        </w:rPr>
      </w:pPr>
      <w:r w:rsidRPr="006C602E">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 xml:space="preserve">awne po dokonaniu </w:t>
      </w:r>
      <w:r w:rsidR="00F0096B" w:rsidRPr="006C602E">
        <w:rPr>
          <w:snapToGrid w:val="0"/>
          <w:sz w:val="22"/>
          <w:szCs w:val="22"/>
        </w:rPr>
        <w:lastRenderedPageBreak/>
        <w:t>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FD1401" w:rsidRPr="00A820AC" w:rsidRDefault="00FD1401" w:rsidP="00596701">
      <w:pPr>
        <w:pStyle w:val="Tytu"/>
        <w:numPr>
          <w:ilvl w:val="0"/>
          <w:numId w:val="28"/>
        </w:numPr>
        <w:ind w:left="284" w:hanging="284"/>
        <w:jc w:val="both"/>
        <w:rPr>
          <w:b w:val="0"/>
          <w:sz w:val="22"/>
          <w:szCs w:val="22"/>
        </w:rPr>
      </w:pPr>
      <w:r w:rsidRPr="00A820AC">
        <w:rPr>
          <w:b w:val="0"/>
          <w:sz w:val="22"/>
          <w:szCs w:val="22"/>
        </w:rPr>
        <w:t>Załącznik nr 1- Wzór oferty.</w:t>
      </w:r>
    </w:p>
    <w:p w:rsidR="00FD1401" w:rsidRPr="00A820AC" w:rsidRDefault="00FD1401" w:rsidP="00596701">
      <w:pPr>
        <w:pStyle w:val="Tytu"/>
        <w:numPr>
          <w:ilvl w:val="0"/>
          <w:numId w:val="28"/>
        </w:numPr>
        <w:tabs>
          <w:tab w:val="left" w:pos="720"/>
        </w:tabs>
        <w:ind w:left="284" w:hanging="284"/>
        <w:jc w:val="both"/>
        <w:rPr>
          <w:b w:val="0"/>
          <w:sz w:val="22"/>
          <w:szCs w:val="22"/>
        </w:rPr>
      </w:pPr>
      <w:r w:rsidRPr="00A820AC">
        <w:rPr>
          <w:b w:val="0"/>
          <w:sz w:val="22"/>
          <w:szCs w:val="22"/>
        </w:rPr>
        <w:t xml:space="preserve">Załącznik nr 2 </w:t>
      </w:r>
      <w:r w:rsidR="00F76E8B">
        <w:rPr>
          <w:b w:val="0"/>
          <w:sz w:val="22"/>
          <w:szCs w:val="22"/>
        </w:rPr>
        <w:t>- Wzór</w:t>
      </w:r>
      <w:r w:rsidR="00B6753A">
        <w:rPr>
          <w:b w:val="0"/>
          <w:sz w:val="22"/>
          <w:szCs w:val="22"/>
        </w:rPr>
        <w:t xml:space="preserve"> umowy z załącznikiem</w:t>
      </w:r>
      <w:r w:rsidR="00AB12FC" w:rsidRPr="00A820AC">
        <w:rPr>
          <w:b w:val="0"/>
          <w:sz w:val="22"/>
          <w:szCs w:val="22"/>
        </w:rPr>
        <w:t xml:space="preserve"> </w:t>
      </w:r>
      <w:r w:rsidR="00F76E8B">
        <w:rPr>
          <w:b w:val="0"/>
          <w:sz w:val="22"/>
          <w:szCs w:val="22"/>
        </w:rPr>
        <w:t>–</w:t>
      </w:r>
      <w:r w:rsidR="001D4E74">
        <w:rPr>
          <w:b w:val="0"/>
          <w:sz w:val="22"/>
          <w:szCs w:val="22"/>
        </w:rPr>
        <w:t xml:space="preserve"> </w:t>
      </w:r>
      <w:r w:rsidRPr="00A820AC">
        <w:rPr>
          <w:b w:val="0"/>
          <w:sz w:val="22"/>
          <w:szCs w:val="22"/>
        </w:rPr>
        <w:t>wzór oświadczenia gwarancyjnego</w:t>
      </w:r>
      <w:r w:rsidR="00A820AC">
        <w:rPr>
          <w:b w:val="0"/>
          <w:sz w:val="22"/>
          <w:szCs w:val="22"/>
        </w:rPr>
        <w:t>.</w:t>
      </w:r>
    </w:p>
    <w:p w:rsidR="00FD1401" w:rsidRPr="00061FD0"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3 – Wzór oświadczenia Wykonawcy dotyczącego spełniania warunków udziału </w:t>
      </w:r>
      <w:r w:rsidR="00061FD0">
        <w:rPr>
          <w:b w:val="0"/>
          <w:sz w:val="22"/>
          <w:szCs w:val="22"/>
        </w:rPr>
        <w:br/>
      </w:r>
      <w:r w:rsidRPr="00061FD0">
        <w:rPr>
          <w:b w:val="0"/>
          <w:sz w:val="22"/>
          <w:szCs w:val="22"/>
        </w:rPr>
        <w:t>w postępowaniu.</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4 – Wzór oświadczenia Wykonawcy dotyczącego przesłanek wykluczenia </w:t>
      </w:r>
      <w:r w:rsidRPr="00A820AC">
        <w:rPr>
          <w:b w:val="0"/>
          <w:sz w:val="22"/>
          <w:szCs w:val="22"/>
        </w:rPr>
        <w:br/>
        <w:t xml:space="preserve">z postępowania. </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5 – Wzór oświadczenia Wykonawcy o przynależności lub braku przynależności do tej samej grupy kapitałowej, o której mowa w art. 24 ust. 1 pkt 23.</w:t>
      </w:r>
    </w:p>
    <w:p w:rsidR="00FD1401"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6 – Wzór zobowiązania innych podmiotów do oddania do dyspozycji Wykonawcy niezbędnych zasobów na potrzeby realizacji zamówienia.</w:t>
      </w:r>
    </w:p>
    <w:p w:rsidR="001565A9" w:rsidRPr="001565A9" w:rsidRDefault="001565A9" w:rsidP="008A24BC">
      <w:pPr>
        <w:pStyle w:val="Tytu"/>
        <w:numPr>
          <w:ilvl w:val="0"/>
          <w:numId w:val="28"/>
        </w:numPr>
        <w:tabs>
          <w:tab w:val="left" w:pos="720"/>
        </w:tabs>
        <w:ind w:left="284" w:hanging="284"/>
        <w:jc w:val="left"/>
        <w:rPr>
          <w:b w:val="0"/>
          <w:sz w:val="22"/>
          <w:szCs w:val="22"/>
        </w:rPr>
      </w:pPr>
      <w:r>
        <w:rPr>
          <w:b w:val="0"/>
          <w:sz w:val="22"/>
          <w:szCs w:val="22"/>
        </w:rPr>
        <w:t xml:space="preserve">Załącznik nr 7- </w:t>
      </w:r>
      <w:r w:rsidR="005E55E8">
        <w:rPr>
          <w:b w:val="0"/>
          <w:sz w:val="22"/>
          <w:szCs w:val="22"/>
        </w:rPr>
        <w:t>Wykaz pracowników</w:t>
      </w:r>
      <w:r w:rsidRPr="001565A9">
        <w:rPr>
          <w:b w:val="0"/>
          <w:sz w:val="22"/>
          <w:szCs w:val="22"/>
        </w:rPr>
        <w:t>.</w:t>
      </w:r>
    </w:p>
    <w:p w:rsidR="00FD1401" w:rsidRPr="00AD2255" w:rsidRDefault="00FD1401" w:rsidP="008A24BC">
      <w:pPr>
        <w:pStyle w:val="Tytu"/>
        <w:numPr>
          <w:ilvl w:val="0"/>
          <w:numId w:val="28"/>
        </w:numPr>
        <w:tabs>
          <w:tab w:val="left" w:pos="720"/>
        </w:tabs>
        <w:ind w:left="284" w:hanging="284"/>
        <w:jc w:val="left"/>
        <w:rPr>
          <w:b w:val="0"/>
          <w:sz w:val="22"/>
          <w:szCs w:val="22"/>
        </w:rPr>
      </w:pPr>
      <w:r w:rsidRPr="00AD2255">
        <w:rPr>
          <w:b w:val="0"/>
          <w:sz w:val="22"/>
          <w:szCs w:val="22"/>
        </w:rPr>
        <w:t>Dokumentacja projektowa.</w:t>
      </w:r>
    </w:p>
    <w:p w:rsidR="00FD1401" w:rsidRPr="00AD2255" w:rsidRDefault="007C114E" w:rsidP="008A24BC">
      <w:pPr>
        <w:pStyle w:val="Tytu"/>
        <w:numPr>
          <w:ilvl w:val="0"/>
          <w:numId w:val="28"/>
        </w:numPr>
        <w:tabs>
          <w:tab w:val="left" w:pos="720"/>
        </w:tabs>
        <w:ind w:left="284" w:hanging="284"/>
        <w:jc w:val="left"/>
        <w:rPr>
          <w:b w:val="0"/>
          <w:sz w:val="22"/>
          <w:szCs w:val="22"/>
        </w:rPr>
      </w:pPr>
      <w:r w:rsidRPr="00AD2255">
        <w:rPr>
          <w:b w:val="0"/>
          <w:sz w:val="22"/>
          <w:szCs w:val="22"/>
        </w:rPr>
        <w:t>Przedmiar</w:t>
      </w:r>
      <w:r w:rsidR="00AD2255">
        <w:rPr>
          <w:b w:val="0"/>
          <w:sz w:val="22"/>
          <w:szCs w:val="22"/>
        </w:rPr>
        <w:t>y</w:t>
      </w:r>
      <w:r w:rsidR="00FD1401" w:rsidRPr="00AD2255">
        <w:rPr>
          <w:b w:val="0"/>
          <w:sz w:val="22"/>
          <w:szCs w:val="22"/>
        </w:rPr>
        <w:t xml:space="preserve"> robót.</w:t>
      </w: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p>
    <w:sectPr w:rsidR="0089694B" w:rsidSect="00BC1724">
      <w:footerReference w:type="even" r:id="rId11"/>
      <w:footerReference w:type="default" r:id="rId12"/>
      <w:pgSz w:w="11906" w:h="16838"/>
      <w:pgMar w:top="709"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5A" w:rsidRDefault="004C345A">
      <w:r>
        <w:separator/>
      </w:r>
    </w:p>
  </w:endnote>
  <w:endnote w:type="continuationSeparator" w:id="0">
    <w:p w:rsidR="004C345A" w:rsidRDefault="004C3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41" w:rsidRDefault="00715722" w:rsidP="00851B54">
    <w:pPr>
      <w:pStyle w:val="Stopka"/>
      <w:framePr w:wrap="around" w:vAnchor="text" w:hAnchor="margin" w:xAlign="center" w:y="1"/>
      <w:rPr>
        <w:rStyle w:val="Numerstrony"/>
      </w:rPr>
    </w:pPr>
    <w:r>
      <w:rPr>
        <w:rStyle w:val="Numerstrony"/>
      </w:rPr>
      <w:fldChar w:fldCharType="begin"/>
    </w:r>
    <w:r w:rsidR="00F44941">
      <w:rPr>
        <w:rStyle w:val="Numerstrony"/>
      </w:rPr>
      <w:instrText xml:space="preserve">PAGE  </w:instrText>
    </w:r>
    <w:r>
      <w:rPr>
        <w:rStyle w:val="Numerstrony"/>
      </w:rPr>
      <w:fldChar w:fldCharType="separate"/>
    </w:r>
    <w:r w:rsidR="00F44941">
      <w:rPr>
        <w:rStyle w:val="Numerstrony"/>
        <w:noProof/>
      </w:rPr>
      <w:t>18</w:t>
    </w:r>
    <w:r>
      <w:rPr>
        <w:rStyle w:val="Numerstrony"/>
      </w:rPr>
      <w:fldChar w:fldCharType="end"/>
    </w:r>
  </w:p>
  <w:p w:rsidR="00F44941" w:rsidRDefault="00F44941"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25950"/>
      <w:docPartObj>
        <w:docPartGallery w:val="Page Numbers (Bottom of Page)"/>
        <w:docPartUnique/>
      </w:docPartObj>
    </w:sdtPr>
    <w:sdtContent>
      <w:p w:rsidR="00F44941" w:rsidRDefault="00715722">
        <w:pPr>
          <w:pStyle w:val="Stopka"/>
          <w:jc w:val="center"/>
        </w:pPr>
        <w:r>
          <w:fldChar w:fldCharType="begin"/>
        </w:r>
        <w:r w:rsidR="00F44941">
          <w:instrText>PAGE   \* MERGEFORMAT</w:instrText>
        </w:r>
        <w:r>
          <w:fldChar w:fldCharType="separate"/>
        </w:r>
        <w:r w:rsidR="00F103A9">
          <w:rPr>
            <w:noProof/>
          </w:rPr>
          <w:t>10</w:t>
        </w:r>
        <w:r>
          <w:fldChar w:fldCharType="end"/>
        </w:r>
      </w:p>
    </w:sdtContent>
  </w:sdt>
  <w:p w:rsidR="00F44941" w:rsidRDefault="00F44941" w:rsidP="00AA1FBF">
    <w:pPr>
      <w:pStyle w:val="Stopka"/>
      <w:tabs>
        <w:tab w:val="right" w:pos="938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5A" w:rsidRDefault="004C345A">
      <w:r>
        <w:separator/>
      </w:r>
    </w:p>
  </w:footnote>
  <w:footnote w:type="continuationSeparator" w:id="0">
    <w:p w:rsidR="004C345A" w:rsidRDefault="004C3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0E71AAD"/>
    <w:multiLevelType w:val="hybridMultilevel"/>
    <w:tmpl w:val="3ED4A690"/>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14F485B"/>
    <w:multiLevelType w:val="hybridMultilevel"/>
    <w:tmpl w:val="3FA63F74"/>
    <w:lvl w:ilvl="0" w:tplc="04150011">
      <w:start w:val="3"/>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2">
    <w:nsid w:val="1F792377"/>
    <w:multiLevelType w:val="hybridMultilevel"/>
    <w:tmpl w:val="989AD57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3">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FE52875"/>
    <w:multiLevelType w:val="hybridMultilevel"/>
    <w:tmpl w:val="7546613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0E16D5A"/>
    <w:multiLevelType w:val="hybridMultilevel"/>
    <w:tmpl w:val="CE343836"/>
    <w:lvl w:ilvl="0" w:tplc="7D64E19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3">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3A8B2B8D"/>
    <w:multiLevelType w:val="hybridMultilevel"/>
    <w:tmpl w:val="D36215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nsid w:val="3AF45160"/>
    <w:multiLevelType w:val="hybridMultilevel"/>
    <w:tmpl w:val="0FE4DECE"/>
    <w:lvl w:ilvl="0" w:tplc="7D64E190">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62">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49980447"/>
    <w:multiLevelType w:val="hybridMultilevel"/>
    <w:tmpl w:val="817E414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50B5B06"/>
    <w:multiLevelType w:val="hybridMultilevel"/>
    <w:tmpl w:val="7BE0C814"/>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6977619"/>
    <w:multiLevelType w:val="hybridMultilevel"/>
    <w:tmpl w:val="C56ECA3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B23E18">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73A5D82"/>
    <w:multiLevelType w:val="hybridMultilevel"/>
    <w:tmpl w:val="F990A37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0">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2">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78C6290E"/>
    <w:multiLevelType w:val="hybridMultilevel"/>
    <w:tmpl w:val="13F27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76"/>
  </w:num>
  <w:num w:numId="5">
    <w:abstractNumId w:val="56"/>
  </w:num>
  <w:num w:numId="6">
    <w:abstractNumId w:val="80"/>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82"/>
  </w:num>
  <w:num w:numId="12">
    <w:abstractNumId w:val="38"/>
  </w:num>
  <w:num w:numId="13">
    <w:abstractNumId w:val="71"/>
  </w:num>
  <w:num w:numId="14">
    <w:abstractNumId w:val="34"/>
  </w:num>
  <w:num w:numId="15">
    <w:abstractNumId w:val="52"/>
  </w:num>
  <w:num w:numId="16">
    <w:abstractNumId w:val="61"/>
  </w:num>
  <w:num w:numId="17">
    <w:abstractNumId w:val="41"/>
  </w:num>
  <w:num w:numId="18">
    <w:abstractNumId w:val="79"/>
  </w:num>
  <w:num w:numId="19">
    <w:abstractNumId w:val="48"/>
  </w:num>
  <w:num w:numId="20">
    <w:abstractNumId w:val="54"/>
  </w:num>
  <w:num w:numId="21">
    <w:abstractNumId w:val="30"/>
  </w:num>
  <w:num w:numId="22">
    <w:abstractNumId w:val="64"/>
  </w:num>
  <w:num w:numId="23">
    <w:abstractNumId w:val="46"/>
  </w:num>
  <w:num w:numId="24">
    <w:abstractNumId w:val="50"/>
  </w:num>
  <w:num w:numId="25">
    <w:abstractNumId w:val="85"/>
  </w:num>
  <w:num w:numId="26">
    <w:abstractNumId w:val="43"/>
  </w:num>
  <w:num w:numId="27">
    <w:abstractNumId w:val="66"/>
  </w:num>
  <w:num w:numId="28">
    <w:abstractNumId w:val="37"/>
  </w:num>
  <w:num w:numId="29">
    <w:abstractNumId w:val="28"/>
  </w:num>
  <w:num w:numId="30">
    <w:abstractNumId w:val="13"/>
  </w:num>
  <w:num w:numId="31">
    <w:abstractNumId w:val="6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num>
  <w:num w:numId="34">
    <w:abstractNumId w:val="81"/>
  </w:num>
  <w:num w:numId="35">
    <w:abstractNumId w:val="74"/>
  </w:num>
  <w:num w:numId="36">
    <w:abstractNumId w:val="53"/>
  </w:num>
  <w:num w:numId="37">
    <w:abstractNumId w:val="67"/>
  </w:num>
  <w:num w:numId="38">
    <w:abstractNumId w:val="33"/>
  </w:num>
  <w:num w:numId="39">
    <w:abstractNumId w:val="32"/>
  </w:num>
  <w:num w:numId="40">
    <w:abstractNumId w:val="40"/>
  </w:num>
  <w:num w:numId="41">
    <w:abstractNumId w:val="77"/>
  </w:num>
  <w:num w:numId="42">
    <w:abstractNumId w:val="14"/>
  </w:num>
  <w:num w:numId="43">
    <w:abstractNumId w:val="29"/>
  </w:num>
  <w:num w:numId="44">
    <w:abstractNumId w:val="73"/>
  </w:num>
  <w:num w:numId="45">
    <w:abstractNumId w:val="39"/>
  </w:num>
  <w:num w:numId="46">
    <w:abstractNumId w:val="51"/>
  </w:num>
  <w:num w:numId="47">
    <w:abstractNumId w:val="49"/>
  </w:num>
  <w:num w:numId="48">
    <w:abstractNumId w:val="65"/>
  </w:num>
  <w:num w:numId="49">
    <w:abstractNumId w:val="35"/>
  </w:num>
  <w:num w:numId="50">
    <w:abstractNumId w:val="78"/>
  </w:num>
  <w:num w:numId="51">
    <w:abstractNumId w:val="70"/>
  </w:num>
  <w:num w:numId="52">
    <w:abstractNumId w:val="60"/>
  </w:num>
  <w:num w:numId="53">
    <w:abstractNumId w:val="72"/>
  </w:num>
  <w:num w:numId="54">
    <w:abstractNumId w:val="59"/>
  </w:num>
  <w:num w:numId="55">
    <w:abstractNumId w:val="26"/>
  </w:num>
  <w:num w:numId="56">
    <w:abstractNumId w:val="63"/>
  </w:num>
  <w:num w:numId="57">
    <w:abstractNumId w:val="42"/>
  </w:num>
  <w:num w:numId="58">
    <w:abstractNumId w:val="58"/>
  </w:num>
  <w:num w:numId="59">
    <w:abstractNumId w:val="84"/>
  </w:num>
  <w:num w:numId="60">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B2F"/>
    <w:rsid w:val="000123D1"/>
    <w:rsid w:val="00012951"/>
    <w:rsid w:val="00012A84"/>
    <w:rsid w:val="00012CFE"/>
    <w:rsid w:val="0001424A"/>
    <w:rsid w:val="00015F02"/>
    <w:rsid w:val="00017C48"/>
    <w:rsid w:val="00020D79"/>
    <w:rsid w:val="00020DB1"/>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C"/>
    <w:rsid w:val="00040954"/>
    <w:rsid w:val="000414E1"/>
    <w:rsid w:val="000438C7"/>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21F4"/>
    <w:rsid w:val="00073B0D"/>
    <w:rsid w:val="00073F12"/>
    <w:rsid w:val="00073FD3"/>
    <w:rsid w:val="00074A33"/>
    <w:rsid w:val="000769BB"/>
    <w:rsid w:val="0007799A"/>
    <w:rsid w:val="00080454"/>
    <w:rsid w:val="00080C45"/>
    <w:rsid w:val="00081B2B"/>
    <w:rsid w:val="00082325"/>
    <w:rsid w:val="000825EE"/>
    <w:rsid w:val="00082B28"/>
    <w:rsid w:val="00083314"/>
    <w:rsid w:val="000836D2"/>
    <w:rsid w:val="00083E51"/>
    <w:rsid w:val="0008460D"/>
    <w:rsid w:val="00084A62"/>
    <w:rsid w:val="00084ACF"/>
    <w:rsid w:val="000877BA"/>
    <w:rsid w:val="000905C2"/>
    <w:rsid w:val="000910D3"/>
    <w:rsid w:val="00091A92"/>
    <w:rsid w:val="000925C3"/>
    <w:rsid w:val="00093001"/>
    <w:rsid w:val="0009461A"/>
    <w:rsid w:val="00095FCB"/>
    <w:rsid w:val="00096E24"/>
    <w:rsid w:val="00096EE4"/>
    <w:rsid w:val="000A064D"/>
    <w:rsid w:val="000A08E4"/>
    <w:rsid w:val="000A0EBE"/>
    <w:rsid w:val="000A273C"/>
    <w:rsid w:val="000A47DF"/>
    <w:rsid w:val="000A4C36"/>
    <w:rsid w:val="000A756B"/>
    <w:rsid w:val="000A7BEA"/>
    <w:rsid w:val="000B00BC"/>
    <w:rsid w:val="000B2D44"/>
    <w:rsid w:val="000B3193"/>
    <w:rsid w:val="000B3296"/>
    <w:rsid w:val="000B3984"/>
    <w:rsid w:val="000B5BD2"/>
    <w:rsid w:val="000B74CC"/>
    <w:rsid w:val="000B7779"/>
    <w:rsid w:val="000C056B"/>
    <w:rsid w:val="000C07A0"/>
    <w:rsid w:val="000C1645"/>
    <w:rsid w:val="000C3E4B"/>
    <w:rsid w:val="000C407D"/>
    <w:rsid w:val="000C4551"/>
    <w:rsid w:val="000C520D"/>
    <w:rsid w:val="000C550F"/>
    <w:rsid w:val="000C6B70"/>
    <w:rsid w:val="000C7337"/>
    <w:rsid w:val="000C79D4"/>
    <w:rsid w:val="000C7BA0"/>
    <w:rsid w:val="000D261E"/>
    <w:rsid w:val="000D4512"/>
    <w:rsid w:val="000D625B"/>
    <w:rsid w:val="000E0275"/>
    <w:rsid w:val="000E06B7"/>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601C"/>
    <w:rsid w:val="00106910"/>
    <w:rsid w:val="00106D92"/>
    <w:rsid w:val="00110512"/>
    <w:rsid w:val="00110AC5"/>
    <w:rsid w:val="00110B6A"/>
    <w:rsid w:val="00111819"/>
    <w:rsid w:val="001126FD"/>
    <w:rsid w:val="00113368"/>
    <w:rsid w:val="001133E0"/>
    <w:rsid w:val="0011373F"/>
    <w:rsid w:val="00113D9D"/>
    <w:rsid w:val="00114170"/>
    <w:rsid w:val="001157C2"/>
    <w:rsid w:val="0011582F"/>
    <w:rsid w:val="00115D18"/>
    <w:rsid w:val="0011689E"/>
    <w:rsid w:val="00116AFE"/>
    <w:rsid w:val="0012003E"/>
    <w:rsid w:val="00121DC6"/>
    <w:rsid w:val="00123401"/>
    <w:rsid w:val="0012560C"/>
    <w:rsid w:val="0012583D"/>
    <w:rsid w:val="0012610A"/>
    <w:rsid w:val="00126D2E"/>
    <w:rsid w:val="00126DE8"/>
    <w:rsid w:val="00130D31"/>
    <w:rsid w:val="001314B4"/>
    <w:rsid w:val="00132E82"/>
    <w:rsid w:val="00133B98"/>
    <w:rsid w:val="0013467B"/>
    <w:rsid w:val="00134C8F"/>
    <w:rsid w:val="00135EB0"/>
    <w:rsid w:val="00137365"/>
    <w:rsid w:val="001433D7"/>
    <w:rsid w:val="00150901"/>
    <w:rsid w:val="00151CEF"/>
    <w:rsid w:val="00153864"/>
    <w:rsid w:val="0015434D"/>
    <w:rsid w:val="00155849"/>
    <w:rsid w:val="001565A9"/>
    <w:rsid w:val="00160259"/>
    <w:rsid w:val="00160B17"/>
    <w:rsid w:val="00160E0C"/>
    <w:rsid w:val="00162DD1"/>
    <w:rsid w:val="00165690"/>
    <w:rsid w:val="00167C44"/>
    <w:rsid w:val="00171691"/>
    <w:rsid w:val="00171CAA"/>
    <w:rsid w:val="001722F2"/>
    <w:rsid w:val="00172B5D"/>
    <w:rsid w:val="00173578"/>
    <w:rsid w:val="001740E2"/>
    <w:rsid w:val="00174381"/>
    <w:rsid w:val="00174768"/>
    <w:rsid w:val="001809BF"/>
    <w:rsid w:val="00180A8F"/>
    <w:rsid w:val="001828A2"/>
    <w:rsid w:val="00183059"/>
    <w:rsid w:val="00183548"/>
    <w:rsid w:val="00184BB7"/>
    <w:rsid w:val="00184EE6"/>
    <w:rsid w:val="001853CE"/>
    <w:rsid w:val="001858FD"/>
    <w:rsid w:val="001866A4"/>
    <w:rsid w:val="00186A1F"/>
    <w:rsid w:val="00186A21"/>
    <w:rsid w:val="00186ECB"/>
    <w:rsid w:val="001910E5"/>
    <w:rsid w:val="00191952"/>
    <w:rsid w:val="00191CC6"/>
    <w:rsid w:val="00191F7E"/>
    <w:rsid w:val="00193252"/>
    <w:rsid w:val="00195B3A"/>
    <w:rsid w:val="0019619B"/>
    <w:rsid w:val="001971AE"/>
    <w:rsid w:val="00197AAD"/>
    <w:rsid w:val="001A0C50"/>
    <w:rsid w:val="001A450D"/>
    <w:rsid w:val="001A53EC"/>
    <w:rsid w:val="001A5E9A"/>
    <w:rsid w:val="001A6A2A"/>
    <w:rsid w:val="001A6B17"/>
    <w:rsid w:val="001A6C85"/>
    <w:rsid w:val="001A6E00"/>
    <w:rsid w:val="001B15C8"/>
    <w:rsid w:val="001B15CB"/>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508B"/>
    <w:rsid w:val="001C5A0A"/>
    <w:rsid w:val="001C76A3"/>
    <w:rsid w:val="001D02BB"/>
    <w:rsid w:val="001D1701"/>
    <w:rsid w:val="001D2115"/>
    <w:rsid w:val="001D32BE"/>
    <w:rsid w:val="001D3441"/>
    <w:rsid w:val="001D494D"/>
    <w:rsid w:val="001D4E74"/>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79F9"/>
    <w:rsid w:val="001F7D6E"/>
    <w:rsid w:val="0020140A"/>
    <w:rsid w:val="002047AA"/>
    <w:rsid w:val="00204E38"/>
    <w:rsid w:val="002050D0"/>
    <w:rsid w:val="0020680A"/>
    <w:rsid w:val="00206E47"/>
    <w:rsid w:val="0020727A"/>
    <w:rsid w:val="0021637E"/>
    <w:rsid w:val="00217845"/>
    <w:rsid w:val="00217941"/>
    <w:rsid w:val="00221943"/>
    <w:rsid w:val="00221FD5"/>
    <w:rsid w:val="0022226F"/>
    <w:rsid w:val="0022426D"/>
    <w:rsid w:val="002265BE"/>
    <w:rsid w:val="00226D41"/>
    <w:rsid w:val="00226FF3"/>
    <w:rsid w:val="0022722F"/>
    <w:rsid w:val="00227F52"/>
    <w:rsid w:val="00232281"/>
    <w:rsid w:val="00234C6B"/>
    <w:rsid w:val="00234EDA"/>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608B8"/>
    <w:rsid w:val="0026094F"/>
    <w:rsid w:val="00261C09"/>
    <w:rsid w:val="002635F4"/>
    <w:rsid w:val="00266146"/>
    <w:rsid w:val="00267557"/>
    <w:rsid w:val="0027023B"/>
    <w:rsid w:val="00270380"/>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B10A6"/>
    <w:rsid w:val="002B17CB"/>
    <w:rsid w:val="002B244F"/>
    <w:rsid w:val="002B4058"/>
    <w:rsid w:val="002B43D1"/>
    <w:rsid w:val="002B6DBD"/>
    <w:rsid w:val="002B77B9"/>
    <w:rsid w:val="002C029B"/>
    <w:rsid w:val="002C073D"/>
    <w:rsid w:val="002C0ADB"/>
    <w:rsid w:val="002C0EA9"/>
    <w:rsid w:val="002C0F19"/>
    <w:rsid w:val="002C1E18"/>
    <w:rsid w:val="002C2A18"/>
    <w:rsid w:val="002C3781"/>
    <w:rsid w:val="002C4363"/>
    <w:rsid w:val="002C577E"/>
    <w:rsid w:val="002C5F1E"/>
    <w:rsid w:val="002C5F97"/>
    <w:rsid w:val="002C6BF1"/>
    <w:rsid w:val="002C6D4E"/>
    <w:rsid w:val="002C6ED5"/>
    <w:rsid w:val="002C7B2E"/>
    <w:rsid w:val="002D024E"/>
    <w:rsid w:val="002D02ED"/>
    <w:rsid w:val="002D0477"/>
    <w:rsid w:val="002D0781"/>
    <w:rsid w:val="002D1940"/>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135F"/>
    <w:rsid w:val="00311D35"/>
    <w:rsid w:val="00312829"/>
    <w:rsid w:val="00312A63"/>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59B"/>
    <w:rsid w:val="00343C5E"/>
    <w:rsid w:val="00344312"/>
    <w:rsid w:val="00344B13"/>
    <w:rsid w:val="003453E3"/>
    <w:rsid w:val="003455DE"/>
    <w:rsid w:val="0034588A"/>
    <w:rsid w:val="00346054"/>
    <w:rsid w:val="00346BFE"/>
    <w:rsid w:val="003502A3"/>
    <w:rsid w:val="003523F1"/>
    <w:rsid w:val="00352909"/>
    <w:rsid w:val="00353470"/>
    <w:rsid w:val="003537C9"/>
    <w:rsid w:val="00353947"/>
    <w:rsid w:val="00354B8D"/>
    <w:rsid w:val="0035510C"/>
    <w:rsid w:val="00355E6F"/>
    <w:rsid w:val="00357BD9"/>
    <w:rsid w:val="00360A7B"/>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F1A"/>
    <w:rsid w:val="003824EF"/>
    <w:rsid w:val="0038323A"/>
    <w:rsid w:val="0038454A"/>
    <w:rsid w:val="00384661"/>
    <w:rsid w:val="00385BE9"/>
    <w:rsid w:val="0038648F"/>
    <w:rsid w:val="00390F52"/>
    <w:rsid w:val="003915D6"/>
    <w:rsid w:val="00391CDB"/>
    <w:rsid w:val="003923B0"/>
    <w:rsid w:val="00393458"/>
    <w:rsid w:val="00393D33"/>
    <w:rsid w:val="0039417F"/>
    <w:rsid w:val="0039473F"/>
    <w:rsid w:val="0039481E"/>
    <w:rsid w:val="003948E0"/>
    <w:rsid w:val="00395E08"/>
    <w:rsid w:val="003965EE"/>
    <w:rsid w:val="00396B6A"/>
    <w:rsid w:val="00396EC4"/>
    <w:rsid w:val="003A09C5"/>
    <w:rsid w:val="003A361C"/>
    <w:rsid w:val="003A4FC9"/>
    <w:rsid w:val="003A670A"/>
    <w:rsid w:val="003A7233"/>
    <w:rsid w:val="003A7597"/>
    <w:rsid w:val="003B1600"/>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3988"/>
    <w:rsid w:val="003E3D64"/>
    <w:rsid w:val="003E41F0"/>
    <w:rsid w:val="003E537A"/>
    <w:rsid w:val="003E5C70"/>
    <w:rsid w:val="003E67E0"/>
    <w:rsid w:val="003E7105"/>
    <w:rsid w:val="003E7E87"/>
    <w:rsid w:val="003F061E"/>
    <w:rsid w:val="003F07B5"/>
    <w:rsid w:val="003F07ED"/>
    <w:rsid w:val="003F4148"/>
    <w:rsid w:val="003F51C8"/>
    <w:rsid w:val="003F5827"/>
    <w:rsid w:val="003F61A8"/>
    <w:rsid w:val="003F697C"/>
    <w:rsid w:val="003F7705"/>
    <w:rsid w:val="003F7BBC"/>
    <w:rsid w:val="004000C6"/>
    <w:rsid w:val="00401673"/>
    <w:rsid w:val="004031F3"/>
    <w:rsid w:val="00404110"/>
    <w:rsid w:val="00404508"/>
    <w:rsid w:val="0040454D"/>
    <w:rsid w:val="00404C6F"/>
    <w:rsid w:val="004058E1"/>
    <w:rsid w:val="00407EB9"/>
    <w:rsid w:val="004113A8"/>
    <w:rsid w:val="00411855"/>
    <w:rsid w:val="00411E1E"/>
    <w:rsid w:val="004129B7"/>
    <w:rsid w:val="00412C84"/>
    <w:rsid w:val="00412E77"/>
    <w:rsid w:val="00414AD3"/>
    <w:rsid w:val="00417250"/>
    <w:rsid w:val="00421C1A"/>
    <w:rsid w:val="00421D7B"/>
    <w:rsid w:val="00424D4F"/>
    <w:rsid w:val="0042718B"/>
    <w:rsid w:val="00430A09"/>
    <w:rsid w:val="00431208"/>
    <w:rsid w:val="00433A3D"/>
    <w:rsid w:val="00434830"/>
    <w:rsid w:val="00436AA7"/>
    <w:rsid w:val="00436FE1"/>
    <w:rsid w:val="0043730F"/>
    <w:rsid w:val="00437B07"/>
    <w:rsid w:val="004402C5"/>
    <w:rsid w:val="004427D7"/>
    <w:rsid w:val="0044369B"/>
    <w:rsid w:val="00443B2A"/>
    <w:rsid w:val="00445055"/>
    <w:rsid w:val="004464F5"/>
    <w:rsid w:val="004508E3"/>
    <w:rsid w:val="00450F51"/>
    <w:rsid w:val="00452289"/>
    <w:rsid w:val="00452E75"/>
    <w:rsid w:val="0045371B"/>
    <w:rsid w:val="0045556D"/>
    <w:rsid w:val="00456C34"/>
    <w:rsid w:val="00457D49"/>
    <w:rsid w:val="00461D93"/>
    <w:rsid w:val="0046361E"/>
    <w:rsid w:val="00463D76"/>
    <w:rsid w:val="0046527A"/>
    <w:rsid w:val="004654E4"/>
    <w:rsid w:val="00465AE2"/>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64A9"/>
    <w:rsid w:val="00486A22"/>
    <w:rsid w:val="00486D17"/>
    <w:rsid w:val="00487275"/>
    <w:rsid w:val="004904ED"/>
    <w:rsid w:val="00495B4E"/>
    <w:rsid w:val="0049736E"/>
    <w:rsid w:val="00497C2C"/>
    <w:rsid w:val="004A0F2E"/>
    <w:rsid w:val="004A165F"/>
    <w:rsid w:val="004A302C"/>
    <w:rsid w:val="004A306A"/>
    <w:rsid w:val="004A3AB3"/>
    <w:rsid w:val="004A41D3"/>
    <w:rsid w:val="004A445F"/>
    <w:rsid w:val="004A602F"/>
    <w:rsid w:val="004A6E10"/>
    <w:rsid w:val="004A7C53"/>
    <w:rsid w:val="004B0B54"/>
    <w:rsid w:val="004B0B77"/>
    <w:rsid w:val="004B1E78"/>
    <w:rsid w:val="004B33B5"/>
    <w:rsid w:val="004B5EC8"/>
    <w:rsid w:val="004B6349"/>
    <w:rsid w:val="004B6D6B"/>
    <w:rsid w:val="004B7785"/>
    <w:rsid w:val="004B7D42"/>
    <w:rsid w:val="004C1ED8"/>
    <w:rsid w:val="004C2C2B"/>
    <w:rsid w:val="004C2F60"/>
    <w:rsid w:val="004C345A"/>
    <w:rsid w:val="004C41EA"/>
    <w:rsid w:val="004C69BD"/>
    <w:rsid w:val="004C7814"/>
    <w:rsid w:val="004D0718"/>
    <w:rsid w:val="004D1E6C"/>
    <w:rsid w:val="004D4724"/>
    <w:rsid w:val="004D5B5D"/>
    <w:rsid w:val="004D70BA"/>
    <w:rsid w:val="004D7797"/>
    <w:rsid w:val="004E25DA"/>
    <w:rsid w:val="004E2CF6"/>
    <w:rsid w:val="004E2D33"/>
    <w:rsid w:val="004E2D44"/>
    <w:rsid w:val="004E4084"/>
    <w:rsid w:val="004E550D"/>
    <w:rsid w:val="004E7A17"/>
    <w:rsid w:val="004E7F9C"/>
    <w:rsid w:val="004F255D"/>
    <w:rsid w:val="004F2FFA"/>
    <w:rsid w:val="004F48F3"/>
    <w:rsid w:val="004F558F"/>
    <w:rsid w:val="004F5D00"/>
    <w:rsid w:val="00501D42"/>
    <w:rsid w:val="00501D6E"/>
    <w:rsid w:val="00503CF1"/>
    <w:rsid w:val="00504378"/>
    <w:rsid w:val="00507500"/>
    <w:rsid w:val="00507A2D"/>
    <w:rsid w:val="00510A00"/>
    <w:rsid w:val="0051114A"/>
    <w:rsid w:val="00513250"/>
    <w:rsid w:val="00513880"/>
    <w:rsid w:val="005138DE"/>
    <w:rsid w:val="00513E03"/>
    <w:rsid w:val="0051601D"/>
    <w:rsid w:val="00522460"/>
    <w:rsid w:val="00523134"/>
    <w:rsid w:val="005247B9"/>
    <w:rsid w:val="00524B9F"/>
    <w:rsid w:val="00524E82"/>
    <w:rsid w:val="0052543F"/>
    <w:rsid w:val="00525834"/>
    <w:rsid w:val="005259CE"/>
    <w:rsid w:val="0052747A"/>
    <w:rsid w:val="005304E3"/>
    <w:rsid w:val="005317D0"/>
    <w:rsid w:val="00531AEB"/>
    <w:rsid w:val="00531B27"/>
    <w:rsid w:val="0053237A"/>
    <w:rsid w:val="00532839"/>
    <w:rsid w:val="00532C59"/>
    <w:rsid w:val="00532FE9"/>
    <w:rsid w:val="005333AF"/>
    <w:rsid w:val="005334E0"/>
    <w:rsid w:val="00534237"/>
    <w:rsid w:val="005343F1"/>
    <w:rsid w:val="00534C1E"/>
    <w:rsid w:val="005359A0"/>
    <w:rsid w:val="00535A78"/>
    <w:rsid w:val="00537800"/>
    <w:rsid w:val="005409B1"/>
    <w:rsid w:val="00540B16"/>
    <w:rsid w:val="00542409"/>
    <w:rsid w:val="00544123"/>
    <w:rsid w:val="005475D0"/>
    <w:rsid w:val="005506F0"/>
    <w:rsid w:val="005527DB"/>
    <w:rsid w:val="00552D58"/>
    <w:rsid w:val="005552A0"/>
    <w:rsid w:val="0055570F"/>
    <w:rsid w:val="005565A8"/>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A48"/>
    <w:rsid w:val="00573DBF"/>
    <w:rsid w:val="0057414B"/>
    <w:rsid w:val="00577161"/>
    <w:rsid w:val="00580B2D"/>
    <w:rsid w:val="00580C36"/>
    <w:rsid w:val="00581FC0"/>
    <w:rsid w:val="00582968"/>
    <w:rsid w:val="00583C3F"/>
    <w:rsid w:val="00584EE4"/>
    <w:rsid w:val="0058534C"/>
    <w:rsid w:val="00585868"/>
    <w:rsid w:val="00587349"/>
    <w:rsid w:val="00587945"/>
    <w:rsid w:val="0059363C"/>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E77"/>
    <w:rsid w:val="005B3319"/>
    <w:rsid w:val="005B3FA1"/>
    <w:rsid w:val="005B46A9"/>
    <w:rsid w:val="005C0D15"/>
    <w:rsid w:val="005C15A3"/>
    <w:rsid w:val="005C15A6"/>
    <w:rsid w:val="005C22E1"/>
    <w:rsid w:val="005C332D"/>
    <w:rsid w:val="005C4CCD"/>
    <w:rsid w:val="005C4CD7"/>
    <w:rsid w:val="005C757E"/>
    <w:rsid w:val="005C7A22"/>
    <w:rsid w:val="005C7E9E"/>
    <w:rsid w:val="005D027B"/>
    <w:rsid w:val="005D08C8"/>
    <w:rsid w:val="005D0DDA"/>
    <w:rsid w:val="005D0F8A"/>
    <w:rsid w:val="005D18BB"/>
    <w:rsid w:val="005D1A62"/>
    <w:rsid w:val="005D2BBC"/>
    <w:rsid w:val="005D4642"/>
    <w:rsid w:val="005D485C"/>
    <w:rsid w:val="005D4B82"/>
    <w:rsid w:val="005D583E"/>
    <w:rsid w:val="005D79A1"/>
    <w:rsid w:val="005D7BB5"/>
    <w:rsid w:val="005E193A"/>
    <w:rsid w:val="005E1B8D"/>
    <w:rsid w:val="005E1D27"/>
    <w:rsid w:val="005E33B2"/>
    <w:rsid w:val="005E33CD"/>
    <w:rsid w:val="005E46DB"/>
    <w:rsid w:val="005E4CF1"/>
    <w:rsid w:val="005E549F"/>
    <w:rsid w:val="005E55E8"/>
    <w:rsid w:val="005E5B29"/>
    <w:rsid w:val="005E63FF"/>
    <w:rsid w:val="005E7746"/>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A02"/>
    <w:rsid w:val="00621576"/>
    <w:rsid w:val="0062536D"/>
    <w:rsid w:val="00626A09"/>
    <w:rsid w:val="0063000B"/>
    <w:rsid w:val="00630456"/>
    <w:rsid w:val="00631225"/>
    <w:rsid w:val="006317CF"/>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3F6E"/>
    <w:rsid w:val="006549C2"/>
    <w:rsid w:val="006559E3"/>
    <w:rsid w:val="00660AA2"/>
    <w:rsid w:val="00662EE9"/>
    <w:rsid w:val="006633CF"/>
    <w:rsid w:val="00663D27"/>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B22"/>
    <w:rsid w:val="00683E0A"/>
    <w:rsid w:val="00685852"/>
    <w:rsid w:val="00685F7A"/>
    <w:rsid w:val="006915C8"/>
    <w:rsid w:val="00691776"/>
    <w:rsid w:val="006941A4"/>
    <w:rsid w:val="00695740"/>
    <w:rsid w:val="00695AC1"/>
    <w:rsid w:val="00695F7D"/>
    <w:rsid w:val="00696621"/>
    <w:rsid w:val="00696AC8"/>
    <w:rsid w:val="00697257"/>
    <w:rsid w:val="006A01D7"/>
    <w:rsid w:val="006A0672"/>
    <w:rsid w:val="006A0AD4"/>
    <w:rsid w:val="006A190F"/>
    <w:rsid w:val="006A19E4"/>
    <w:rsid w:val="006A1DA8"/>
    <w:rsid w:val="006A58E2"/>
    <w:rsid w:val="006B025A"/>
    <w:rsid w:val="006B039F"/>
    <w:rsid w:val="006B1362"/>
    <w:rsid w:val="006B19E8"/>
    <w:rsid w:val="006B205A"/>
    <w:rsid w:val="006B2361"/>
    <w:rsid w:val="006B23A2"/>
    <w:rsid w:val="006B468C"/>
    <w:rsid w:val="006B491B"/>
    <w:rsid w:val="006B4A63"/>
    <w:rsid w:val="006B5165"/>
    <w:rsid w:val="006B7235"/>
    <w:rsid w:val="006C4B6A"/>
    <w:rsid w:val="006C4BEE"/>
    <w:rsid w:val="006C53D1"/>
    <w:rsid w:val="006C602E"/>
    <w:rsid w:val="006C6645"/>
    <w:rsid w:val="006C77B0"/>
    <w:rsid w:val="006D09C0"/>
    <w:rsid w:val="006D0F75"/>
    <w:rsid w:val="006D1FC2"/>
    <w:rsid w:val="006D480C"/>
    <w:rsid w:val="006D4BE3"/>
    <w:rsid w:val="006D4DED"/>
    <w:rsid w:val="006D75C2"/>
    <w:rsid w:val="006E0657"/>
    <w:rsid w:val="006E3778"/>
    <w:rsid w:val="006E398B"/>
    <w:rsid w:val="006E3D31"/>
    <w:rsid w:val="006E733C"/>
    <w:rsid w:val="006F1C39"/>
    <w:rsid w:val="006F2AEE"/>
    <w:rsid w:val="006F35FE"/>
    <w:rsid w:val="006F3BEA"/>
    <w:rsid w:val="006F4198"/>
    <w:rsid w:val="006F57DC"/>
    <w:rsid w:val="006F57F4"/>
    <w:rsid w:val="006F5971"/>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5722"/>
    <w:rsid w:val="00716745"/>
    <w:rsid w:val="0072027E"/>
    <w:rsid w:val="007208CB"/>
    <w:rsid w:val="00720A4A"/>
    <w:rsid w:val="007218D9"/>
    <w:rsid w:val="007224DE"/>
    <w:rsid w:val="007231A2"/>
    <w:rsid w:val="00723389"/>
    <w:rsid w:val="0072376B"/>
    <w:rsid w:val="00724155"/>
    <w:rsid w:val="00724C71"/>
    <w:rsid w:val="00726CA5"/>
    <w:rsid w:val="00731C49"/>
    <w:rsid w:val="0073450F"/>
    <w:rsid w:val="007356B7"/>
    <w:rsid w:val="00737F55"/>
    <w:rsid w:val="0074218B"/>
    <w:rsid w:val="00743CC4"/>
    <w:rsid w:val="00744715"/>
    <w:rsid w:val="00752D0E"/>
    <w:rsid w:val="007541B9"/>
    <w:rsid w:val="00760779"/>
    <w:rsid w:val="0076124B"/>
    <w:rsid w:val="00761E58"/>
    <w:rsid w:val="007629B5"/>
    <w:rsid w:val="00764544"/>
    <w:rsid w:val="00765C33"/>
    <w:rsid w:val="00767531"/>
    <w:rsid w:val="00770024"/>
    <w:rsid w:val="00773F55"/>
    <w:rsid w:val="00774926"/>
    <w:rsid w:val="0077517E"/>
    <w:rsid w:val="00775E1E"/>
    <w:rsid w:val="0077640E"/>
    <w:rsid w:val="00776421"/>
    <w:rsid w:val="00776F95"/>
    <w:rsid w:val="007775C6"/>
    <w:rsid w:val="007800EE"/>
    <w:rsid w:val="0078140B"/>
    <w:rsid w:val="007819A9"/>
    <w:rsid w:val="0078457E"/>
    <w:rsid w:val="00785982"/>
    <w:rsid w:val="0078732D"/>
    <w:rsid w:val="007874C8"/>
    <w:rsid w:val="007876AA"/>
    <w:rsid w:val="00787DAC"/>
    <w:rsid w:val="00791B79"/>
    <w:rsid w:val="00792B2E"/>
    <w:rsid w:val="00793C19"/>
    <w:rsid w:val="00793F1D"/>
    <w:rsid w:val="00794CB6"/>
    <w:rsid w:val="00795308"/>
    <w:rsid w:val="00795B4A"/>
    <w:rsid w:val="00797E25"/>
    <w:rsid w:val="00797EA0"/>
    <w:rsid w:val="007A1893"/>
    <w:rsid w:val="007A2C6F"/>
    <w:rsid w:val="007A324A"/>
    <w:rsid w:val="007A361F"/>
    <w:rsid w:val="007A3BFC"/>
    <w:rsid w:val="007A414C"/>
    <w:rsid w:val="007A4787"/>
    <w:rsid w:val="007A6D7F"/>
    <w:rsid w:val="007A7B40"/>
    <w:rsid w:val="007B116C"/>
    <w:rsid w:val="007B1BDD"/>
    <w:rsid w:val="007B59C1"/>
    <w:rsid w:val="007B5AF1"/>
    <w:rsid w:val="007B6605"/>
    <w:rsid w:val="007B688F"/>
    <w:rsid w:val="007B7932"/>
    <w:rsid w:val="007B7C9A"/>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BB0"/>
    <w:rsid w:val="007F20F9"/>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2AE0"/>
    <w:rsid w:val="00812E6F"/>
    <w:rsid w:val="00813062"/>
    <w:rsid w:val="00813912"/>
    <w:rsid w:val="00821300"/>
    <w:rsid w:val="00824072"/>
    <w:rsid w:val="00824565"/>
    <w:rsid w:val="00824893"/>
    <w:rsid w:val="008255FB"/>
    <w:rsid w:val="008264CD"/>
    <w:rsid w:val="00827454"/>
    <w:rsid w:val="008277BE"/>
    <w:rsid w:val="008279AE"/>
    <w:rsid w:val="00827DC3"/>
    <w:rsid w:val="00830E87"/>
    <w:rsid w:val="00831466"/>
    <w:rsid w:val="00834556"/>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B54"/>
    <w:rsid w:val="00851B8D"/>
    <w:rsid w:val="00852F6F"/>
    <w:rsid w:val="008534A1"/>
    <w:rsid w:val="008539D8"/>
    <w:rsid w:val="00855FC6"/>
    <w:rsid w:val="008562E4"/>
    <w:rsid w:val="008565F8"/>
    <w:rsid w:val="00856978"/>
    <w:rsid w:val="00857CB9"/>
    <w:rsid w:val="008619EF"/>
    <w:rsid w:val="00863053"/>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6483"/>
    <w:rsid w:val="008768E9"/>
    <w:rsid w:val="008776F0"/>
    <w:rsid w:val="008801E2"/>
    <w:rsid w:val="008824D9"/>
    <w:rsid w:val="00887508"/>
    <w:rsid w:val="00890EB2"/>
    <w:rsid w:val="0089126A"/>
    <w:rsid w:val="00891926"/>
    <w:rsid w:val="008961DE"/>
    <w:rsid w:val="0089694B"/>
    <w:rsid w:val="008973C6"/>
    <w:rsid w:val="008A0577"/>
    <w:rsid w:val="008A2464"/>
    <w:rsid w:val="008A24BC"/>
    <w:rsid w:val="008A5292"/>
    <w:rsid w:val="008A5AB6"/>
    <w:rsid w:val="008A5CCA"/>
    <w:rsid w:val="008A64DE"/>
    <w:rsid w:val="008A7912"/>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B68"/>
    <w:rsid w:val="00902BCD"/>
    <w:rsid w:val="00903758"/>
    <w:rsid w:val="009045BB"/>
    <w:rsid w:val="0090612A"/>
    <w:rsid w:val="009065D4"/>
    <w:rsid w:val="00906A9A"/>
    <w:rsid w:val="00906DD5"/>
    <w:rsid w:val="0091051F"/>
    <w:rsid w:val="00910558"/>
    <w:rsid w:val="0091064A"/>
    <w:rsid w:val="009127BB"/>
    <w:rsid w:val="00913C58"/>
    <w:rsid w:val="009150C7"/>
    <w:rsid w:val="009150DA"/>
    <w:rsid w:val="009165B8"/>
    <w:rsid w:val="0091710D"/>
    <w:rsid w:val="00920039"/>
    <w:rsid w:val="00920494"/>
    <w:rsid w:val="00920D3E"/>
    <w:rsid w:val="00921605"/>
    <w:rsid w:val="00923876"/>
    <w:rsid w:val="009243D9"/>
    <w:rsid w:val="009253A8"/>
    <w:rsid w:val="00925448"/>
    <w:rsid w:val="0092688A"/>
    <w:rsid w:val="0092694A"/>
    <w:rsid w:val="0092794C"/>
    <w:rsid w:val="00927D2D"/>
    <w:rsid w:val="009308EF"/>
    <w:rsid w:val="009314A9"/>
    <w:rsid w:val="0093325C"/>
    <w:rsid w:val="009338AE"/>
    <w:rsid w:val="00933DF7"/>
    <w:rsid w:val="0093400F"/>
    <w:rsid w:val="009346EB"/>
    <w:rsid w:val="00934EF6"/>
    <w:rsid w:val="009352FC"/>
    <w:rsid w:val="00941289"/>
    <w:rsid w:val="00941BEE"/>
    <w:rsid w:val="00945424"/>
    <w:rsid w:val="009454EE"/>
    <w:rsid w:val="0094592F"/>
    <w:rsid w:val="00946C79"/>
    <w:rsid w:val="009503D9"/>
    <w:rsid w:val="00950BCC"/>
    <w:rsid w:val="00950FD0"/>
    <w:rsid w:val="009516DB"/>
    <w:rsid w:val="00953A5E"/>
    <w:rsid w:val="00953B30"/>
    <w:rsid w:val="00956179"/>
    <w:rsid w:val="00956859"/>
    <w:rsid w:val="00960F83"/>
    <w:rsid w:val="00961CDB"/>
    <w:rsid w:val="00962E20"/>
    <w:rsid w:val="00962F84"/>
    <w:rsid w:val="009632B5"/>
    <w:rsid w:val="009636D4"/>
    <w:rsid w:val="00963E68"/>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6E0F"/>
    <w:rsid w:val="009C11E8"/>
    <w:rsid w:val="009C130B"/>
    <w:rsid w:val="009C1F13"/>
    <w:rsid w:val="009C2032"/>
    <w:rsid w:val="009C2E8B"/>
    <w:rsid w:val="009C32CD"/>
    <w:rsid w:val="009C4980"/>
    <w:rsid w:val="009C5F1D"/>
    <w:rsid w:val="009C7FDE"/>
    <w:rsid w:val="009D0608"/>
    <w:rsid w:val="009D0758"/>
    <w:rsid w:val="009D188F"/>
    <w:rsid w:val="009D2DC4"/>
    <w:rsid w:val="009D369E"/>
    <w:rsid w:val="009D3A2D"/>
    <w:rsid w:val="009D3B06"/>
    <w:rsid w:val="009D464A"/>
    <w:rsid w:val="009D48E9"/>
    <w:rsid w:val="009D4B73"/>
    <w:rsid w:val="009D5418"/>
    <w:rsid w:val="009D5554"/>
    <w:rsid w:val="009D5C4C"/>
    <w:rsid w:val="009E0B22"/>
    <w:rsid w:val="009E122D"/>
    <w:rsid w:val="009E2463"/>
    <w:rsid w:val="009E265E"/>
    <w:rsid w:val="009E35D1"/>
    <w:rsid w:val="009E3BA5"/>
    <w:rsid w:val="009E580A"/>
    <w:rsid w:val="009E76F5"/>
    <w:rsid w:val="009F2CC3"/>
    <w:rsid w:val="009F3D31"/>
    <w:rsid w:val="009F467C"/>
    <w:rsid w:val="009F5604"/>
    <w:rsid w:val="009F58E2"/>
    <w:rsid w:val="009F5E9D"/>
    <w:rsid w:val="00A000A6"/>
    <w:rsid w:val="00A0118B"/>
    <w:rsid w:val="00A0509E"/>
    <w:rsid w:val="00A05C58"/>
    <w:rsid w:val="00A061A9"/>
    <w:rsid w:val="00A0633B"/>
    <w:rsid w:val="00A065AE"/>
    <w:rsid w:val="00A06AB0"/>
    <w:rsid w:val="00A07810"/>
    <w:rsid w:val="00A07991"/>
    <w:rsid w:val="00A10084"/>
    <w:rsid w:val="00A11DDD"/>
    <w:rsid w:val="00A1284F"/>
    <w:rsid w:val="00A1433B"/>
    <w:rsid w:val="00A163B0"/>
    <w:rsid w:val="00A17286"/>
    <w:rsid w:val="00A1745B"/>
    <w:rsid w:val="00A17AF7"/>
    <w:rsid w:val="00A200B4"/>
    <w:rsid w:val="00A220C9"/>
    <w:rsid w:val="00A22AD2"/>
    <w:rsid w:val="00A23BD2"/>
    <w:rsid w:val="00A24827"/>
    <w:rsid w:val="00A2501F"/>
    <w:rsid w:val="00A277AE"/>
    <w:rsid w:val="00A27B31"/>
    <w:rsid w:val="00A308A4"/>
    <w:rsid w:val="00A31402"/>
    <w:rsid w:val="00A31578"/>
    <w:rsid w:val="00A32309"/>
    <w:rsid w:val="00A3232E"/>
    <w:rsid w:val="00A333D9"/>
    <w:rsid w:val="00A3367F"/>
    <w:rsid w:val="00A34433"/>
    <w:rsid w:val="00A34F86"/>
    <w:rsid w:val="00A362AD"/>
    <w:rsid w:val="00A366C3"/>
    <w:rsid w:val="00A36C7D"/>
    <w:rsid w:val="00A37134"/>
    <w:rsid w:val="00A378DA"/>
    <w:rsid w:val="00A37ACE"/>
    <w:rsid w:val="00A43AC8"/>
    <w:rsid w:val="00A44256"/>
    <w:rsid w:val="00A44F33"/>
    <w:rsid w:val="00A45CFE"/>
    <w:rsid w:val="00A47581"/>
    <w:rsid w:val="00A47927"/>
    <w:rsid w:val="00A502AD"/>
    <w:rsid w:val="00A50480"/>
    <w:rsid w:val="00A52501"/>
    <w:rsid w:val="00A53503"/>
    <w:rsid w:val="00A535B5"/>
    <w:rsid w:val="00A54DDC"/>
    <w:rsid w:val="00A5573D"/>
    <w:rsid w:val="00A60033"/>
    <w:rsid w:val="00A6057E"/>
    <w:rsid w:val="00A611DC"/>
    <w:rsid w:val="00A612A1"/>
    <w:rsid w:val="00A627C6"/>
    <w:rsid w:val="00A649CD"/>
    <w:rsid w:val="00A64F72"/>
    <w:rsid w:val="00A65519"/>
    <w:rsid w:val="00A672E6"/>
    <w:rsid w:val="00A67CF2"/>
    <w:rsid w:val="00A71189"/>
    <w:rsid w:val="00A7370C"/>
    <w:rsid w:val="00A7502F"/>
    <w:rsid w:val="00A758E3"/>
    <w:rsid w:val="00A75CB9"/>
    <w:rsid w:val="00A76281"/>
    <w:rsid w:val="00A76B31"/>
    <w:rsid w:val="00A77E64"/>
    <w:rsid w:val="00A80E32"/>
    <w:rsid w:val="00A8166E"/>
    <w:rsid w:val="00A8168E"/>
    <w:rsid w:val="00A820AC"/>
    <w:rsid w:val="00A828AA"/>
    <w:rsid w:val="00A842F1"/>
    <w:rsid w:val="00A85920"/>
    <w:rsid w:val="00A86204"/>
    <w:rsid w:val="00A86695"/>
    <w:rsid w:val="00A86FFB"/>
    <w:rsid w:val="00A90DBF"/>
    <w:rsid w:val="00A9160C"/>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4B8A"/>
    <w:rsid w:val="00AA51AE"/>
    <w:rsid w:val="00AA5DAE"/>
    <w:rsid w:val="00AA734E"/>
    <w:rsid w:val="00AA774E"/>
    <w:rsid w:val="00AB12D4"/>
    <w:rsid w:val="00AB12FC"/>
    <w:rsid w:val="00AB15B2"/>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18F0"/>
    <w:rsid w:val="00AC4AD1"/>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731"/>
    <w:rsid w:val="00AD72FD"/>
    <w:rsid w:val="00AD7B8A"/>
    <w:rsid w:val="00AD7F1A"/>
    <w:rsid w:val="00AE17FE"/>
    <w:rsid w:val="00AE2376"/>
    <w:rsid w:val="00AE2519"/>
    <w:rsid w:val="00AE32EE"/>
    <w:rsid w:val="00AE3513"/>
    <w:rsid w:val="00AE3717"/>
    <w:rsid w:val="00AE4589"/>
    <w:rsid w:val="00AE4BCB"/>
    <w:rsid w:val="00AE4DBE"/>
    <w:rsid w:val="00AE7459"/>
    <w:rsid w:val="00AE7800"/>
    <w:rsid w:val="00AF1043"/>
    <w:rsid w:val="00AF1A96"/>
    <w:rsid w:val="00AF3923"/>
    <w:rsid w:val="00AF3C42"/>
    <w:rsid w:val="00AF4115"/>
    <w:rsid w:val="00AF59EE"/>
    <w:rsid w:val="00AF643A"/>
    <w:rsid w:val="00AF7DB2"/>
    <w:rsid w:val="00AF7FED"/>
    <w:rsid w:val="00B00D0A"/>
    <w:rsid w:val="00B02179"/>
    <w:rsid w:val="00B0221F"/>
    <w:rsid w:val="00B02D9A"/>
    <w:rsid w:val="00B03244"/>
    <w:rsid w:val="00B03DAF"/>
    <w:rsid w:val="00B0423B"/>
    <w:rsid w:val="00B057EA"/>
    <w:rsid w:val="00B070BE"/>
    <w:rsid w:val="00B0754D"/>
    <w:rsid w:val="00B1006F"/>
    <w:rsid w:val="00B1082A"/>
    <w:rsid w:val="00B10A25"/>
    <w:rsid w:val="00B11B72"/>
    <w:rsid w:val="00B11E11"/>
    <w:rsid w:val="00B12BB1"/>
    <w:rsid w:val="00B12D2F"/>
    <w:rsid w:val="00B138AE"/>
    <w:rsid w:val="00B139D9"/>
    <w:rsid w:val="00B13B61"/>
    <w:rsid w:val="00B13EB6"/>
    <w:rsid w:val="00B14216"/>
    <w:rsid w:val="00B1421D"/>
    <w:rsid w:val="00B16082"/>
    <w:rsid w:val="00B160AF"/>
    <w:rsid w:val="00B2369C"/>
    <w:rsid w:val="00B25129"/>
    <w:rsid w:val="00B26409"/>
    <w:rsid w:val="00B30583"/>
    <w:rsid w:val="00B30D5A"/>
    <w:rsid w:val="00B3325B"/>
    <w:rsid w:val="00B341AD"/>
    <w:rsid w:val="00B3483E"/>
    <w:rsid w:val="00B35DF1"/>
    <w:rsid w:val="00B36AFD"/>
    <w:rsid w:val="00B3701A"/>
    <w:rsid w:val="00B37249"/>
    <w:rsid w:val="00B410B8"/>
    <w:rsid w:val="00B4161E"/>
    <w:rsid w:val="00B44C54"/>
    <w:rsid w:val="00B44DDE"/>
    <w:rsid w:val="00B458A5"/>
    <w:rsid w:val="00B45E44"/>
    <w:rsid w:val="00B462D0"/>
    <w:rsid w:val="00B46D94"/>
    <w:rsid w:val="00B47277"/>
    <w:rsid w:val="00B50AFF"/>
    <w:rsid w:val="00B514B6"/>
    <w:rsid w:val="00B515E7"/>
    <w:rsid w:val="00B52305"/>
    <w:rsid w:val="00B536F9"/>
    <w:rsid w:val="00B553AC"/>
    <w:rsid w:val="00B555A4"/>
    <w:rsid w:val="00B556CC"/>
    <w:rsid w:val="00B56314"/>
    <w:rsid w:val="00B5662B"/>
    <w:rsid w:val="00B569FE"/>
    <w:rsid w:val="00B57EAB"/>
    <w:rsid w:val="00B60940"/>
    <w:rsid w:val="00B626D6"/>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6437"/>
    <w:rsid w:val="00B964D4"/>
    <w:rsid w:val="00B977E1"/>
    <w:rsid w:val="00BA03FD"/>
    <w:rsid w:val="00BA044D"/>
    <w:rsid w:val="00BA3C9E"/>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AE4"/>
    <w:rsid w:val="00BC4427"/>
    <w:rsid w:val="00BC6560"/>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7409"/>
    <w:rsid w:val="00BD781C"/>
    <w:rsid w:val="00BE0488"/>
    <w:rsid w:val="00BE08FF"/>
    <w:rsid w:val="00BE2A73"/>
    <w:rsid w:val="00BE44FB"/>
    <w:rsid w:val="00BE5284"/>
    <w:rsid w:val="00BE590F"/>
    <w:rsid w:val="00BE6300"/>
    <w:rsid w:val="00BE6E4F"/>
    <w:rsid w:val="00BF10D9"/>
    <w:rsid w:val="00BF22C9"/>
    <w:rsid w:val="00BF304A"/>
    <w:rsid w:val="00BF31AF"/>
    <w:rsid w:val="00BF342E"/>
    <w:rsid w:val="00BF3B1D"/>
    <w:rsid w:val="00BF7F26"/>
    <w:rsid w:val="00C000D3"/>
    <w:rsid w:val="00C0099D"/>
    <w:rsid w:val="00C014A7"/>
    <w:rsid w:val="00C0222B"/>
    <w:rsid w:val="00C027FD"/>
    <w:rsid w:val="00C03B71"/>
    <w:rsid w:val="00C040BD"/>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22E4"/>
    <w:rsid w:val="00C33FED"/>
    <w:rsid w:val="00C342B3"/>
    <w:rsid w:val="00C346AF"/>
    <w:rsid w:val="00C3623E"/>
    <w:rsid w:val="00C36B43"/>
    <w:rsid w:val="00C40458"/>
    <w:rsid w:val="00C422FA"/>
    <w:rsid w:val="00C431BD"/>
    <w:rsid w:val="00C433D9"/>
    <w:rsid w:val="00C440F4"/>
    <w:rsid w:val="00C4410B"/>
    <w:rsid w:val="00C46A15"/>
    <w:rsid w:val="00C477B4"/>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994"/>
    <w:rsid w:val="00C65757"/>
    <w:rsid w:val="00C65CC8"/>
    <w:rsid w:val="00C66B65"/>
    <w:rsid w:val="00C67D68"/>
    <w:rsid w:val="00C70424"/>
    <w:rsid w:val="00C70D95"/>
    <w:rsid w:val="00C7404D"/>
    <w:rsid w:val="00C76FA6"/>
    <w:rsid w:val="00C77D4F"/>
    <w:rsid w:val="00C8013B"/>
    <w:rsid w:val="00C804BB"/>
    <w:rsid w:val="00C80795"/>
    <w:rsid w:val="00C817F1"/>
    <w:rsid w:val="00C81FD2"/>
    <w:rsid w:val="00C83390"/>
    <w:rsid w:val="00C838AE"/>
    <w:rsid w:val="00C846B4"/>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3A0E"/>
    <w:rsid w:val="00CB4052"/>
    <w:rsid w:val="00CB5E30"/>
    <w:rsid w:val="00CB71DA"/>
    <w:rsid w:val="00CC06E7"/>
    <w:rsid w:val="00CC0C56"/>
    <w:rsid w:val="00CC1180"/>
    <w:rsid w:val="00CC2F2C"/>
    <w:rsid w:val="00CC3136"/>
    <w:rsid w:val="00CC4451"/>
    <w:rsid w:val="00CC5228"/>
    <w:rsid w:val="00CC629D"/>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1499"/>
    <w:rsid w:val="00CF28FD"/>
    <w:rsid w:val="00CF29E5"/>
    <w:rsid w:val="00CF2C91"/>
    <w:rsid w:val="00CF3C58"/>
    <w:rsid w:val="00CF3E4D"/>
    <w:rsid w:val="00CF498D"/>
    <w:rsid w:val="00CF4AEC"/>
    <w:rsid w:val="00CF4B2A"/>
    <w:rsid w:val="00CF79D0"/>
    <w:rsid w:val="00D034DB"/>
    <w:rsid w:val="00D03968"/>
    <w:rsid w:val="00D03F14"/>
    <w:rsid w:val="00D040D7"/>
    <w:rsid w:val="00D053A6"/>
    <w:rsid w:val="00D05A74"/>
    <w:rsid w:val="00D05E70"/>
    <w:rsid w:val="00D05F01"/>
    <w:rsid w:val="00D10D8F"/>
    <w:rsid w:val="00D115E0"/>
    <w:rsid w:val="00D12CB5"/>
    <w:rsid w:val="00D134B3"/>
    <w:rsid w:val="00D15629"/>
    <w:rsid w:val="00D15A20"/>
    <w:rsid w:val="00D16DFA"/>
    <w:rsid w:val="00D200A9"/>
    <w:rsid w:val="00D247F0"/>
    <w:rsid w:val="00D2622D"/>
    <w:rsid w:val="00D26473"/>
    <w:rsid w:val="00D26706"/>
    <w:rsid w:val="00D27C11"/>
    <w:rsid w:val="00D32F5B"/>
    <w:rsid w:val="00D33D47"/>
    <w:rsid w:val="00D35D52"/>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29DC"/>
    <w:rsid w:val="00D62E65"/>
    <w:rsid w:val="00D62E6B"/>
    <w:rsid w:val="00D63600"/>
    <w:rsid w:val="00D63756"/>
    <w:rsid w:val="00D63DDD"/>
    <w:rsid w:val="00D6482C"/>
    <w:rsid w:val="00D65505"/>
    <w:rsid w:val="00D666A7"/>
    <w:rsid w:val="00D7095F"/>
    <w:rsid w:val="00D70E6B"/>
    <w:rsid w:val="00D714D1"/>
    <w:rsid w:val="00D715A1"/>
    <w:rsid w:val="00D71705"/>
    <w:rsid w:val="00D746F9"/>
    <w:rsid w:val="00D75141"/>
    <w:rsid w:val="00D755D6"/>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E5E"/>
    <w:rsid w:val="00DA1906"/>
    <w:rsid w:val="00DA3549"/>
    <w:rsid w:val="00DA4153"/>
    <w:rsid w:val="00DA4CC7"/>
    <w:rsid w:val="00DA5269"/>
    <w:rsid w:val="00DA57FE"/>
    <w:rsid w:val="00DA6988"/>
    <w:rsid w:val="00DA6D02"/>
    <w:rsid w:val="00DA7168"/>
    <w:rsid w:val="00DB1C84"/>
    <w:rsid w:val="00DB2175"/>
    <w:rsid w:val="00DB2AB8"/>
    <w:rsid w:val="00DB301E"/>
    <w:rsid w:val="00DB325A"/>
    <w:rsid w:val="00DB3B78"/>
    <w:rsid w:val="00DB51F8"/>
    <w:rsid w:val="00DB5A0A"/>
    <w:rsid w:val="00DB5DCC"/>
    <w:rsid w:val="00DB7575"/>
    <w:rsid w:val="00DB780E"/>
    <w:rsid w:val="00DC2E76"/>
    <w:rsid w:val="00DC3784"/>
    <w:rsid w:val="00DC4AC6"/>
    <w:rsid w:val="00DC4D33"/>
    <w:rsid w:val="00DC5716"/>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4258"/>
    <w:rsid w:val="00E04F7F"/>
    <w:rsid w:val="00E05B6A"/>
    <w:rsid w:val="00E07ABD"/>
    <w:rsid w:val="00E07DCB"/>
    <w:rsid w:val="00E07DE6"/>
    <w:rsid w:val="00E10967"/>
    <w:rsid w:val="00E11B34"/>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1018"/>
    <w:rsid w:val="00E52137"/>
    <w:rsid w:val="00E522CE"/>
    <w:rsid w:val="00E527A4"/>
    <w:rsid w:val="00E527B1"/>
    <w:rsid w:val="00E52905"/>
    <w:rsid w:val="00E5570A"/>
    <w:rsid w:val="00E5622C"/>
    <w:rsid w:val="00E56947"/>
    <w:rsid w:val="00E60FEC"/>
    <w:rsid w:val="00E6297A"/>
    <w:rsid w:val="00E63A5C"/>
    <w:rsid w:val="00E64FF1"/>
    <w:rsid w:val="00E65274"/>
    <w:rsid w:val="00E65CFC"/>
    <w:rsid w:val="00E66F6D"/>
    <w:rsid w:val="00E7010F"/>
    <w:rsid w:val="00E70D31"/>
    <w:rsid w:val="00E71194"/>
    <w:rsid w:val="00E71758"/>
    <w:rsid w:val="00E7270D"/>
    <w:rsid w:val="00E727A5"/>
    <w:rsid w:val="00E73CD5"/>
    <w:rsid w:val="00E74582"/>
    <w:rsid w:val="00E75313"/>
    <w:rsid w:val="00E75809"/>
    <w:rsid w:val="00E77448"/>
    <w:rsid w:val="00E77A12"/>
    <w:rsid w:val="00E840FE"/>
    <w:rsid w:val="00E84613"/>
    <w:rsid w:val="00E84820"/>
    <w:rsid w:val="00E8787F"/>
    <w:rsid w:val="00E9219F"/>
    <w:rsid w:val="00E92C7C"/>
    <w:rsid w:val="00E94BC2"/>
    <w:rsid w:val="00E94DED"/>
    <w:rsid w:val="00E975D7"/>
    <w:rsid w:val="00EA0424"/>
    <w:rsid w:val="00EA0514"/>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7B89"/>
    <w:rsid w:val="00EB7BE8"/>
    <w:rsid w:val="00EC0240"/>
    <w:rsid w:val="00EC1682"/>
    <w:rsid w:val="00EC31B0"/>
    <w:rsid w:val="00EC33A8"/>
    <w:rsid w:val="00EC4E68"/>
    <w:rsid w:val="00EC54F6"/>
    <w:rsid w:val="00EC5B15"/>
    <w:rsid w:val="00EC6364"/>
    <w:rsid w:val="00EC790F"/>
    <w:rsid w:val="00EC7BC5"/>
    <w:rsid w:val="00ED2D17"/>
    <w:rsid w:val="00ED3AAA"/>
    <w:rsid w:val="00ED4869"/>
    <w:rsid w:val="00ED5337"/>
    <w:rsid w:val="00ED5976"/>
    <w:rsid w:val="00ED62A8"/>
    <w:rsid w:val="00ED6BA9"/>
    <w:rsid w:val="00ED6F50"/>
    <w:rsid w:val="00ED777C"/>
    <w:rsid w:val="00ED78C9"/>
    <w:rsid w:val="00EE073E"/>
    <w:rsid w:val="00EE1F02"/>
    <w:rsid w:val="00EE3A7B"/>
    <w:rsid w:val="00EE4809"/>
    <w:rsid w:val="00EE4F0D"/>
    <w:rsid w:val="00EE56B0"/>
    <w:rsid w:val="00EE5DD9"/>
    <w:rsid w:val="00EF2BC2"/>
    <w:rsid w:val="00EF3490"/>
    <w:rsid w:val="00EF3CDB"/>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6410"/>
    <w:rsid w:val="00F079A5"/>
    <w:rsid w:val="00F103A9"/>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D0"/>
    <w:rsid w:val="00F2459A"/>
    <w:rsid w:val="00F24A5F"/>
    <w:rsid w:val="00F24F70"/>
    <w:rsid w:val="00F26649"/>
    <w:rsid w:val="00F2784D"/>
    <w:rsid w:val="00F27C8A"/>
    <w:rsid w:val="00F27F65"/>
    <w:rsid w:val="00F30A57"/>
    <w:rsid w:val="00F30E47"/>
    <w:rsid w:val="00F30F9D"/>
    <w:rsid w:val="00F31CA5"/>
    <w:rsid w:val="00F32521"/>
    <w:rsid w:val="00F341C8"/>
    <w:rsid w:val="00F34AF8"/>
    <w:rsid w:val="00F3534E"/>
    <w:rsid w:val="00F35578"/>
    <w:rsid w:val="00F4080E"/>
    <w:rsid w:val="00F43127"/>
    <w:rsid w:val="00F437C4"/>
    <w:rsid w:val="00F43D34"/>
    <w:rsid w:val="00F44182"/>
    <w:rsid w:val="00F44612"/>
    <w:rsid w:val="00F44941"/>
    <w:rsid w:val="00F449CA"/>
    <w:rsid w:val="00F451BF"/>
    <w:rsid w:val="00F451CA"/>
    <w:rsid w:val="00F47526"/>
    <w:rsid w:val="00F475A8"/>
    <w:rsid w:val="00F47D07"/>
    <w:rsid w:val="00F512A6"/>
    <w:rsid w:val="00F53B9C"/>
    <w:rsid w:val="00F56350"/>
    <w:rsid w:val="00F608F2"/>
    <w:rsid w:val="00F60E32"/>
    <w:rsid w:val="00F61B77"/>
    <w:rsid w:val="00F61BA2"/>
    <w:rsid w:val="00F622B9"/>
    <w:rsid w:val="00F62A86"/>
    <w:rsid w:val="00F63B03"/>
    <w:rsid w:val="00F651A7"/>
    <w:rsid w:val="00F651BC"/>
    <w:rsid w:val="00F6545C"/>
    <w:rsid w:val="00F66AAA"/>
    <w:rsid w:val="00F67B13"/>
    <w:rsid w:val="00F701D2"/>
    <w:rsid w:val="00F71DBA"/>
    <w:rsid w:val="00F72032"/>
    <w:rsid w:val="00F74045"/>
    <w:rsid w:val="00F740DF"/>
    <w:rsid w:val="00F75EB8"/>
    <w:rsid w:val="00F76E8B"/>
    <w:rsid w:val="00F7713B"/>
    <w:rsid w:val="00F7734F"/>
    <w:rsid w:val="00F81544"/>
    <w:rsid w:val="00F82DE0"/>
    <w:rsid w:val="00F83713"/>
    <w:rsid w:val="00F8446C"/>
    <w:rsid w:val="00F84A95"/>
    <w:rsid w:val="00F84AD5"/>
    <w:rsid w:val="00F85AB6"/>
    <w:rsid w:val="00F86870"/>
    <w:rsid w:val="00F901FB"/>
    <w:rsid w:val="00F904A8"/>
    <w:rsid w:val="00F90EFF"/>
    <w:rsid w:val="00F90FF2"/>
    <w:rsid w:val="00F936C0"/>
    <w:rsid w:val="00F96809"/>
    <w:rsid w:val="00FA0A84"/>
    <w:rsid w:val="00FA11A5"/>
    <w:rsid w:val="00FA12E8"/>
    <w:rsid w:val="00FA2511"/>
    <w:rsid w:val="00FA3CA9"/>
    <w:rsid w:val="00FA4201"/>
    <w:rsid w:val="00FA4B07"/>
    <w:rsid w:val="00FA5783"/>
    <w:rsid w:val="00FA5E78"/>
    <w:rsid w:val="00FA65B7"/>
    <w:rsid w:val="00FA6D77"/>
    <w:rsid w:val="00FA7006"/>
    <w:rsid w:val="00FA7526"/>
    <w:rsid w:val="00FA78DC"/>
    <w:rsid w:val="00FB015E"/>
    <w:rsid w:val="00FB09AA"/>
    <w:rsid w:val="00FB435A"/>
    <w:rsid w:val="00FB5849"/>
    <w:rsid w:val="00FB6FB4"/>
    <w:rsid w:val="00FC1743"/>
    <w:rsid w:val="00FC2162"/>
    <w:rsid w:val="00FC2D52"/>
    <w:rsid w:val="00FC36AD"/>
    <w:rsid w:val="00FC383C"/>
    <w:rsid w:val="00FC4C23"/>
    <w:rsid w:val="00FC4C25"/>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42B9"/>
    <w:rsid w:val="00FE4C82"/>
    <w:rsid w:val="00FE5940"/>
    <w:rsid w:val="00FF0614"/>
    <w:rsid w:val="00FF0B21"/>
    <w:rsid w:val="00FF0D01"/>
    <w:rsid w:val="00FF1701"/>
    <w:rsid w:val="00FF23EB"/>
    <w:rsid w:val="00FF2C91"/>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C879-37D5-4A83-BAB1-C5CB79C2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10278</Words>
  <Characters>61669</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71804</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Skarbimierz</dc:creator>
  <cp:lastModifiedBy>Inwestycje</cp:lastModifiedBy>
  <cp:revision>2</cp:revision>
  <cp:lastPrinted>2017-07-06T06:22:00Z</cp:lastPrinted>
  <dcterms:created xsi:type="dcterms:W3CDTF">2018-02-15T10:51:00Z</dcterms:created>
  <dcterms:modified xsi:type="dcterms:W3CDTF">2018-02-15T10:51:00Z</dcterms:modified>
</cp:coreProperties>
</file>